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55BA" w14:textId="77777777" w:rsidR="00A85331" w:rsidRPr="00F12E04" w:rsidRDefault="00A85331" w:rsidP="00E176F5">
      <w:pPr>
        <w:pStyle w:val="Body"/>
        <w:rPr>
          <w:rStyle w:val="BodyChar"/>
        </w:rPr>
      </w:pPr>
      <w:bookmarkStart w:id="0" w:name="_Toc499908645"/>
      <w:r>
        <w:rPr>
          <w:noProof/>
          <w:vertAlign w:val="subscript"/>
        </w:rPr>
        <w:drawing>
          <wp:inline distT="0" distB="0" distL="0" distR="0" wp14:anchorId="3D2D4D2B" wp14:editId="694ADA53">
            <wp:extent cx="2714625" cy="973817"/>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t="2836" b="2836"/>
                    <a:stretch>
                      <a:fillRect/>
                    </a:stretch>
                  </pic:blipFill>
                  <pic:spPr bwMode="auto">
                    <a:xfrm>
                      <a:off x="0" y="0"/>
                      <a:ext cx="2714625" cy="973817"/>
                    </a:xfrm>
                    <a:prstGeom prst="rect">
                      <a:avLst/>
                    </a:prstGeom>
                    <a:ln>
                      <a:noFill/>
                    </a:ln>
                    <a:extLst>
                      <a:ext uri="{53640926-AAD7-44D8-BBD7-CCE9431645EC}">
                        <a14:shadowObscured xmlns:a14="http://schemas.microsoft.com/office/drawing/2010/main"/>
                      </a:ext>
                    </a:extLst>
                  </pic:spPr>
                </pic:pic>
              </a:graphicData>
            </a:graphic>
          </wp:inline>
        </w:drawing>
      </w:r>
    </w:p>
    <w:p w14:paraId="39416690" w14:textId="77777777" w:rsidR="00E83814" w:rsidRDefault="00E83814" w:rsidP="00E83814">
      <w:pPr>
        <w:pStyle w:val="CoverpageyearH1"/>
        <w:spacing w:before="0" w:after="0" w:line="240" w:lineRule="auto"/>
        <w:rPr>
          <w:rFonts w:cs="SourceSansPro-Bold"/>
          <w:bCs/>
          <w:i w:val="0"/>
          <w:color w:val="173963"/>
          <w:sz w:val="60"/>
          <w:szCs w:val="40"/>
        </w:rPr>
      </w:pPr>
      <w:bookmarkStart w:id="1" w:name="_Toc499908646"/>
      <w:bookmarkEnd w:id="0"/>
    </w:p>
    <w:p w14:paraId="19FD0D2B" w14:textId="77777777" w:rsidR="00E83814" w:rsidRDefault="00E83814" w:rsidP="00E83814">
      <w:pPr>
        <w:pStyle w:val="CoverpageyearH1"/>
        <w:spacing w:before="0" w:after="0" w:line="240" w:lineRule="auto"/>
        <w:rPr>
          <w:rFonts w:cs="SourceSansPro-Bold"/>
          <w:bCs/>
          <w:i w:val="0"/>
          <w:color w:val="173963"/>
          <w:sz w:val="60"/>
          <w:szCs w:val="40"/>
        </w:rPr>
      </w:pPr>
    </w:p>
    <w:p w14:paraId="37384655" w14:textId="77777777" w:rsidR="00E83814" w:rsidRDefault="00E83814" w:rsidP="00E83814">
      <w:pPr>
        <w:pStyle w:val="CoverpageyearH1"/>
        <w:spacing w:before="0" w:after="0" w:line="240" w:lineRule="auto"/>
        <w:rPr>
          <w:rFonts w:cs="SourceSansPro-Bold"/>
          <w:bCs/>
          <w:i w:val="0"/>
          <w:color w:val="173963"/>
          <w:sz w:val="60"/>
          <w:szCs w:val="40"/>
        </w:rPr>
      </w:pPr>
    </w:p>
    <w:p w14:paraId="7CBFB680" w14:textId="77777777" w:rsidR="008B19D6" w:rsidRDefault="008B19D6" w:rsidP="00043D27">
      <w:pPr>
        <w:pStyle w:val="CoverpageyearH1"/>
        <w:spacing w:before="0" w:after="0" w:line="240" w:lineRule="auto"/>
        <w:jc w:val="center"/>
        <w:rPr>
          <w:rFonts w:cs="SourceSansPro-Bold"/>
          <w:bCs/>
          <w:i w:val="0"/>
          <w:color w:val="173963"/>
          <w:sz w:val="60"/>
          <w:szCs w:val="40"/>
        </w:rPr>
      </w:pPr>
      <w:r>
        <w:rPr>
          <w:rFonts w:cs="SourceSansPro-Bold"/>
          <w:bCs/>
          <w:i w:val="0"/>
          <w:color w:val="173963"/>
          <w:sz w:val="60"/>
          <w:szCs w:val="40"/>
        </w:rPr>
        <w:t>Building Careers</w:t>
      </w:r>
    </w:p>
    <w:p w14:paraId="683C8519" w14:textId="4CB2A70F" w:rsidR="00E83814" w:rsidRDefault="00FB390D" w:rsidP="00043D27">
      <w:pPr>
        <w:pStyle w:val="CoverpageyearH1"/>
        <w:spacing w:before="0" w:after="0" w:line="240" w:lineRule="auto"/>
        <w:jc w:val="center"/>
        <w:rPr>
          <w:rFonts w:cs="SourceSansPro-Bold"/>
          <w:bCs/>
          <w:i w:val="0"/>
          <w:color w:val="173963"/>
          <w:sz w:val="60"/>
          <w:szCs w:val="40"/>
        </w:rPr>
      </w:pPr>
      <w:r>
        <w:rPr>
          <w:rFonts w:cs="SourceSansPro-Bold"/>
          <w:bCs/>
          <w:i w:val="0"/>
          <w:color w:val="173963"/>
          <w:sz w:val="60"/>
          <w:szCs w:val="40"/>
        </w:rPr>
        <w:t>Construction Alignment Project</w:t>
      </w:r>
      <w:r w:rsidR="008B704F">
        <w:rPr>
          <w:rFonts w:cs="SourceSansPro-Bold"/>
          <w:bCs/>
          <w:i w:val="0"/>
          <w:color w:val="173963"/>
          <w:sz w:val="60"/>
          <w:szCs w:val="40"/>
        </w:rPr>
        <w:t xml:space="preserve"> </w:t>
      </w:r>
      <w:r w:rsidR="00043D27">
        <w:rPr>
          <w:rFonts w:cs="SourceSansPro-Bold"/>
          <w:bCs/>
          <w:i w:val="0"/>
          <w:color w:val="173963"/>
          <w:sz w:val="60"/>
          <w:szCs w:val="40"/>
        </w:rPr>
        <w:br/>
      </w:r>
      <w:r w:rsidR="008B704F">
        <w:rPr>
          <w:rFonts w:cs="SourceSansPro-Bold"/>
          <w:bCs/>
          <w:i w:val="0"/>
          <w:color w:val="173963"/>
          <w:sz w:val="60"/>
          <w:szCs w:val="40"/>
        </w:rPr>
        <w:t xml:space="preserve">Request for </w:t>
      </w:r>
      <w:r w:rsidR="00C54A78">
        <w:rPr>
          <w:rFonts w:cs="SourceSansPro-Bold"/>
          <w:bCs/>
          <w:i w:val="0"/>
          <w:color w:val="173963"/>
          <w:sz w:val="60"/>
          <w:szCs w:val="40"/>
        </w:rPr>
        <w:t>proposals</w:t>
      </w:r>
    </w:p>
    <w:p w14:paraId="5CD1E3D7" w14:textId="77777777" w:rsidR="00E83814" w:rsidRDefault="00E83814" w:rsidP="00E83814">
      <w:pPr>
        <w:pStyle w:val="CoverpageyearH1"/>
        <w:spacing w:before="0" w:after="0" w:line="240" w:lineRule="auto"/>
        <w:rPr>
          <w:rStyle w:val="Emphasis"/>
          <w:rFonts w:ascii="Franklin Gothic Medium" w:hAnsi="Franklin Gothic Medium"/>
          <w:i/>
          <w:iCs w:val="0"/>
          <w:sz w:val="44"/>
        </w:rPr>
      </w:pPr>
    </w:p>
    <w:p w14:paraId="5D531F44" w14:textId="77777777" w:rsidR="00E83814" w:rsidRDefault="00E83814" w:rsidP="00E83814">
      <w:pPr>
        <w:pStyle w:val="CoverpageyearH1"/>
        <w:spacing w:before="0" w:after="0" w:line="240" w:lineRule="auto"/>
        <w:rPr>
          <w:rStyle w:val="Emphasis"/>
          <w:rFonts w:ascii="Franklin Gothic Medium" w:hAnsi="Franklin Gothic Medium"/>
          <w:i/>
          <w:iCs w:val="0"/>
          <w:sz w:val="44"/>
        </w:rPr>
      </w:pPr>
    </w:p>
    <w:p w14:paraId="13879ACF" w14:textId="77777777" w:rsidR="004451DD" w:rsidRPr="004451DD" w:rsidRDefault="004451DD" w:rsidP="004451DD">
      <w:pPr>
        <w:pStyle w:val="Body"/>
      </w:pPr>
    </w:p>
    <w:bookmarkEnd w:id="1"/>
    <w:p w14:paraId="1C932141" w14:textId="0ADE3B6B" w:rsidR="00E83814" w:rsidRDefault="003428B0" w:rsidP="00E83814">
      <w:pPr>
        <w:pStyle w:val="Coverpagecontactinformation"/>
        <w:spacing w:after="0" w:line="240" w:lineRule="auto"/>
      </w:pPr>
      <w:r w:rsidRPr="003428B0">
        <w:rPr>
          <w:rStyle w:val="Emphasis"/>
          <w:rFonts w:ascii="Franklin Gothic Medium" w:hAnsi="Franklin Gothic Medium" w:cs="SourceSansPro-Light"/>
          <w:b w:val="0"/>
          <w:iCs w:val="0"/>
          <w:caps/>
          <w:color w:val="0071CE"/>
          <w:sz w:val="44"/>
          <w:szCs w:val="44"/>
        </w:rPr>
        <w:t xml:space="preserve">Proposals are due by  </w:t>
      </w:r>
      <w:r w:rsidR="0008155D">
        <w:rPr>
          <w:rStyle w:val="Emphasis"/>
          <w:rFonts w:ascii="Franklin Gothic Medium" w:hAnsi="Franklin Gothic Medium" w:cs="SourceSansPro-Light"/>
          <w:b w:val="0"/>
          <w:iCs w:val="0"/>
          <w:caps/>
          <w:color w:val="0071CE"/>
          <w:sz w:val="44"/>
          <w:szCs w:val="44"/>
        </w:rPr>
        <w:br/>
      </w:r>
      <w:r w:rsidR="00513E6B">
        <w:rPr>
          <w:rStyle w:val="Emphasis"/>
          <w:rFonts w:ascii="Franklin Gothic Medium" w:hAnsi="Franklin Gothic Medium" w:cs="SourceSansPro-Light"/>
          <w:b w:val="0"/>
          <w:iCs w:val="0"/>
          <w:caps/>
          <w:color w:val="FF0000"/>
          <w:sz w:val="44"/>
          <w:szCs w:val="44"/>
          <w:highlight w:val="yellow"/>
        </w:rPr>
        <w:t xml:space="preserve">June </w:t>
      </w:r>
      <w:r w:rsidR="00171B4A">
        <w:rPr>
          <w:rStyle w:val="Emphasis"/>
          <w:rFonts w:ascii="Franklin Gothic Medium" w:hAnsi="Franklin Gothic Medium" w:cs="SourceSansPro-Light"/>
          <w:b w:val="0"/>
          <w:iCs w:val="0"/>
          <w:caps/>
          <w:color w:val="FF0000"/>
          <w:sz w:val="44"/>
          <w:szCs w:val="44"/>
          <w:highlight w:val="yellow"/>
        </w:rPr>
        <w:t>1</w:t>
      </w:r>
      <w:r w:rsidR="001A6525">
        <w:rPr>
          <w:rStyle w:val="Emphasis"/>
          <w:rFonts w:ascii="Franklin Gothic Medium" w:hAnsi="Franklin Gothic Medium" w:cs="SourceSansPro-Light"/>
          <w:b w:val="0"/>
          <w:iCs w:val="0"/>
          <w:caps/>
          <w:color w:val="FF0000"/>
          <w:sz w:val="44"/>
          <w:szCs w:val="44"/>
          <w:highlight w:val="yellow"/>
        </w:rPr>
        <w:t>3</w:t>
      </w:r>
      <w:r w:rsidR="0008155D">
        <w:rPr>
          <w:rStyle w:val="Emphasis"/>
          <w:rFonts w:ascii="Franklin Gothic Medium" w:hAnsi="Franklin Gothic Medium" w:cs="SourceSansPro-Light"/>
          <w:b w:val="0"/>
          <w:iCs w:val="0"/>
          <w:caps/>
          <w:color w:val="0071CE"/>
          <w:sz w:val="44"/>
          <w:szCs w:val="44"/>
          <w:highlight w:val="yellow"/>
        </w:rPr>
        <w:t>,</w:t>
      </w:r>
      <w:r w:rsidR="009801D4" w:rsidRPr="00971373">
        <w:rPr>
          <w:rStyle w:val="Emphasis"/>
          <w:rFonts w:ascii="Franklin Gothic Medium" w:hAnsi="Franklin Gothic Medium" w:cs="SourceSansPro-Light"/>
          <w:b w:val="0"/>
          <w:iCs w:val="0"/>
          <w:caps/>
          <w:color w:val="0071CE"/>
          <w:sz w:val="44"/>
          <w:szCs w:val="44"/>
          <w:highlight w:val="yellow"/>
        </w:rPr>
        <w:t xml:space="preserve"> </w:t>
      </w:r>
      <w:r w:rsidRPr="00971373">
        <w:rPr>
          <w:rStyle w:val="Emphasis"/>
          <w:rFonts w:ascii="Franklin Gothic Medium" w:hAnsi="Franklin Gothic Medium" w:cs="SourceSansPro-Light"/>
          <w:b w:val="0"/>
          <w:iCs w:val="0"/>
          <w:caps/>
          <w:color w:val="0071CE"/>
          <w:sz w:val="44"/>
          <w:szCs w:val="44"/>
          <w:highlight w:val="yellow"/>
        </w:rPr>
        <w:t>20</w:t>
      </w:r>
      <w:r w:rsidR="009801D4" w:rsidRPr="00971373">
        <w:rPr>
          <w:rStyle w:val="Emphasis"/>
          <w:rFonts w:ascii="Franklin Gothic Medium" w:hAnsi="Franklin Gothic Medium" w:cs="SourceSansPro-Light"/>
          <w:b w:val="0"/>
          <w:iCs w:val="0"/>
          <w:caps/>
          <w:color w:val="0071CE"/>
          <w:sz w:val="44"/>
          <w:szCs w:val="44"/>
          <w:highlight w:val="yellow"/>
        </w:rPr>
        <w:t>23</w:t>
      </w:r>
    </w:p>
    <w:p w14:paraId="7896AF38" w14:textId="77777777" w:rsidR="00E83814" w:rsidRDefault="00E83814" w:rsidP="00E83814">
      <w:pPr>
        <w:pStyle w:val="Coverpagecontactinformation"/>
        <w:spacing w:after="0" w:line="240" w:lineRule="auto"/>
      </w:pPr>
    </w:p>
    <w:p w14:paraId="21C95F77" w14:textId="77777777" w:rsidR="00E83814" w:rsidRDefault="00E83814" w:rsidP="00E83814">
      <w:pPr>
        <w:pStyle w:val="Body"/>
      </w:pPr>
    </w:p>
    <w:p w14:paraId="134E922B" w14:textId="77777777" w:rsidR="00E83814" w:rsidRDefault="00E83814" w:rsidP="00E83814">
      <w:pPr>
        <w:pStyle w:val="Body"/>
      </w:pPr>
    </w:p>
    <w:p w14:paraId="2074CC1F" w14:textId="0EC859C8" w:rsidR="004451DD" w:rsidRDefault="004451DD" w:rsidP="009801D4">
      <w:pPr>
        <w:pStyle w:val="Body"/>
        <w:tabs>
          <w:tab w:val="left" w:pos="6400"/>
        </w:tabs>
      </w:pPr>
      <w:r>
        <w:tab/>
      </w:r>
    </w:p>
    <w:p w14:paraId="4AE077D4" w14:textId="77777777" w:rsidR="00E83814" w:rsidRPr="00E83814" w:rsidRDefault="00E83814" w:rsidP="00E83814">
      <w:pPr>
        <w:pStyle w:val="Body"/>
      </w:pPr>
    </w:p>
    <w:p w14:paraId="5C0E7CEE" w14:textId="422F4145" w:rsidR="0050197A" w:rsidRPr="00AF2502" w:rsidRDefault="00F6247F" w:rsidP="00E83814">
      <w:pPr>
        <w:pStyle w:val="Coverpagecontactinformation"/>
        <w:spacing w:after="0" w:line="240" w:lineRule="auto"/>
      </w:pPr>
      <w:r>
        <w:t>Programs &amp; Student Services Division</w:t>
      </w:r>
    </w:p>
    <w:p w14:paraId="32DB8EE1" w14:textId="4AA93BD4" w:rsidR="0050197A" w:rsidRPr="00AF2502" w:rsidRDefault="00F6247F" w:rsidP="00E83814">
      <w:pPr>
        <w:pStyle w:val="Coverpagecontactinformation"/>
        <w:spacing w:after="0" w:line="240" w:lineRule="auto"/>
      </w:pPr>
      <w:r>
        <w:t>North Carolina Community College</w:t>
      </w:r>
      <w:r w:rsidR="001949D3">
        <w:t>s</w:t>
      </w:r>
      <w:r>
        <w:t xml:space="preserve"> System</w:t>
      </w:r>
      <w:r w:rsidR="001949D3">
        <w:t xml:space="preserve"> Office</w:t>
      </w:r>
    </w:p>
    <w:p w14:paraId="2C050E1A" w14:textId="04EAD17E" w:rsidR="0050197A" w:rsidRPr="00AF2502" w:rsidRDefault="001F548F" w:rsidP="00E83814">
      <w:pPr>
        <w:pStyle w:val="Coverpagecontactinformation"/>
        <w:spacing w:after="0" w:line="240" w:lineRule="auto"/>
      </w:pPr>
      <w:r>
        <w:t>5001 Mail Service Center</w:t>
      </w:r>
    </w:p>
    <w:p w14:paraId="58FAD668" w14:textId="2F2C9932" w:rsidR="0050197A" w:rsidRPr="00AF2502" w:rsidRDefault="001F548F" w:rsidP="00E83814">
      <w:pPr>
        <w:pStyle w:val="Coverpagecontactinformation"/>
        <w:spacing w:after="0" w:line="240" w:lineRule="auto"/>
      </w:pPr>
      <w:r>
        <w:t>Raleigh</w:t>
      </w:r>
      <w:r w:rsidR="0050197A" w:rsidRPr="00AF2502">
        <w:t xml:space="preserve">, </w:t>
      </w:r>
      <w:r>
        <w:t>NC</w:t>
      </w:r>
      <w:r w:rsidR="0050197A" w:rsidRPr="00AF2502">
        <w:t xml:space="preserve"> </w:t>
      </w:r>
      <w:r>
        <w:t>27699-5001</w:t>
      </w:r>
      <w:r w:rsidR="00225B1C">
        <w:t xml:space="preserve"> </w:t>
      </w:r>
      <w:r w:rsidR="00225B1C">
        <w:br/>
      </w:r>
      <w:hyperlink r:id="rId12" w:history="1">
        <w:r w:rsidR="00225B1C">
          <w:rPr>
            <w:rStyle w:val="Hyperlink"/>
          </w:rPr>
          <w:t>NCCommunityColleges</w:t>
        </w:r>
        <w:r w:rsidR="00225B1C" w:rsidRPr="00792D2D">
          <w:rPr>
            <w:rStyle w:val="Hyperlink"/>
          </w:rPr>
          <w:t>.edu</w:t>
        </w:r>
      </w:hyperlink>
    </w:p>
    <w:p w14:paraId="177C3127" w14:textId="77777777" w:rsidR="009E1BAC" w:rsidRDefault="00D84503" w:rsidP="00F17873">
      <w:pPr>
        <w:pStyle w:val="Body"/>
        <w:rPr>
          <w:rStyle w:val="Heading2Char"/>
        </w:rPr>
      </w:pPr>
      <w:r>
        <w:rPr>
          <w:rStyle w:val="Hyperlink"/>
        </w:rPr>
        <w:br/>
      </w:r>
    </w:p>
    <w:p w14:paraId="649A8E85" w14:textId="6D33BCAC" w:rsidR="00611FE9" w:rsidRPr="00A014A9" w:rsidRDefault="00525601" w:rsidP="00F17873">
      <w:pPr>
        <w:pStyle w:val="Body"/>
      </w:pPr>
      <w:r w:rsidRPr="00525601">
        <w:rPr>
          <w:rStyle w:val="Heading2Char"/>
        </w:rPr>
        <w:lastRenderedPageBreak/>
        <w:t>Project Overview</w:t>
      </w:r>
      <w:r w:rsidR="007234C9">
        <w:br/>
      </w:r>
      <w:r w:rsidR="002D65D1" w:rsidRPr="00AF0FE8">
        <w:t>The construction trades industry is a high-demand career</w:t>
      </w:r>
      <w:r w:rsidR="00FD7B06" w:rsidRPr="00AF0FE8">
        <w:t xml:space="preserve"> field</w:t>
      </w:r>
      <w:r w:rsidR="002D65D1" w:rsidRPr="00AF0FE8">
        <w:t xml:space="preserve"> in North Carolina. To support the growing</w:t>
      </w:r>
      <w:r w:rsidR="00FD7B06" w:rsidRPr="00AF0FE8">
        <w:t xml:space="preserve"> needs</w:t>
      </w:r>
      <w:r w:rsidR="009940E0" w:rsidRPr="00AF0FE8">
        <w:t xml:space="preserve"> in North Carolina</w:t>
      </w:r>
      <w:r w:rsidR="00FD7B06" w:rsidRPr="00AF0FE8">
        <w:t>, t</w:t>
      </w:r>
      <w:r w:rsidRPr="00AF0FE8">
        <w:t>he State Board of Community Colleges</w:t>
      </w:r>
      <w:r w:rsidR="00263FF7" w:rsidRPr="00AF0FE8">
        <w:t xml:space="preserve"> approved the allocation of $60,000</w:t>
      </w:r>
      <w:r w:rsidR="00D756E3" w:rsidRPr="00AF0FE8">
        <w:t xml:space="preserve"> </w:t>
      </w:r>
      <w:r w:rsidR="00083D94" w:rsidRPr="00AF0FE8">
        <w:t xml:space="preserve">to be used </w:t>
      </w:r>
      <w:r w:rsidR="009D475C" w:rsidRPr="00AF0FE8">
        <w:t xml:space="preserve">for </w:t>
      </w:r>
      <w:r w:rsidR="00D54EC9" w:rsidRPr="00AF0FE8">
        <w:t>the Building Careers Alignment Project</w:t>
      </w:r>
      <w:r w:rsidR="00FD7B06" w:rsidRPr="00AF0FE8">
        <w:t xml:space="preserve"> from funds provided by the 2021 Appropriations Act (Session Law 2021</w:t>
      </w:r>
      <w:r w:rsidR="00FD7B06" w:rsidRPr="00AF0FE8">
        <w:rPr>
          <w:rFonts w:ascii="Cambria Math" w:hAnsi="Cambria Math" w:cs="Cambria Math"/>
        </w:rPr>
        <w:t>‐</w:t>
      </w:r>
      <w:r w:rsidR="00FD7B06" w:rsidRPr="00AF0FE8">
        <w:t>180) SECTION 24.1D.(a)</w:t>
      </w:r>
      <w:r w:rsidR="004E5429" w:rsidRPr="00AF0FE8">
        <w:t>.</w:t>
      </w:r>
      <w:r w:rsidR="004E5429" w:rsidRPr="00A014A9">
        <w:t xml:space="preserve"> </w:t>
      </w:r>
    </w:p>
    <w:p w14:paraId="3E7C8842" w14:textId="559FFDBB" w:rsidR="00F16FDE" w:rsidRPr="00A014A9" w:rsidRDefault="00611FE9" w:rsidP="00AF0FE8">
      <w:pPr>
        <w:pStyle w:val="Body"/>
      </w:pPr>
      <w:r>
        <w:t>The</w:t>
      </w:r>
      <w:r w:rsidR="00F16FDE">
        <w:t xml:space="preserve"> Building Careers </w:t>
      </w:r>
      <w:r w:rsidR="007615E7">
        <w:t>A</w:t>
      </w:r>
      <w:r w:rsidR="00F16FDE">
        <w:t xml:space="preserve">lignment </w:t>
      </w:r>
      <w:r w:rsidR="007615E7">
        <w:t>P</w:t>
      </w:r>
      <w:r w:rsidR="00F16FDE">
        <w:t>roject</w:t>
      </w:r>
      <w:r w:rsidR="00D800B1">
        <w:t xml:space="preserve"> Overview</w:t>
      </w:r>
      <w:r w:rsidR="00F16FDE">
        <w:t xml:space="preserve">: $60,000 will be allocated to a lead college </w:t>
      </w:r>
      <w:r w:rsidR="00D800B1">
        <w:t>to support</w:t>
      </w:r>
      <w:r w:rsidR="00F16FDE">
        <w:t xml:space="preserve"> an industry</w:t>
      </w:r>
      <w:r w:rsidR="007615E7">
        <w:t xml:space="preserve"> </w:t>
      </w:r>
      <w:r w:rsidR="00F16FDE">
        <w:t xml:space="preserve">informed </w:t>
      </w:r>
      <w:r w:rsidR="00D54EC9">
        <w:t>alignment project</w:t>
      </w:r>
      <w:r w:rsidR="00F16FDE">
        <w:t xml:space="preserve"> focused on updating and aligning </w:t>
      </w:r>
      <w:r w:rsidR="74D0B2B6" w:rsidRPr="00D25D6B">
        <w:t xml:space="preserve">curriculum </w:t>
      </w:r>
      <w:r w:rsidR="00F16FDE" w:rsidRPr="00D25D6B">
        <w:t xml:space="preserve">credit and short-term workforce development </w:t>
      </w:r>
      <w:r w:rsidR="00F77D45" w:rsidRPr="00D25D6B">
        <w:t>construction</w:t>
      </w:r>
      <w:r w:rsidR="00B564D0">
        <w:t xml:space="preserve"> course</w:t>
      </w:r>
      <w:r w:rsidR="00F77D45" w:rsidRPr="00D25D6B">
        <w:t xml:space="preserve"> </w:t>
      </w:r>
      <w:r w:rsidR="00F16FDE" w:rsidRPr="00D25D6B">
        <w:t xml:space="preserve">offerings at community colleges. </w:t>
      </w:r>
      <w:r w:rsidR="00745B07" w:rsidRPr="00D25D6B">
        <w:t>The lead college will be responsible for convening faculty groups</w:t>
      </w:r>
      <w:r w:rsidR="00DB679F" w:rsidRPr="00D25D6B">
        <w:t xml:space="preserve"> from community colleges across the system</w:t>
      </w:r>
      <w:r w:rsidR="001310E1" w:rsidRPr="00D25D6B">
        <w:t xml:space="preserve"> and industry partners</w:t>
      </w:r>
      <w:r w:rsidR="00745B07" w:rsidRPr="00D25D6B">
        <w:t xml:space="preserve"> to examine course and program alignment with industry recognized credentials in curriculum Construction Technologies programs and Workforce Continuing Education courses. Funds may be used for travel costs and overload instructional contracts for faculty involved in the </w:t>
      </w:r>
      <w:r w:rsidR="002755D4" w:rsidRPr="00D25D6B">
        <w:t>project. The</w:t>
      </w:r>
      <w:r w:rsidR="00F16FDE" w:rsidRPr="00D25D6B">
        <w:t xml:space="preserve"> product of </w:t>
      </w:r>
      <w:r w:rsidR="006F196A" w:rsidRPr="00D25D6B">
        <w:t xml:space="preserve">the Building Careers Alignment Project </w:t>
      </w:r>
      <w:r w:rsidR="00F16FDE" w:rsidRPr="00D25D6B">
        <w:t xml:space="preserve">may result in the revision of existing </w:t>
      </w:r>
      <w:r w:rsidR="415FF3E7" w:rsidRPr="00D25D6B">
        <w:t xml:space="preserve">curriculum </w:t>
      </w:r>
      <w:r w:rsidR="00F16FDE" w:rsidRPr="00D25D6B">
        <w:t xml:space="preserve">courses and/or curriculum standards and/or the creation of new </w:t>
      </w:r>
      <w:r w:rsidR="55802307" w:rsidRPr="00D25D6B">
        <w:t xml:space="preserve">curriculum </w:t>
      </w:r>
      <w:r w:rsidR="00F16FDE" w:rsidRPr="00D25D6B">
        <w:t>courses to meet the current nee</w:t>
      </w:r>
      <w:r w:rsidR="00F16FDE">
        <w:t xml:space="preserve">ds of construction industry employers. </w:t>
      </w:r>
    </w:p>
    <w:p w14:paraId="393253B3" w14:textId="77777777" w:rsidR="002755D4" w:rsidRPr="002755D4" w:rsidRDefault="002755D4" w:rsidP="002755D4">
      <w:pPr>
        <w:pStyle w:val="Heading2"/>
      </w:pPr>
      <w:r w:rsidRPr="002755D4">
        <w:t>Eligibility</w:t>
      </w:r>
    </w:p>
    <w:p w14:paraId="5826461D" w14:textId="4D6A7A43" w:rsidR="002755D4" w:rsidRPr="002755D4" w:rsidRDefault="002755D4" w:rsidP="002755D4">
      <w:pPr>
        <w:widowControl w:val="0"/>
        <w:tabs>
          <w:tab w:val="left" w:pos="-36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eastAsia="Times New Roman" w:cs="Times New Roman"/>
        </w:rPr>
      </w:pPr>
      <w:r w:rsidRPr="002755D4">
        <w:rPr>
          <w:rFonts w:eastAsia="Times New Roman" w:cs="Times New Roman"/>
        </w:rPr>
        <w:t xml:space="preserve">To be eligible to receive this </w:t>
      </w:r>
      <w:r w:rsidR="00C71D44">
        <w:rPr>
          <w:rFonts w:eastAsia="Times New Roman" w:cs="Times New Roman"/>
        </w:rPr>
        <w:t>funding</w:t>
      </w:r>
      <w:r w:rsidRPr="002755D4">
        <w:rPr>
          <w:rFonts w:eastAsia="Times New Roman" w:cs="Times New Roman"/>
        </w:rPr>
        <w:t xml:space="preserve">, a college must meet </w:t>
      </w:r>
      <w:r w:rsidR="005F5042">
        <w:rPr>
          <w:rFonts w:eastAsia="Times New Roman" w:cs="Times New Roman"/>
        </w:rPr>
        <w:t xml:space="preserve">both of </w:t>
      </w:r>
      <w:r w:rsidRPr="002755D4">
        <w:rPr>
          <w:rFonts w:eastAsia="Times New Roman" w:cs="Times New Roman"/>
        </w:rPr>
        <w:t>the following criteria:</w:t>
      </w:r>
    </w:p>
    <w:p w14:paraId="4F5CAB9D" w14:textId="77777777" w:rsidR="002755D4" w:rsidRPr="002755D4" w:rsidRDefault="002755D4" w:rsidP="002755D4">
      <w:pPr>
        <w:widowControl w:val="0"/>
        <w:tabs>
          <w:tab w:val="left" w:pos="-36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eastAsia="Times New Roman" w:cs="Times New Roman"/>
        </w:rPr>
      </w:pPr>
    </w:p>
    <w:p w14:paraId="31308126" w14:textId="72276426" w:rsidR="002755D4" w:rsidRPr="002755D4" w:rsidRDefault="002755D4" w:rsidP="002755D4">
      <w:pPr>
        <w:widowControl w:val="0"/>
        <w:numPr>
          <w:ilvl w:val="0"/>
          <w:numId w:val="34"/>
        </w:numPr>
        <w:tabs>
          <w:tab w:val="left" w:pos="-360"/>
          <w:tab w:val="left" w:pos="36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rPr>
          <w:rFonts w:eastAsia="Times New Roman" w:cs="Times New Roman"/>
        </w:rPr>
      </w:pPr>
      <w:r w:rsidRPr="002755D4">
        <w:rPr>
          <w:rFonts w:eastAsia="Times New Roman" w:cs="Times New Roman"/>
        </w:rPr>
        <w:t xml:space="preserve">College must be currently approved to offer </w:t>
      </w:r>
      <w:r w:rsidR="0095488D">
        <w:rPr>
          <w:rFonts w:eastAsia="Times New Roman" w:cs="Times New Roman"/>
        </w:rPr>
        <w:t>one or more</w:t>
      </w:r>
      <w:r w:rsidR="007F4732">
        <w:rPr>
          <w:rFonts w:eastAsia="Times New Roman" w:cs="Times New Roman"/>
        </w:rPr>
        <w:t xml:space="preserve"> curriculum</w:t>
      </w:r>
      <w:r w:rsidR="0095488D">
        <w:rPr>
          <w:rFonts w:eastAsia="Times New Roman" w:cs="Times New Roman"/>
        </w:rPr>
        <w:t xml:space="preserve"> Construction Technologies </w:t>
      </w:r>
      <w:r w:rsidR="00005A19">
        <w:rPr>
          <w:rFonts w:eastAsia="Times New Roman" w:cs="Times New Roman"/>
        </w:rPr>
        <w:t>program</w:t>
      </w:r>
      <w:r w:rsidR="00A67F02">
        <w:rPr>
          <w:rFonts w:eastAsia="Times New Roman" w:cs="Times New Roman"/>
        </w:rPr>
        <w:t>(</w:t>
      </w:r>
      <w:r w:rsidR="00005A19">
        <w:rPr>
          <w:rFonts w:eastAsia="Times New Roman" w:cs="Times New Roman"/>
        </w:rPr>
        <w:t>s</w:t>
      </w:r>
      <w:r w:rsidR="00A67F02">
        <w:rPr>
          <w:rFonts w:eastAsia="Times New Roman" w:cs="Times New Roman"/>
        </w:rPr>
        <w:t>)</w:t>
      </w:r>
      <w:r w:rsidR="00005A19">
        <w:rPr>
          <w:rFonts w:eastAsia="Times New Roman" w:cs="Times New Roman"/>
        </w:rPr>
        <w:t xml:space="preserve"> </w:t>
      </w:r>
      <w:r w:rsidR="0095488D">
        <w:rPr>
          <w:rFonts w:eastAsia="Times New Roman" w:cs="Times New Roman"/>
        </w:rPr>
        <w:t>(</w:t>
      </w:r>
      <w:r w:rsidR="007C7079">
        <w:rPr>
          <w:rFonts w:eastAsia="Times New Roman" w:cs="Times New Roman"/>
        </w:rPr>
        <w:t>35XXX)</w:t>
      </w:r>
      <w:r w:rsidRPr="002755D4">
        <w:rPr>
          <w:rFonts w:eastAsia="Times New Roman" w:cs="Times New Roman"/>
        </w:rPr>
        <w:t>.</w:t>
      </w:r>
      <w:r w:rsidR="00005A19">
        <w:rPr>
          <w:rFonts w:eastAsia="Times New Roman" w:cs="Times New Roman"/>
        </w:rPr>
        <w:t xml:space="preserve"> </w:t>
      </w:r>
    </w:p>
    <w:p w14:paraId="176E4223" w14:textId="642FDD26" w:rsidR="009D198F" w:rsidRPr="009D198F" w:rsidRDefault="4F9DBEC5" w:rsidP="39E34BC0">
      <w:pPr>
        <w:widowControl w:val="0"/>
        <w:numPr>
          <w:ilvl w:val="1"/>
          <w:numId w:val="33"/>
        </w:numPr>
        <w:tabs>
          <w:tab w:val="left" w:pos="360"/>
          <w:tab w:val="left" w:pos="720"/>
          <w:tab w:val="left" w:pos="117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rPr>
          <w:rFonts w:eastAsia="Times New Roman" w:cs="Times New Roman"/>
          <w:smallCaps/>
          <w:u w:val="single"/>
        </w:rPr>
      </w:pPr>
      <w:r w:rsidRPr="20A35AE9">
        <w:rPr>
          <w:rFonts w:eastAsia="Times New Roman" w:cs="Times New Roman"/>
        </w:rPr>
        <w:t>College must c</w:t>
      </w:r>
      <w:r w:rsidR="002755D4" w:rsidRPr="20A35AE9">
        <w:rPr>
          <w:rFonts w:eastAsia="Times New Roman" w:cs="Times New Roman"/>
        </w:rPr>
        <w:t xml:space="preserve">urrently offer a minimum of one </w:t>
      </w:r>
      <w:r w:rsidR="004C5D24" w:rsidRPr="20A35AE9">
        <w:rPr>
          <w:rFonts w:eastAsia="Times New Roman" w:cs="Times New Roman"/>
        </w:rPr>
        <w:t>Workforce Continuing Education Construction</w:t>
      </w:r>
      <w:r w:rsidR="00647273" w:rsidRPr="20A35AE9">
        <w:rPr>
          <w:rFonts w:eastAsia="Times New Roman" w:cs="Times New Roman"/>
        </w:rPr>
        <w:t xml:space="preserve"> courses.</w:t>
      </w:r>
    </w:p>
    <w:p w14:paraId="6D4B53E5" w14:textId="77777777" w:rsidR="009D198F" w:rsidRDefault="009D198F" w:rsidP="009D198F">
      <w:pPr>
        <w:widowControl w:val="0"/>
        <w:tabs>
          <w:tab w:val="left" w:pos="-360"/>
          <w:tab w:val="left" w:pos="360"/>
          <w:tab w:val="left" w:pos="720"/>
          <w:tab w:val="left" w:pos="117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eastAsia="Times New Roman" w:cs="Times New Roman"/>
        </w:rPr>
      </w:pPr>
    </w:p>
    <w:p w14:paraId="7DDE7219" w14:textId="77777777" w:rsidR="009D198F" w:rsidRDefault="009D198F" w:rsidP="009D198F">
      <w:pPr>
        <w:pStyle w:val="Heading2"/>
      </w:pPr>
      <w:bookmarkStart w:id="2" w:name="_Toc102390818"/>
      <w:r>
        <w:t>Important Dates and Milestones</w:t>
      </w:r>
      <w:bookmarkEnd w:id="2"/>
    </w:p>
    <w:tbl>
      <w:tblPr>
        <w:tblStyle w:val="TableGrid"/>
        <w:tblW w:w="9100" w:type="dxa"/>
        <w:tblInd w:w="265" w:type="dxa"/>
        <w:tblLook w:val="04A0" w:firstRow="1" w:lastRow="0" w:firstColumn="1" w:lastColumn="0" w:noHBand="0" w:noVBand="1"/>
      </w:tblPr>
      <w:tblGrid>
        <w:gridCol w:w="2165"/>
        <w:gridCol w:w="6935"/>
      </w:tblGrid>
      <w:tr w:rsidR="009D198F" w:rsidRPr="00955B31" w14:paraId="6A12764D" w14:textId="77777777" w:rsidTr="20A35AE9">
        <w:tc>
          <w:tcPr>
            <w:tcW w:w="2165" w:type="dxa"/>
            <w:tcBorders>
              <w:top w:val="nil"/>
              <w:left w:val="nil"/>
              <w:right w:val="nil"/>
            </w:tcBorders>
          </w:tcPr>
          <w:p w14:paraId="59CC174D" w14:textId="77777777" w:rsidR="009D198F" w:rsidRPr="00955B31" w:rsidRDefault="009D198F" w:rsidP="009A7BF4">
            <w:pPr>
              <w:spacing w:after="60" w:line="276" w:lineRule="auto"/>
              <w:rPr>
                <w:rFonts w:cs="Tahoma"/>
              </w:rPr>
            </w:pPr>
            <w:r w:rsidRPr="00955B31">
              <w:rPr>
                <w:rFonts w:cs="Tahoma"/>
              </w:rPr>
              <w:t>Dates</w:t>
            </w:r>
          </w:p>
        </w:tc>
        <w:tc>
          <w:tcPr>
            <w:tcW w:w="6935" w:type="dxa"/>
            <w:tcBorders>
              <w:top w:val="nil"/>
              <w:left w:val="nil"/>
              <w:right w:val="nil"/>
            </w:tcBorders>
          </w:tcPr>
          <w:p w14:paraId="05A6C64F" w14:textId="77777777" w:rsidR="009D198F" w:rsidRPr="00955B31" w:rsidRDefault="009D198F" w:rsidP="009A7BF4">
            <w:pPr>
              <w:spacing w:after="60" w:line="276" w:lineRule="auto"/>
              <w:rPr>
                <w:rFonts w:cs="Tahoma"/>
              </w:rPr>
            </w:pPr>
            <w:r w:rsidRPr="00955B31">
              <w:rPr>
                <w:rFonts w:cs="Tahoma"/>
              </w:rPr>
              <w:t>Milestones</w:t>
            </w:r>
          </w:p>
        </w:tc>
      </w:tr>
      <w:tr w:rsidR="009D198F" w:rsidRPr="00955B31" w14:paraId="2D0FE769" w14:textId="77777777" w:rsidTr="20A35AE9">
        <w:tc>
          <w:tcPr>
            <w:tcW w:w="2165" w:type="dxa"/>
          </w:tcPr>
          <w:p w14:paraId="61514B40" w14:textId="6FC203C4" w:rsidR="009D198F" w:rsidRPr="00955B31" w:rsidRDefault="009D198F" w:rsidP="009A7BF4">
            <w:pPr>
              <w:spacing w:after="60" w:line="276" w:lineRule="auto"/>
              <w:rPr>
                <w:rFonts w:cs="Tahoma"/>
                <w:highlight w:val="yellow"/>
              </w:rPr>
            </w:pPr>
            <w:r w:rsidRPr="00955B31">
              <w:rPr>
                <w:rFonts w:cs="Tahoma"/>
                <w:highlight w:val="yellow"/>
              </w:rPr>
              <w:t xml:space="preserve">May </w:t>
            </w:r>
            <w:r w:rsidR="001A6525">
              <w:rPr>
                <w:rFonts w:cs="Tahoma"/>
                <w:highlight w:val="yellow"/>
              </w:rPr>
              <w:t>30</w:t>
            </w:r>
            <w:r w:rsidRPr="00955B31">
              <w:rPr>
                <w:rFonts w:cs="Tahoma"/>
                <w:highlight w:val="yellow"/>
              </w:rPr>
              <w:t>, 2023</w:t>
            </w:r>
          </w:p>
        </w:tc>
        <w:tc>
          <w:tcPr>
            <w:tcW w:w="6935" w:type="dxa"/>
          </w:tcPr>
          <w:p w14:paraId="06C0C9F1" w14:textId="78E5A56B" w:rsidR="009D198F" w:rsidRPr="00955B31" w:rsidRDefault="009D198F" w:rsidP="009A7BF4">
            <w:pPr>
              <w:spacing w:after="60" w:line="276" w:lineRule="auto"/>
              <w:rPr>
                <w:rFonts w:cs="Tahoma"/>
              </w:rPr>
            </w:pPr>
            <w:r w:rsidRPr="00955B31">
              <w:rPr>
                <w:rFonts w:cs="Tahoma"/>
              </w:rPr>
              <w:t xml:space="preserve">System Office sends out </w:t>
            </w:r>
            <w:r w:rsidR="000B0D4F">
              <w:rPr>
                <w:rFonts w:cs="Tahoma"/>
              </w:rPr>
              <w:t>the</w:t>
            </w:r>
            <w:r w:rsidRPr="00955B31">
              <w:rPr>
                <w:rFonts w:cs="Tahoma"/>
              </w:rPr>
              <w:t xml:space="preserve"> Request for Proposals (RFP)</w:t>
            </w:r>
            <w:r w:rsidR="0051382B">
              <w:rPr>
                <w:rFonts w:cs="Tahoma"/>
              </w:rPr>
              <w:t>.</w:t>
            </w:r>
            <w:r w:rsidRPr="00955B31">
              <w:rPr>
                <w:rFonts w:cs="Tahoma"/>
              </w:rPr>
              <w:t xml:space="preserve"> </w:t>
            </w:r>
          </w:p>
        </w:tc>
      </w:tr>
      <w:tr w:rsidR="009D198F" w:rsidRPr="00955B31" w14:paraId="4F9F90C7" w14:textId="77777777" w:rsidTr="20A35AE9">
        <w:tc>
          <w:tcPr>
            <w:tcW w:w="2165" w:type="dxa"/>
          </w:tcPr>
          <w:p w14:paraId="562D7E36" w14:textId="0104AC6F" w:rsidR="009D198F" w:rsidRPr="00955B31" w:rsidRDefault="009D198F" w:rsidP="009A7BF4">
            <w:pPr>
              <w:spacing w:after="60" w:line="276" w:lineRule="auto"/>
              <w:rPr>
                <w:rFonts w:cs="Tahoma"/>
                <w:highlight w:val="yellow"/>
              </w:rPr>
            </w:pPr>
            <w:r w:rsidRPr="00955B31">
              <w:rPr>
                <w:rFonts w:cs="Tahoma"/>
                <w:highlight w:val="yellow"/>
              </w:rPr>
              <w:t xml:space="preserve">June </w:t>
            </w:r>
            <w:r w:rsidR="001A6525">
              <w:rPr>
                <w:rFonts w:cs="Tahoma"/>
                <w:highlight w:val="yellow"/>
              </w:rPr>
              <w:t>13</w:t>
            </w:r>
            <w:r w:rsidRPr="00955B31">
              <w:rPr>
                <w:rFonts w:cs="Tahoma"/>
                <w:highlight w:val="yellow"/>
              </w:rPr>
              <w:t>, 2023</w:t>
            </w:r>
          </w:p>
        </w:tc>
        <w:tc>
          <w:tcPr>
            <w:tcW w:w="6935" w:type="dxa"/>
          </w:tcPr>
          <w:p w14:paraId="77B8ADD9" w14:textId="687E2FD1" w:rsidR="00C20171" w:rsidRPr="00C20171" w:rsidRDefault="009D198F" w:rsidP="00C20171">
            <w:pPr>
              <w:spacing w:after="60" w:line="276" w:lineRule="auto"/>
              <w:rPr>
                <w:rFonts w:cs="Tahoma"/>
              </w:rPr>
            </w:pPr>
            <w:r w:rsidRPr="00955B31">
              <w:rPr>
                <w:rFonts w:cs="Tahoma"/>
              </w:rPr>
              <w:t xml:space="preserve">Applications are due to the System Office.  </w:t>
            </w:r>
            <w:r w:rsidRPr="00955B31">
              <w:rPr>
                <w:rFonts w:cs="Tahoma"/>
              </w:rPr>
              <w:br/>
              <w:t xml:space="preserve">Please submit a </w:t>
            </w:r>
            <w:r w:rsidRPr="00955B31">
              <w:rPr>
                <w:rFonts w:cs="Tahoma"/>
                <w:b/>
                <w:bCs/>
              </w:rPr>
              <w:t xml:space="preserve">Word document </w:t>
            </w:r>
            <w:r w:rsidRPr="00C20171">
              <w:rPr>
                <w:rFonts w:cs="Tahoma"/>
              </w:rPr>
              <w:t xml:space="preserve">to </w:t>
            </w:r>
            <w:r w:rsidR="00C20171">
              <w:rPr>
                <w:rFonts w:cs="Tahoma"/>
                <w:b/>
                <w:bCs/>
              </w:rPr>
              <w:t xml:space="preserve">all </w:t>
            </w:r>
            <w:r w:rsidR="00C20171" w:rsidRPr="00C20171">
              <w:rPr>
                <w:rFonts w:cs="Tahoma"/>
              </w:rPr>
              <w:t xml:space="preserve">of </w:t>
            </w:r>
            <w:r w:rsidRPr="00C20171">
              <w:rPr>
                <w:rFonts w:cs="Tahoma"/>
              </w:rPr>
              <w:t>the following email address</w:t>
            </w:r>
            <w:r w:rsidR="00C20171" w:rsidRPr="00C20171">
              <w:rPr>
                <w:rFonts w:cs="Tahoma"/>
              </w:rPr>
              <w:t>es</w:t>
            </w:r>
            <w:r w:rsidRPr="00955B31">
              <w:rPr>
                <w:rFonts w:cs="Tahoma"/>
                <w:b/>
                <w:bCs/>
              </w:rPr>
              <w:t xml:space="preserve">: </w:t>
            </w:r>
            <w:r w:rsidR="00C20171">
              <w:br/>
            </w:r>
            <w:hyperlink r:id="rId13" w:history="1">
              <w:r w:rsidR="00C20171" w:rsidRPr="00C20171">
                <w:rPr>
                  <w:rStyle w:val="Hyperlink"/>
                  <w:rFonts w:cs="Tahoma"/>
                </w:rPr>
                <w:t>PSS-RFPs@nccommunitycolleges.edu</w:t>
              </w:r>
            </w:hyperlink>
          </w:p>
          <w:p w14:paraId="02F25BA4" w14:textId="7D3275BA" w:rsidR="00C20171" w:rsidRPr="00C20171" w:rsidRDefault="00000000" w:rsidP="00C20171">
            <w:pPr>
              <w:spacing w:after="60" w:line="276" w:lineRule="auto"/>
              <w:rPr>
                <w:rFonts w:cs="Tahoma"/>
              </w:rPr>
            </w:pPr>
            <w:hyperlink r:id="rId14" w:history="1">
              <w:r w:rsidR="00C20171" w:rsidRPr="00C20171">
                <w:rPr>
                  <w:rStyle w:val="Hyperlink"/>
                  <w:rFonts w:cs="Tahoma"/>
                </w:rPr>
                <w:t>gardnera@nccommunitycolleges.edu</w:t>
              </w:r>
            </w:hyperlink>
          </w:p>
          <w:p w14:paraId="26B25528" w14:textId="77777777" w:rsidR="00C20171" w:rsidRPr="00C20171" w:rsidRDefault="00000000" w:rsidP="00C20171">
            <w:pPr>
              <w:spacing w:after="60" w:line="276" w:lineRule="auto"/>
              <w:rPr>
                <w:rFonts w:cs="Tahoma"/>
                <w:u w:val="single"/>
              </w:rPr>
            </w:pPr>
            <w:hyperlink r:id="rId15" w:history="1">
              <w:r w:rsidR="00C20171" w:rsidRPr="00C20171">
                <w:rPr>
                  <w:rStyle w:val="Hyperlink"/>
                  <w:rFonts w:cs="Tahoma"/>
                </w:rPr>
                <w:t>eadsl@nccommunitycolleges.edu</w:t>
              </w:r>
            </w:hyperlink>
          </w:p>
          <w:p w14:paraId="6E9A2EB9" w14:textId="26E07842" w:rsidR="009D198F" w:rsidRPr="00955B31" w:rsidRDefault="00000000" w:rsidP="20A35AE9">
            <w:pPr>
              <w:spacing w:after="60" w:line="276" w:lineRule="auto"/>
              <w:rPr>
                <w:rFonts w:cs="Tahoma"/>
              </w:rPr>
            </w:pPr>
            <w:hyperlink r:id="rId16">
              <w:r w:rsidR="7959DF13" w:rsidRPr="20A35AE9">
                <w:rPr>
                  <w:rStyle w:val="Hyperlink"/>
                  <w:rFonts w:cs="Tahoma"/>
                </w:rPr>
                <w:t>boyceb_tmp@nccommunitycolleges.edu</w:t>
              </w:r>
            </w:hyperlink>
          </w:p>
          <w:p w14:paraId="2A4FBA01" w14:textId="5E02C557" w:rsidR="009D198F" w:rsidRPr="00955B31" w:rsidRDefault="00000000" w:rsidP="20A35AE9">
            <w:pPr>
              <w:spacing w:after="60" w:line="276" w:lineRule="auto"/>
              <w:rPr>
                <w:rFonts w:cs="Tahoma"/>
              </w:rPr>
            </w:pPr>
            <w:hyperlink r:id="rId17">
              <w:r w:rsidR="5144675E" w:rsidRPr="20A35AE9">
                <w:rPr>
                  <w:rStyle w:val="Hyperlink"/>
                  <w:rFonts w:cs="Tahoma"/>
                </w:rPr>
                <w:t>lairm@nccommunitycolleges.edu</w:t>
              </w:r>
            </w:hyperlink>
            <w:r w:rsidR="5144675E" w:rsidRPr="20A35AE9">
              <w:rPr>
                <w:rFonts w:cs="Tahoma"/>
              </w:rPr>
              <w:t xml:space="preserve"> </w:t>
            </w:r>
          </w:p>
        </w:tc>
      </w:tr>
      <w:tr w:rsidR="009D198F" w:rsidRPr="00955B31" w14:paraId="40B5C2C3" w14:textId="77777777" w:rsidTr="20A35AE9">
        <w:tc>
          <w:tcPr>
            <w:tcW w:w="2165" w:type="dxa"/>
          </w:tcPr>
          <w:p w14:paraId="37820905" w14:textId="2A1E5823" w:rsidR="009D198F" w:rsidRPr="00955B31" w:rsidRDefault="009D198F" w:rsidP="009A7BF4">
            <w:pPr>
              <w:spacing w:after="60" w:line="276" w:lineRule="auto"/>
              <w:rPr>
                <w:rFonts w:cs="Tahoma"/>
                <w:highlight w:val="yellow"/>
              </w:rPr>
            </w:pPr>
            <w:r w:rsidRPr="00955B31">
              <w:rPr>
                <w:rFonts w:cs="Tahoma"/>
                <w:highlight w:val="yellow"/>
              </w:rPr>
              <w:t xml:space="preserve">June </w:t>
            </w:r>
            <w:r w:rsidR="00F319A1">
              <w:rPr>
                <w:rFonts w:cs="Tahoma"/>
                <w:highlight w:val="yellow"/>
              </w:rPr>
              <w:t>1</w:t>
            </w:r>
            <w:r w:rsidR="000C0F83">
              <w:rPr>
                <w:rFonts w:cs="Tahoma"/>
                <w:highlight w:val="yellow"/>
              </w:rPr>
              <w:t>9</w:t>
            </w:r>
            <w:r w:rsidRPr="00955B31">
              <w:rPr>
                <w:rFonts w:cs="Tahoma"/>
                <w:highlight w:val="yellow"/>
              </w:rPr>
              <w:t>, 2023</w:t>
            </w:r>
          </w:p>
        </w:tc>
        <w:tc>
          <w:tcPr>
            <w:tcW w:w="6935" w:type="dxa"/>
          </w:tcPr>
          <w:p w14:paraId="12A0DFC8" w14:textId="77777777" w:rsidR="009D198F" w:rsidRPr="00955B31" w:rsidRDefault="009D198F" w:rsidP="009A7BF4">
            <w:pPr>
              <w:spacing w:after="60" w:line="276" w:lineRule="auto"/>
              <w:rPr>
                <w:rFonts w:cs="Tahoma"/>
              </w:rPr>
            </w:pPr>
            <w:r w:rsidRPr="00955B31">
              <w:rPr>
                <w:rFonts w:cs="Tahoma"/>
              </w:rPr>
              <w:t>System Office convenes review team to make recommendations to Senior Leadership Team.</w:t>
            </w:r>
          </w:p>
        </w:tc>
      </w:tr>
      <w:tr w:rsidR="009D198F" w:rsidRPr="00955B31" w14:paraId="5BAC4C63" w14:textId="77777777" w:rsidTr="20A35AE9">
        <w:tc>
          <w:tcPr>
            <w:tcW w:w="2165" w:type="dxa"/>
          </w:tcPr>
          <w:p w14:paraId="17FD9B25" w14:textId="17D2B62E" w:rsidR="009D198F" w:rsidRPr="00955B31" w:rsidRDefault="009D198F" w:rsidP="009A7BF4">
            <w:pPr>
              <w:spacing w:after="60" w:line="276" w:lineRule="auto"/>
              <w:rPr>
                <w:rFonts w:cs="Tahoma"/>
                <w:highlight w:val="yellow"/>
              </w:rPr>
            </w:pPr>
            <w:r w:rsidRPr="00955B31">
              <w:rPr>
                <w:rFonts w:cs="Tahoma"/>
                <w:highlight w:val="yellow"/>
              </w:rPr>
              <w:t xml:space="preserve">June </w:t>
            </w:r>
            <w:r w:rsidR="00F319A1">
              <w:rPr>
                <w:rFonts w:cs="Tahoma"/>
                <w:highlight w:val="yellow"/>
              </w:rPr>
              <w:t>2</w:t>
            </w:r>
            <w:r w:rsidR="00AD18A2">
              <w:rPr>
                <w:rFonts w:cs="Tahoma"/>
                <w:highlight w:val="yellow"/>
              </w:rPr>
              <w:t>3</w:t>
            </w:r>
            <w:r w:rsidRPr="00955B31">
              <w:rPr>
                <w:rFonts w:cs="Tahoma"/>
                <w:highlight w:val="yellow"/>
              </w:rPr>
              <w:t>, 2023</w:t>
            </w:r>
          </w:p>
        </w:tc>
        <w:tc>
          <w:tcPr>
            <w:tcW w:w="6935" w:type="dxa"/>
          </w:tcPr>
          <w:p w14:paraId="773587EB" w14:textId="1D07E519" w:rsidR="009D198F" w:rsidRPr="00955B31" w:rsidRDefault="009D198F" w:rsidP="009A7BF4">
            <w:pPr>
              <w:spacing w:after="60" w:line="276" w:lineRule="auto"/>
              <w:rPr>
                <w:rFonts w:cs="Tahoma"/>
                <w:highlight w:val="cyan"/>
              </w:rPr>
            </w:pPr>
            <w:r w:rsidRPr="00955B31">
              <w:rPr>
                <w:rFonts w:cs="Tahoma"/>
              </w:rPr>
              <w:t>Lead college approved by the System President</w:t>
            </w:r>
            <w:r w:rsidR="0051382B">
              <w:rPr>
                <w:rFonts w:cs="Tahoma"/>
              </w:rPr>
              <w:t>.</w:t>
            </w:r>
          </w:p>
        </w:tc>
      </w:tr>
      <w:tr w:rsidR="009D198F" w:rsidRPr="00955B31" w14:paraId="04503EF8" w14:textId="77777777" w:rsidTr="20A35AE9">
        <w:tc>
          <w:tcPr>
            <w:tcW w:w="2165" w:type="dxa"/>
          </w:tcPr>
          <w:p w14:paraId="7BFB6247" w14:textId="676BEE4C" w:rsidR="009D198F" w:rsidRPr="00955B31" w:rsidRDefault="009D198F" w:rsidP="009A7BF4">
            <w:pPr>
              <w:spacing w:after="60" w:line="276" w:lineRule="auto"/>
              <w:rPr>
                <w:rFonts w:cs="Tahoma"/>
                <w:highlight w:val="yellow"/>
              </w:rPr>
            </w:pPr>
            <w:r w:rsidRPr="00955B31">
              <w:rPr>
                <w:rFonts w:cs="Tahoma"/>
                <w:highlight w:val="yellow"/>
              </w:rPr>
              <w:t xml:space="preserve">June </w:t>
            </w:r>
            <w:r w:rsidR="00513E6B">
              <w:rPr>
                <w:rFonts w:cs="Tahoma"/>
                <w:highlight w:val="yellow"/>
              </w:rPr>
              <w:t>2</w:t>
            </w:r>
            <w:r w:rsidR="00AD18A2">
              <w:rPr>
                <w:rFonts w:cs="Tahoma"/>
                <w:highlight w:val="yellow"/>
              </w:rPr>
              <w:t>6</w:t>
            </w:r>
            <w:r w:rsidRPr="00955B31">
              <w:rPr>
                <w:rFonts w:cs="Tahoma"/>
                <w:highlight w:val="yellow"/>
              </w:rPr>
              <w:t>, 2023</w:t>
            </w:r>
          </w:p>
        </w:tc>
        <w:tc>
          <w:tcPr>
            <w:tcW w:w="6935" w:type="dxa"/>
          </w:tcPr>
          <w:p w14:paraId="75F648B5" w14:textId="77777777" w:rsidR="009D198F" w:rsidRPr="00955B31" w:rsidRDefault="009D198F" w:rsidP="009A7BF4">
            <w:pPr>
              <w:spacing w:after="60" w:line="276" w:lineRule="auto"/>
              <w:rPr>
                <w:rFonts w:cs="Tahoma"/>
              </w:rPr>
            </w:pPr>
            <w:r w:rsidRPr="00955B31">
              <w:rPr>
                <w:rFonts w:cs="Tahoma"/>
              </w:rPr>
              <w:t>Lead college notified of funding award.</w:t>
            </w:r>
          </w:p>
        </w:tc>
      </w:tr>
      <w:tr w:rsidR="009D198F" w:rsidRPr="00955B31" w14:paraId="5165DCF1" w14:textId="77777777" w:rsidTr="20A35AE9">
        <w:tc>
          <w:tcPr>
            <w:tcW w:w="2165" w:type="dxa"/>
          </w:tcPr>
          <w:p w14:paraId="158C6346" w14:textId="77777777" w:rsidR="009D198F" w:rsidRPr="00955B31" w:rsidRDefault="009D198F" w:rsidP="009A7BF4">
            <w:pPr>
              <w:spacing w:after="60" w:line="276" w:lineRule="auto"/>
              <w:rPr>
                <w:rFonts w:cs="Tahoma"/>
                <w:highlight w:val="yellow"/>
              </w:rPr>
            </w:pPr>
            <w:r w:rsidRPr="00955B31">
              <w:rPr>
                <w:rFonts w:cs="Tahoma"/>
                <w:highlight w:val="yellow"/>
              </w:rPr>
              <w:t>July 1, 2023</w:t>
            </w:r>
          </w:p>
        </w:tc>
        <w:tc>
          <w:tcPr>
            <w:tcW w:w="6935" w:type="dxa"/>
          </w:tcPr>
          <w:p w14:paraId="45C92A3A" w14:textId="77777777" w:rsidR="009D198F" w:rsidRPr="00955B31" w:rsidRDefault="009D198F" w:rsidP="009A7BF4">
            <w:pPr>
              <w:spacing w:after="60" w:line="276" w:lineRule="auto"/>
              <w:rPr>
                <w:rFonts w:cs="Tahoma"/>
              </w:rPr>
            </w:pPr>
            <w:r w:rsidRPr="00955B31">
              <w:rPr>
                <w:rFonts w:cs="Tahoma"/>
              </w:rPr>
              <w:t>Project begins.</w:t>
            </w:r>
          </w:p>
        </w:tc>
      </w:tr>
      <w:tr w:rsidR="009D198F" w:rsidRPr="00955B31" w14:paraId="07164F8C" w14:textId="77777777" w:rsidTr="20A35AE9">
        <w:tc>
          <w:tcPr>
            <w:tcW w:w="2165" w:type="dxa"/>
          </w:tcPr>
          <w:p w14:paraId="4BD9FCA4" w14:textId="77777777" w:rsidR="009D198F" w:rsidRPr="00955B31" w:rsidRDefault="009D198F" w:rsidP="009A7BF4">
            <w:pPr>
              <w:spacing w:after="60" w:line="276" w:lineRule="auto"/>
              <w:rPr>
                <w:rFonts w:cs="Tahoma"/>
                <w:highlight w:val="yellow"/>
              </w:rPr>
            </w:pPr>
            <w:r w:rsidRPr="00955B31">
              <w:rPr>
                <w:rFonts w:cs="Tahoma"/>
                <w:highlight w:val="yellow"/>
              </w:rPr>
              <w:lastRenderedPageBreak/>
              <w:t>September 1, 2023</w:t>
            </w:r>
          </w:p>
        </w:tc>
        <w:tc>
          <w:tcPr>
            <w:tcW w:w="6935" w:type="dxa"/>
          </w:tcPr>
          <w:p w14:paraId="04BDF96C" w14:textId="52ECA0DC" w:rsidR="009D198F" w:rsidRPr="00955B31" w:rsidRDefault="009D198F" w:rsidP="009A7BF4">
            <w:pPr>
              <w:spacing w:after="60" w:line="276" w:lineRule="auto"/>
              <w:rPr>
                <w:rFonts w:cs="Tahoma"/>
              </w:rPr>
            </w:pPr>
            <w:r w:rsidRPr="00955B31">
              <w:rPr>
                <w:rFonts w:cs="Tahoma"/>
              </w:rPr>
              <w:t>Quarterly Report Due</w:t>
            </w:r>
            <w:r w:rsidR="0051382B">
              <w:rPr>
                <w:rFonts w:cs="Tahoma"/>
              </w:rPr>
              <w:t>.</w:t>
            </w:r>
          </w:p>
        </w:tc>
      </w:tr>
      <w:tr w:rsidR="009D198F" w:rsidRPr="00955B31" w14:paraId="59A6FC0D" w14:textId="77777777" w:rsidTr="20A35AE9">
        <w:tc>
          <w:tcPr>
            <w:tcW w:w="2165" w:type="dxa"/>
          </w:tcPr>
          <w:p w14:paraId="7DF660E2" w14:textId="77777777" w:rsidR="009D198F" w:rsidRPr="00955B31" w:rsidRDefault="009D198F" w:rsidP="009A7BF4">
            <w:pPr>
              <w:spacing w:after="60" w:line="276" w:lineRule="auto"/>
              <w:rPr>
                <w:rFonts w:cs="Tahoma"/>
                <w:highlight w:val="yellow"/>
              </w:rPr>
            </w:pPr>
            <w:r w:rsidRPr="00955B31">
              <w:rPr>
                <w:rFonts w:cs="Tahoma"/>
                <w:highlight w:val="yellow"/>
              </w:rPr>
              <w:t>December 1, 2023</w:t>
            </w:r>
          </w:p>
        </w:tc>
        <w:tc>
          <w:tcPr>
            <w:tcW w:w="6935" w:type="dxa"/>
          </w:tcPr>
          <w:p w14:paraId="6FEFB2B0" w14:textId="5AE3FB47" w:rsidR="009D198F" w:rsidRPr="00955B31" w:rsidRDefault="009D198F" w:rsidP="009A7BF4">
            <w:pPr>
              <w:spacing w:after="60" w:line="276" w:lineRule="auto"/>
              <w:rPr>
                <w:rFonts w:cs="Tahoma"/>
              </w:rPr>
            </w:pPr>
            <w:r w:rsidRPr="00955B31">
              <w:rPr>
                <w:rFonts w:cs="Tahoma"/>
              </w:rPr>
              <w:t>Quarterly Report Due</w:t>
            </w:r>
            <w:r w:rsidR="0051382B">
              <w:rPr>
                <w:rFonts w:cs="Tahoma"/>
              </w:rPr>
              <w:t>.</w:t>
            </w:r>
          </w:p>
        </w:tc>
      </w:tr>
      <w:tr w:rsidR="009D198F" w:rsidRPr="00955B31" w14:paraId="2444123A" w14:textId="77777777" w:rsidTr="20A35AE9">
        <w:tc>
          <w:tcPr>
            <w:tcW w:w="2165" w:type="dxa"/>
          </w:tcPr>
          <w:p w14:paraId="76207123" w14:textId="77777777" w:rsidR="009D198F" w:rsidRPr="00955B31" w:rsidRDefault="009D198F" w:rsidP="009A7BF4">
            <w:pPr>
              <w:spacing w:after="60" w:line="276" w:lineRule="auto"/>
              <w:rPr>
                <w:rFonts w:cs="Tahoma"/>
                <w:highlight w:val="yellow"/>
              </w:rPr>
            </w:pPr>
            <w:r w:rsidRPr="00955B31">
              <w:rPr>
                <w:rFonts w:cs="Tahoma"/>
                <w:highlight w:val="yellow"/>
              </w:rPr>
              <w:t>March 1, 2024</w:t>
            </w:r>
          </w:p>
        </w:tc>
        <w:tc>
          <w:tcPr>
            <w:tcW w:w="6935" w:type="dxa"/>
          </w:tcPr>
          <w:p w14:paraId="55A13391" w14:textId="772BA716" w:rsidR="009D198F" w:rsidRPr="00955B31" w:rsidRDefault="009D198F" w:rsidP="009A7BF4">
            <w:pPr>
              <w:spacing w:after="60" w:line="276" w:lineRule="auto"/>
              <w:rPr>
                <w:rFonts w:cs="Tahoma"/>
              </w:rPr>
            </w:pPr>
            <w:r w:rsidRPr="00955B31">
              <w:rPr>
                <w:rFonts w:cs="Tahoma"/>
              </w:rPr>
              <w:t>Quarterly Report Due</w:t>
            </w:r>
            <w:r w:rsidR="0051382B">
              <w:rPr>
                <w:rFonts w:cs="Tahoma"/>
              </w:rPr>
              <w:t>.</w:t>
            </w:r>
          </w:p>
        </w:tc>
      </w:tr>
      <w:tr w:rsidR="009D198F" w:rsidRPr="00955B31" w14:paraId="05D60C0A" w14:textId="77777777" w:rsidTr="20A35AE9">
        <w:tc>
          <w:tcPr>
            <w:tcW w:w="2165" w:type="dxa"/>
          </w:tcPr>
          <w:p w14:paraId="627BF8A9" w14:textId="77777777" w:rsidR="009D198F" w:rsidRPr="00955B31" w:rsidRDefault="009D198F" w:rsidP="009A7BF4">
            <w:pPr>
              <w:spacing w:after="60" w:line="276" w:lineRule="auto"/>
              <w:rPr>
                <w:rFonts w:cs="Tahoma"/>
                <w:highlight w:val="yellow"/>
              </w:rPr>
            </w:pPr>
            <w:r w:rsidRPr="00955B31">
              <w:rPr>
                <w:rFonts w:cs="Tahoma"/>
                <w:highlight w:val="yellow"/>
              </w:rPr>
              <w:t>June 3, 2024</w:t>
            </w:r>
          </w:p>
        </w:tc>
        <w:tc>
          <w:tcPr>
            <w:tcW w:w="6935" w:type="dxa"/>
          </w:tcPr>
          <w:p w14:paraId="48FF5112" w14:textId="60B5DE18" w:rsidR="009D198F" w:rsidRPr="00955B31" w:rsidRDefault="009D198F" w:rsidP="009A7BF4">
            <w:pPr>
              <w:spacing w:after="60" w:line="276" w:lineRule="auto"/>
              <w:rPr>
                <w:rFonts w:cs="Tahoma"/>
              </w:rPr>
            </w:pPr>
            <w:r w:rsidRPr="00955B31">
              <w:rPr>
                <w:rFonts w:cs="Tahoma"/>
              </w:rPr>
              <w:t>Quarterly Report Due</w:t>
            </w:r>
            <w:r w:rsidR="0051382B">
              <w:rPr>
                <w:rFonts w:cs="Tahoma"/>
              </w:rPr>
              <w:t>.</w:t>
            </w:r>
          </w:p>
        </w:tc>
      </w:tr>
      <w:tr w:rsidR="009D198F" w:rsidRPr="00955B31" w14:paraId="6A5BE522" w14:textId="77777777" w:rsidTr="20A35AE9">
        <w:tc>
          <w:tcPr>
            <w:tcW w:w="2165" w:type="dxa"/>
          </w:tcPr>
          <w:p w14:paraId="7F988FB4" w14:textId="77777777" w:rsidR="009D198F" w:rsidRPr="00955B31" w:rsidRDefault="009D198F" w:rsidP="009A7BF4">
            <w:pPr>
              <w:spacing w:after="60" w:line="276" w:lineRule="auto"/>
              <w:rPr>
                <w:rFonts w:cs="Tahoma"/>
                <w:highlight w:val="yellow"/>
              </w:rPr>
            </w:pPr>
            <w:r w:rsidRPr="00955B31">
              <w:rPr>
                <w:rFonts w:cs="Tahoma"/>
                <w:highlight w:val="yellow"/>
              </w:rPr>
              <w:t>September 2, 2024</w:t>
            </w:r>
          </w:p>
        </w:tc>
        <w:tc>
          <w:tcPr>
            <w:tcW w:w="6935" w:type="dxa"/>
          </w:tcPr>
          <w:p w14:paraId="1ACDF5D0" w14:textId="3C161629" w:rsidR="009D198F" w:rsidRPr="00955B31" w:rsidRDefault="009D198F" w:rsidP="009A7BF4">
            <w:pPr>
              <w:spacing w:after="60" w:line="276" w:lineRule="auto"/>
              <w:rPr>
                <w:rFonts w:cs="Tahoma"/>
              </w:rPr>
            </w:pPr>
            <w:r w:rsidRPr="00955B31">
              <w:rPr>
                <w:rFonts w:cs="Tahoma"/>
              </w:rPr>
              <w:t>Quarterly Report Due</w:t>
            </w:r>
            <w:r w:rsidR="0051382B">
              <w:rPr>
                <w:rFonts w:cs="Tahoma"/>
              </w:rPr>
              <w:t>.</w:t>
            </w:r>
          </w:p>
        </w:tc>
      </w:tr>
      <w:tr w:rsidR="009D198F" w:rsidRPr="00955B31" w14:paraId="58E77BE6" w14:textId="77777777" w:rsidTr="005F5042">
        <w:trPr>
          <w:trHeight w:val="1988"/>
        </w:trPr>
        <w:tc>
          <w:tcPr>
            <w:tcW w:w="2165" w:type="dxa"/>
          </w:tcPr>
          <w:p w14:paraId="62722882" w14:textId="77777777" w:rsidR="009D198F" w:rsidRPr="00955B31" w:rsidRDefault="009D198F" w:rsidP="009A7BF4">
            <w:pPr>
              <w:spacing w:after="60" w:line="276" w:lineRule="auto"/>
              <w:rPr>
                <w:rFonts w:cs="Tahoma"/>
              </w:rPr>
            </w:pPr>
            <w:r w:rsidRPr="009E560C">
              <w:rPr>
                <w:rFonts w:cs="Tahoma"/>
                <w:highlight w:val="yellow"/>
              </w:rPr>
              <w:t>December 1, 2024</w:t>
            </w:r>
          </w:p>
        </w:tc>
        <w:tc>
          <w:tcPr>
            <w:tcW w:w="6935" w:type="dxa"/>
          </w:tcPr>
          <w:p w14:paraId="5088F74A" w14:textId="40FAE3DA" w:rsidR="009D198F" w:rsidRPr="00955B31" w:rsidRDefault="009D198F" w:rsidP="009A7BF4">
            <w:pPr>
              <w:spacing w:before="120" w:line="240" w:lineRule="auto"/>
              <w:rPr>
                <w:rFonts w:cs="Tahoma"/>
              </w:rPr>
            </w:pPr>
            <w:r w:rsidRPr="20A35AE9">
              <w:rPr>
                <w:rFonts w:cs="Tahoma"/>
              </w:rPr>
              <w:t xml:space="preserve">Final </w:t>
            </w:r>
            <w:r w:rsidR="00F87E3B">
              <w:rPr>
                <w:rFonts w:cs="Tahoma"/>
              </w:rPr>
              <w:t xml:space="preserve">continuing education and/or curriculum </w:t>
            </w:r>
            <w:r w:rsidRPr="20A35AE9">
              <w:rPr>
                <w:rFonts w:cs="Tahoma"/>
              </w:rPr>
              <w:t xml:space="preserve">course requests and/or curriculum standard revisions to be submitted to the System Office by close of business December 1, 2024. (Course requests and/or curriculum standard revisions may be submitted earlier throughout the project as work is completed.) </w:t>
            </w:r>
          </w:p>
          <w:p w14:paraId="257371F5" w14:textId="7AA8A16F" w:rsidR="009D198F" w:rsidRPr="00955B31" w:rsidRDefault="009D198F" w:rsidP="005F5042">
            <w:pPr>
              <w:spacing w:before="120" w:line="240" w:lineRule="auto"/>
              <w:rPr>
                <w:rFonts w:cs="Tahoma"/>
              </w:rPr>
            </w:pPr>
            <w:r w:rsidRPr="20A35AE9">
              <w:rPr>
                <w:b/>
                <w:bCs/>
              </w:rPr>
              <w:t>Note that funds must be obligated (i.e., costs must be incurred)</w:t>
            </w:r>
            <w:r w:rsidR="52C9ED6A" w:rsidRPr="20A35AE9">
              <w:rPr>
                <w:b/>
                <w:bCs/>
              </w:rPr>
              <w:t xml:space="preserve"> by</w:t>
            </w:r>
            <w:r w:rsidRPr="20A35AE9">
              <w:rPr>
                <w:b/>
                <w:bCs/>
              </w:rPr>
              <w:t xml:space="preserve"> December 31, 2024 and expended by December 31, 2026.</w:t>
            </w:r>
          </w:p>
        </w:tc>
      </w:tr>
    </w:tbl>
    <w:p w14:paraId="438913BA" w14:textId="77777777" w:rsidR="009D198F" w:rsidRPr="00043D27" w:rsidRDefault="009D198F" w:rsidP="009D198F"/>
    <w:p w14:paraId="7CC692FE" w14:textId="77777777" w:rsidR="009D198F" w:rsidRPr="007A72AF" w:rsidRDefault="009D198F" w:rsidP="009D198F">
      <w:pPr>
        <w:pStyle w:val="Heading2"/>
        <w:rPr>
          <w:rStyle w:val="Heading2Char"/>
          <w:bCs/>
        </w:rPr>
      </w:pPr>
      <w:bookmarkStart w:id="3" w:name="_Toc499908650"/>
      <w:bookmarkStart w:id="4" w:name="_Toc102390819"/>
      <w:r>
        <w:rPr>
          <w:rStyle w:val="Heading2Char"/>
          <w:bCs/>
        </w:rPr>
        <w:t xml:space="preserve">NCCCS </w:t>
      </w:r>
      <w:r w:rsidRPr="007A72AF">
        <w:rPr>
          <w:rStyle w:val="Heading2Char"/>
          <w:bCs/>
        </w:rPr>
        <w:t>Contacts</w:t>
      </w:r>
      <w:bookmarkEnd w:id="3"/>
      <w:bookmarkEnd w:id="4"/>
    </w:p>
    <w:tbl>
      <w:tblPr>
        <w:tblStyle w:val="TableGrid"/>
        <w:tblW w:w="0" w:type="auto"/>
        <w:tblInd w:w="265" w:type="dxa"/>
        <w:tblLook w:val="04A0" w:firstRow="1" w:lastRow="0" w:firstColumn="1" w:lastColumn="0" w:noHBand="0" w:noVBand="1"/>
      </w:tblPr>
      <w:tblGrid>
        <w:gridCol w:w="4590"/>
        <w:gridCol w:w="4495"/>
      </w:tblGrid>
      <w:tr w:rsidR="009D198F" w:rsidRPr="00955B31" w14:paraId="4E775643" w14:textId="77777777" w:rsidTr="20A35AE9">
        <w:tc>
          <w:tcPr>
            <w:tcW w:w="4590" w:type="dxa"/>
          </w:tcPr>
          <w:p w14:paraId="690224F7" w14:textId="3D20CE73" w:rsidR="009D198F" w:rsidRPr="00955B31" w:rsidRDefault="009D198F" w:rsidP="39E34BC0">
            <w:r w:rsidRPr="39E34BC0">
              <w:t>Dr. Andrew Gar</w:t>
            </w:r>
            <w:r w:rsidR="3E69483E" w:rsidRPr="39E34BC0">
              <w:t>d</w:t>
            </w:r>
            <w:r w:rsidRPr="39E34BC0">
              <w:t>ner</w:t>
            </w:r>
            <w:r w:rsidRPr="00955B31">
              <w:rPr>
                <w:rFonts w:cstheme="minorHAnsi"/>
              </w:rPr>
              <w:br/>
            </w:r>
            <w:r w:rsidRPr="39E34BC0">
              <w:t>AVP of Workforce Strategies</w:t>
            </w:r>
            <w:r w:rsidRPr="00955B31">
              <w:rPr>
                <w:rFonts w:cstheme="minorHAnsi"/>
              </w:rPr>
              <w:br/>
            </w:r>
            <w:hyperlink r:id="rId18" w:history="1">
              <w:r w:rsidRPr="39E34BC0">
                <w:rPr>
                  <w:rStyle w:val="Hyperlink"/>
                  <w:shd w:val="clear" w:color="auto" w:fill="FFFFFF"/>
                </w:rPr>
                <w:t>gardnera@nccommunitycolleges.edu</w:t>
              </w:r>
            </w:hyperlink>
            <w:r w:rsidRPr="39E34BC0">
              <w:rPr>
                <w:color w:val="000000"/>
                <w:shd w:val="clear" w:color="auto" w:fill="FFFFFF"/>
              </w:rPr>
              <w:t xml:space="preserve"> </w:t>
            </w:r>
          </w:p>
        </w:tc>
        <w:tc>
          <w:tcPr>
            <w:tcW w:w="4495" w:type="dxa"/>
          </w:tcPr>
          <w:p w14:paraId="1250F9F7" w14:textId="77777777" w:rsidR="009D198F" w:rsidRPr="00955B31" w:rsidRDefault="009D198F" w:rsidP="009A7BF4">
            <w:pPr>
              <w:pStyle w:val="Contactstext"/>
              <w:rPr>
                <w:rFonts w:cstheme="minorHAnsi"/>
              </w:rPr>
            </w:pPr>
            <w:r w:rsidRPr="00955B31">
              <w:rPr>
                <w:rFonts w:cstheme="minorHAnsi"/>
              </w:rPr>
              <w:t>Dr. Lisa Eads</w:t>
            </w:r>
            <w:r w:rsidRPr="00955B31">
              <w:rPr>
                <w:rFonts w:cstheme="minorHAnsi"/>
              </w:rPr>
              <w:br/>
              <w:t>AVP of Academic Programs</w:t>
            </w:r>
          </w:p>
          <w:p w14:paraId="4792313A" w14:textId="77777777" w:rsidR="009D198F" w:rsidRPr="00955B31" w:rsidRDefault="00000000" w:rsidP="009A7BF4">
            <w:pPr>
              <w:pStyle w:val="Contactstext"/>
              <w:rPr>
                <w:rFonts w:cstheme="minorHAnsi"/>
              </w:rPr>
            </w:pPr>
            <w:hyperlink r:id="rId19" w:history="1">
              <w:r w:rsidR="009D198F" w:rsidRPr="00955B31">
                <w:rPr>
                  <w:rStyle w:val="Hyperlink"/>
                  <w:rFonts w:cstheme="minorHAnsi"/>
                </w:rPr>
                <w:t>eadsl@nccommunitycolleges.edu</w:t>
              </w:r>
            </w:hyperlink>
          </w:p>
        </w:tc>
      </w:tr>
      <w:tr w:rsidR="009D198F" w:rsidRPr="00955B31" w14:paraId="33AC16B1" w14:textId="77777777" w:rsidTr="20A35AE9">
        <w:tc>
          <w:tcPr>
            <w:tcW w:w="4590" w:type="dxa"/>
          </w:tcPr>
          <w:p w14:paraId="53351A29" w14:textId="188D59DA" w:rsidR="009D198F" w:rsidRPr="00955B31" w:rsidRDefault="009D198F" w:rsidP="009A7BF4">
            <w:pPr>
              <w:rPr>
                <w:rFonts w:cstheme="minorHAnsi"/>
              </w:rPr>
            </w:pPr>
            <w:r w:rsidRPr="00955B31">
              <w:rPr>
                <w:rFonts w:cstheme="minorHAnsi"/>
              </w:rPr>
              <w:t>Barbara Boyce</w:t>
            </w:r>
            <w:r w:rsidR="00663B9F">
              <w:rPr>
                <w:rFonts w:cstheme="minorHAnsi"/>
              </w:rPr>
              <w:br/>
            </w:r>
            <w:r w:rsidR="00986A95">
              <w:rPr>
                <w:rFonts w:cstheme="minorHAnsi"/>
              </w:rPr>
              <w:t>Workforce Consultant</w:t>
            </w:r>
            <w:r w:rsidRPr="00955B31">
              <w:rPr>
                <w:rFonts w:cstheme="minorHAnsi"/>
              </w:rPr>
              <w:br/>
            </w:r>
            <w:hyperlink r:id="rId20" w:history="1">
              <w:r w:rsidRPr="00955B31">
                <w:rPr>
                  <w:rStyle w:val="Hyperlink"/>
                  <w:rFonts w:cstheme="minorHAnsi"/>
                </w:rPr>
                <w:t>boyceb_tmp@nccommunitycolleges.edu</w:t>
              </w:r>
            </w:hyperlink>
          </w:p>
        </w:tc>
        <w:tc>
          <w:tcPr>
            <w:tcW w:w="4495" w:type="dxa"/>
          </w:tcPr>
          <w:p w14:paraId="37397E39" w14:textId="737F4459" w:rsidR="009D198F" w:rsidRPr="00955B31" w:rsidRDefault="0C9980E3" w:rsidP="002A6D0B">
            <w:pPr>
              <w:rPr>
                <w:highlight w:val="yellow"/>
              </w:rPr>
            </w:pPr>
            <w:r w:rsidRPr="002A6D0B">
              <w:t>Michelle Lair</w:t>
            </w:r>
            <w:r w:rsidR="002A6D0B">
              <w:br/>
            </w:r>
            <w:r w:rsidRPr="002A6D0B">
              <w:t>Director of Academic Programs</w:t>
            </w:r>
            <w:r w:rsidR="002A6D0B">
              <w:br/>
            </w:r>
            <w:hyperlink r:id="rId21">
              <w:r w:rsidRPr="002A6D0B">
                <w:rPr>
                  <w:rStyle w:val="Hyperlink"/>
                </w:rPr>
                <w:t>lairm@nccommunitycolleges.edu</w:t>
              </w:r>
            </w:hyperlink>
            <w:r w:rsidRPr="002A6D0B">
              <w:t xml:space="preserve"> </w:t>
            </w:r>
          </w:p>
        </w:tc>
      </w:tr>
    </w:tbl>
    <w:p w14:paraId="2CD763DA" w14:textId="79DA09F5" w:rsidR="002755D4" w:rsidRPr="002755D4" w:rsidRDefault="002755D4" w:rsidP="009D198F">
      <w:pPr>
        <w:widowControl w:val="0"/>
        <w:tabs>
          <w:tab w:val="left" w:pos="-360"/>
          <w:tab w:val="left" w:pos="360"/>
          <w:tab w:val="left" w:pos="720"/>
          <w:tab w:val="left" w:pos="117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eastAsia="Times New Roman" w:cs="Times New Roman"/>
          <w:smallCaps/>
          <w:u w:val="single"/>
        </w:rPr>
      </w:pPr>
    </w:p>
    <w:p w14:paraId="2B73CF05" w14:textId="770E6A13" w:rsidR="00DA180E" w:rsidRPr="00DA180E" w:rsidRDefault="00DA180E" w:rsidP="00DA180E">
      <w:pPr>
        <w:pStyle w:val="Heading2"/>
      </w:pPr>
      <w:r w:rsidRPr="00DA180E">
        <w:t>Alignment Project Standards</w:t>
      </w:r>
    </w:p>
    <w:p w14:paraId="02705C00" w14:textId="77777777" w:rsidR="00DA180E" w:rsidRPr="00DA180E" w:rsidRDefault="00DA180E" w:rsidP="00DA180E">
      <w:pPr>
        <w:pStyle w:val="Body"/>
      </w:pPr>
      <w:r w:rsidRPr="00DA180E">
        <w:t xml:space="preserve">Each proposed project </w:t>
      </w:r>
      <w:r w:rsidRPr="00DA180E">
        <w:rPr>
          <w:b/>
        </w:rPr>
        <w:t>must</w:t>
      </w:r>
      <w:r w:rsidRPr="00DA180E">
        <w:t xml:space="preserve"> include the following: </w:t>
      </w:r>
    </w:p>
    <w:p w14:paraId="2E33A92B" w14:textId="3B1CF17E" w:rsidR="00DA180E" w:rsidRPr="00DA180E" w:rsidRDefault="00DA180E" w:rsidP="009A7471">
      <w:pPr>
        <w:pStyle w:val="Body"/>
        <w:numPr>
          <w:ilvl w:val="0"/>
          <w:numId w:val="35"/>
        </w:numPr>
      </w:pPr>
      <w:r w:rsidRPr="20A35AE9">
        <w:rPr>
          <w:b/>
          <w:bCs/>
          <w:i/>
          <w:iCs/>
        </w:rPr>
        <w:t>Professional development activities</w:t>
      </w:r>
      <w:r>
        <w:t xml:space="preserve"> for faculty working with the programs </w:t>
      </w:r>
      <w:r w:rsidR="006B7C0A">
        <w:t>covered</w:t>
      </w:r>
      <w:r>
        <w:t xml:space="preserve"> by this project.  These activities must include in-service training for faculty in curricula where </w:t>
      </w:r>
      <w:r w:rsidR="00021B51">
        <w:t>industry needs and/or emerging technologies</w:t>
      </w:r>
      <w:r>
        <w:t xml:space="preserve"> have brought about changes in </w:t>
      </w:r>
      <w:r w:rsidR="00E7611E">
        <w:t>course and/or program</w:t>
      </w:r>
      <w:r>
        <w:t xml:space="preserve"> content.  </w:t>
      </w:r>
    </w:p>
    <w:p w14:paraId="0EEDA7C6" w14:textId="6430F656" w:rsidR="00DA180E" w:rsidRPr="00DA180E" w:rsidRDefault="00DA180E" w:rsidP="003F39C8">
      <w:pPr>
        <w:pStyle w:val="Body"/>
        <w:numPr>
          <w:ilvl w:val="0"/>
          <w:numId w:val="35"/>
        </w:numPr>
      </w:pPr>
      <w:r w:rsidRPr="00DA180E">
        <w:rPr>
          <w:b/>
          <w:i/>
        </w:rPr>
        <w:t>Plan for curriculum development, dissemination, and field testing</w:t>
      </w:r>
      <w:r w:rsidRPr="00DA180E">
        <w:t xml:space="preserve">, especially for curricula that integrate </w:t>
      </w:r>
      <w:r w:rsidR="003E78DA">
        <w:t>new</w:t>
      </w:r>
      <w:r w:rsidR="00093077">
        <w:t xml:space="preserve"> content with </w:t>
      </w:r>
      <w:r w:rsidRPr="00DA180E">
        <w:t xml:space="preserve">technical and academic methodologies, and curricula that provide a coherent sequence of courses through which occupational and academic skills may be measured. </w:t>
      </w:r>
    </w:p>
    <w:p w14:paraId="07DD3C36" w14:textId="09A26D38" w:rsidR="00DA180E" w:rsidRPr="00DA180E" w:rsidRDefault="00DA180E" w:rsidP="003F39C8">
      <w:pPr>
        <w:pStyle w:val="Body"/>
        <w:numPr>
          <w:ilvl w:val="0"/>
          <w:numId w:val="35"/>
        </w:numPr>
      </w:pPr>
      <w:r w:rsidRPr="00DA180E">
        <w:rPr>
          <w:b/>
        </w:rPr>
        <w:t>A</w:t>
      </w:r>
      <w:r w:rsidRPr="00DA180E">
        <w:rPr>
          <w:b/>
          <w:i/>
        </w:rPr>
        <w:t>ssessment of programs</w:t>
      </w:r>
      <w:r w:rsidRPr="00DA180E">
        <w:rPr>
          <w:i/>
        </w:rPr>
        <w:t xml:space="preserve">, </w:t>
      </w:r>
      <w:r w:rsidRPr="00DA180E">
        <w:t>including the development of industry-driven performance standards and measures and program improvement and accountability.</w:t>
      </w:r>
    </w:p>
    <w:p w14:paraId="4B3F423B" w14:textId="69DC1B26" w:rsidR="00DA180E" w:rsidRPr="00DA180E" w:rsidRDefault="00DA180E" w:rsidP="00DA180E">
      <w:pPr>
        <w:pStyle w:val="Body"/>
      </w:pPr>
      <w:r>
        <w:t>The programs and activities designed to meet these standards should</w:t>
      </w:r>
      <w:r w:rsidRPr="20A35AE9">
        <w:rPr>
          <w:b/>
          <w:bCs/>
        </w:rPr>
        <w:t xml:space="preserve"> </w:t>
      </w:r>
      <w:r>
        <w:t xml:space="preserve">include the promotion of partnerships among </w:t>
      </w:r>
      <w:r w:rsidR="003B0536">
        <w:t>employers</w:t>
      </w:r>
      <w:r>
        <w:t xml:space="preserve">, education (including educational agencies and higher education institutions), industry, labor, community-based organizations, </w:t>
      </w:r>
      <w:r w:rsidR="000C54E6">
        <w:t>and/</w:t>
      </w:r>
      <w:r>
        <w:t>or governmental agencies; the support of technical student and/or faculty organizations</w:t>
      </w:r>
      <w:r w:rsidR="3EB13A17">
        <w:t xml:space="preserve">, </w:t>
      </w:r>
      <w:r>
        <w:t>leadership</w:t>
      </w:r>
      <w:r w:rsidR="4775CDAE">
        <w:t>,</w:t>
      </w:r>
      <w:r>
        <w:t xml:space="preserve"> and instructional programs in technology education; and data collection. Colleges are requested to submit proposals that provide statewide leadership in enriching and </w:t>
      </w:r>
      <w:r>
        <w:lastRenderedPageBreak/>
        <w:t>updating the curricula covered in this project and offered at the North Carolina Community Colleges across the state.</w:t>
      </w:r>
    </w:p>
    <w:p w14:paraId="6F5DAB12" w14:textId="77777777" w:rsidR="00627CA0" w:rsidRPr="00627CA0" w:rsidRDefault="00627CA0" w:rsidP="480AE287">
      <w:pPr>
        <w:pStyle w:val="Heading2"/>
        <w:rPr>
          <w:i/>
          <w:iCs/>
        </w:rPr>
      </w:pPr>
      <w:r>
        <w:t>Budget Constraints</w:t>
      </w:r>
    </w:p>
    <w:p w14:paraId="0B364511" w14:textId="7777F162" w:rsidR="00627CA0" w:rsidRPr="00627CA0" w:rsidRDefault="00627CA0" w:rsidP="00627CA0">
      <w:pPr>
        <w:pStyle w:val="Body"/>
        <w:rPr>
          <w:i/>
        </w:rPr>
      </w:pPr>
      <w:r w:rsidRPr="000C30F1">
        <w:rPr>
          <w:highlight w:val="yellow"/>
        </w:rPr>
        <w:t>A maximum award of $60,000</w:t>
      </w:r>
      <w:r w:rsidRPr="00627CA0">
        <w:t xml:space="preserve"> will be awarded to one college for the grant period. Expenditures of these funds must be used only to support approved project objectives and outcomes.</w:t>
      </w:r>
    </w:p>
    <w:p w14:paraId="750C077A" w14:textId="416EDCEB" w:rsidR="00627CA0" w:rsidRPr="00627CA0" w:rsidRDefault="00627CA0" w:rsidP="002A0D08">
      <w:pPr>
        <w:pStyle w:val="Body"/>
        <w:numPr>
          <w:ilvl w:val="0"/>
          <w:numId w:val="36"/>
        </w:numPr>
      </w:pPr>
      <w:r w:rsidRPr="480AE287">
        <w:rPr>
          <w:b/>
          <w:bCs/>
        </w:rPr>
        <w:t>Budget for Faculty Training:</w:t>
      </w:r>
      <w:r>
        <w:t xml:space="preserve">  A minimum of </w:t>
      </w:r>
      <w:r w:rsidRPr="480AE287">
        <w:rPr>
          <w:b/>
          <w:bCs/>
        </w:rPr>
        <w:t>30 percent</w:t>
      </w:r>
      <w:r>
        <w:t xml:space="preserve"> of the total budget must be used for items of direct benefit to participating colleges. </w:t>
      </w:r>
    </w:p>
    <w:p w14:paraId="63DF0513" w14:textId="77777777" w:rsidR="00D052EE" w:rsidRDefault="00627CA0" w:rsidP="00D052EE">
      <w:pPr>
        <w:pStyle w:val="Body"/>
        <w:numPr>
          <w:ilvl w:val="0"/>
          <w:numId w:val="36"/>
        </w:numPr>
        <w:rPr>
          <w:i/>
        </w:rPr>
      </w:pPr>
      <w:r w:rsidRPr="00627CA0">
        <w:rPr>
          <w:b/>
        </w:rPr>
        <w:t>Faculty In-service Training:</w:t>
      </w:r>
      <w:r w:rsidRPr="00627CA0">
        <w:t xml:space="preserve">  The budget must include travel and subsistence for at least one faculty member, from every North Carolina community college offering the targeted curricula or instructional area, to attend professional development activities and to participate in curriculum development activities. </w:t>
      </w:r>
    </w:p>
    <w:p w14:paraId="34699A16" w14:textId="18807904" w:rsidR="00D052EE" w:rsidRDefault="00627CA0" w:rsidP="00D052EE">
      <w:pPr>
        <w:pStyle w:val="Body"/>
        <w:numPr>
          <w:ilvl w:val="0"/>
          <w:numId w:val="36"/>
        </w:numPr>
        <w:rPr>
          <w:i/>
        </w:rPr>
      </w:pPr>
      <w:r w:rsidRPr="00627CA0">
        <w:rPr>
          <w:b/>
        </w:rPr>
        <w:t>Equipment:</w:t>
      </w:r>
      <w:r w:rsidRPr="00627CA0">
        <w:t xml:space="preserve">  Furniture and office equipment may not be funded </w:t>
      </w:r>
      <w:r w:rsidR="00D052EE" w:rsidRPr="00627CA0">
        <w:t>by</w:t>
      </w:r>
      <w:r w:rsidRPr="00627CA0">
        <w:t xml:space="preserve"> th</w:t>
      </w:r>
      <w:r w:rsidR="002B6186">
        <w:t>is project</w:t>
      </w:r>
      <w:r w:rsidRPr="00627CA0">
        <w:t>.</w:t>
      </w:r>
    </w:p>
    <w:p w14:paraId="075DD606" w14:textId="1ED7CF75" w:rsidR="00627CA0" w:rsidRPr="00627CA0" w:rsidRDefault="00627CA0" w:rsidP="20A35AE9">
      <w:pPr>
        <w:pStyle w:val="Body"/>
        <w:numPr>
          <w:ilvl w:val="0"/>
          <w:numId w:val="36"/>
        </w:numPr>
        <w:rPr>
          <w:i/>
          <w:iCs/>
        </w:rPr>
      </w:pPr>
      <w:r w:rsidRPr="20A35AE9">
        <w:rPr>
          <w:b/>
          <w:bCs/>
        </w:rPr>
        <w:t>Time Frame</w:t>
      </w:r>
      <w:bookmarkStart w:id="5" w:name="_Int_gCtz0UFr"/>
      <w:r w:rsidR="749A1E74" w:rsidRPr="20A35AE9">
        <w:rPr>
          <w:b/>
          <w:bCs/>
        </w:rPr>
        <w:t xml:space="preserve">:  </w:t>
      </w:r>
      <w:r w:rsidR="749A1E74" w:rsidRPr="00C6498C">
        <w:t>The</w:t>
      </w:r>
      <w:bookmarkEnd w:id="5"/>
      <w:r>
        <w:t xml:space="preserve"> </w:t>
      </w:r>
      <w:r w:rsidR="00414776">
        <w:t>requested</w:t>
      </w:r>
      <w:r>
        <w:t xml:space="preserve"> proposed budget will provide funding for appropriate activities that occur between </w:t>
      </w:r>
      <w:r w:rsidR="00414776" w:rsidRPr="000C30F1">
        <w:rPr>
          <w:b/>
          <w:bCs/>
          <w:highlight w:val="yellow"/>
        </w:rPr>
        <w:t>July 1, 2023 – December 31, 2024</w:t>
      </w:r>
      <w:r w:rsidRPr="004F4BF6">
        <w:t>.</w:t>
      </w:r>
      <w:r>
        <w:t xml:space="preserve"> The </w:t>
      </w:r>
      <w:r w:rsidR="00FB070F" w:rsidRPr="20A35AE9">
        <w:rPr>
          <w:i/>
          <w:iCs/>
        </w:rPr>
        <w:t>Required</w:t>
      </w:r>
      <w:r w:rsidRPr="20A35AE9">
        <w:rPr>
          <w:i/>
          <w:iCs/>
        </w:rPr>
        <w:t xml:space="preserve"> Budget Form</w:t>
      </w:r>
      <w:r w:rsidR="002B6186" w:rsidRPr="20A35AE9">
        <w:rPr>
          <w:i/>
          <w:iCs/>
        </w:rPr>
        <w:t xml:space="preserve"> (Attachment A)</w:t>
      </w:r>
      <w:r>
        <w:t xml:space="preserve"> will identify the use of these funds.  </w:t>
      </w:r>
    </w:p>
    <w:p w14:paraId="2DAE373F" w14:textId="77777777" w:rsidR="00627CA0" w:rsidRPr="00627CA0" w:rsidRDefault="00627CA0" w:rsidP="00627CA0">
      <w:pPr>
        <w:pStyle w:val="Body"/>
        <w:numPr>
          <w:ilvl w:val="0"/>
          <w:numId w:val="33"/>
        </w:numPr>
      </w:pPr>
      <w:r w:rsidRPr="20A35AE9">
        <w:rPr>
          <w:b/>
          <w:bCs/>
        </w:rPr>
        <w:t>Contingency of Funds</w:t>
      </w:r>
      <w:bookmarkStart w:id="6" w:name="_Int_Egtvs4cF"/>
      <w:r w:rsidRPr="20A35AE9">
        <w:rPr>
          <w:b/>
          <w:bCs/>
        </w:rPr>
        <w:t>:</w:t>
      </w:r>
      <w:r>
        <w:t xml:space="preserve">  The</w:t>
      </w:r>
      <w:bookmarkEnd w:id="6"/>
      <w:r>
        <w:t xml:space="preserve"> allocation of these funds is contingent upon the availability of funds.  </w:t>
      </w:r>
    </w:p>
    <w:p w14:paraId="12BC6083" w14:textId="3CA17EA7" w:rsidR="00F17873" w:rsidRPr="00627CA0" w:rsidRDefault="00627CA0" w:rsidP="00F17873">
      <w:pPr>
        <w:pStyle w:val="Body"/>
        <w:numPr>
          <w:ilvl w:val="0"/>
          <w:numId w:val="33"/>
        </w:numPr>
      </w:pPr>
      <w:r w:rsidRPr="20A35AE9">
        <w:rPr>
          <w:b/>
          <w:bCs/>
        </w:rPr>
        <w:t>Funds Management</w:t>
      </w:r>
      <w:bookmarkStart w:id="7" w:name="_Int_VVk1e2xO"/>
      <w:r w:rsidRPr="20A35AE9">
        <w:rPr>
          <w:b/>
          <w:bCs/>
        </w:rPr>
        <w:t>:</w:t>
      </w:r>
      <w:r>
        <w:t xml:space="preserve">  Funds</w:t>
      </w:r>
      <w:bookmarkEnd w:id="7"/>
      <w:r>
        <w:t xml:space="preserve"> must be used in accordance with the NCCCS Accounting Procedures Manual.</w:t>
      </w:r>
    </w:p>
    <w:p w14:paraId="0C57C834" w14:textId="77777777" w:rsidR="00A7303D" w:rsidRPr="006B3037" w:rsidRDefault="00A7303D" w:rsidP="00A7303D">
      <w:pPr>
        <w:pStyle w:val="Heading2"/>
      </w:pPr>
      <w:r w:rsidRPr="006B3037">
        <w:t>Proposal Development Guidelines</w:t>
      </w:r>
    </w:p>
    <w:p w14:paraId="30FB49CA" w14:textId="0A869C51" w:rsidR="00F17873" w:rsidRDefault="00A7303D" w:rsidP="00A7303D">
      <w:pPr>
        <w:tabs>
          <w:tab w:val="left" w:pos="-36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receive grant funding, the proposal must follow the guidelines and requirements included in this document. The proposal should provide a straightforward and concise description of activities planned to satisfy the requirements of this Request for Proposal (RFP).  Emphasis should be placed on completeness and clarity of content.  All information requested must be submitted.</w:t>
      </w:r>
      <w:r w:rsidR="000D2CA3">
        <w:br/>
      </w:r>
    </w:p>
    <w:p w14:paraId="6075A9EE" w14:textId="6F9A38EC" w:rsidR="00A00786" w:rsidRPr="00A00786" w:rsidRDefault="00A00786" w:rsidP="00A00786">
      <w:pPr>
        <w:pStyle w:val="Heading2"/>
      </w:pPr>
      <w:r w:rsidRPr="00A00786">
        <w:t>Proposal Development Categories and Review Criteria</w:t>
      </w:r>
      <w:r w:rsidR="00AF2C4B">
        <w:t xml:space="preserve"> </w:t>
      </w:r>
    </w:p>
    <w:p w14:paraId="638A9D35" w14:textId="77777777" w:rsidR="00A00786" w:rsidRPr="00A00786" w:rsidRDefault="00A00786" w:rsidP="00A00786">
      <w:pPr>
        <w:pStyle w:val="Body"/>
      </w:pPr>
      <w:r w:rsidRPr="00A00786">
        <w:t xml:space="preserve">All proposal narrative descriptions </w:t>
      </w:r>
      <w:r w:rsidRPr="00A00786">
        <w:rPr>
          <w:b/>
          <w:bCs/>
        </w:rPr>
        <w:t xml:space="preserve">must </w:t>
      </w:r>
      <w:r w:rsidRPr="00A00786">
        <w:t>address the following categories:</w:t>
      </w:r>
    </w:p>
    <w:p w14:paraId="7614A64D" w14:textId="77777777" w:rsidR="00A00786" w:rsidRPr="00A00786" w:rsidRDefault="00A00786" w:rsidP="008238E9">
      <w:pPr>
        <w:pStyle w:val="Body"/>
        <w:numPr>
          <w:ilvl w:val="1"/>
          <w:numId w:val="33"/>
        </w:numPr>
        <w:spacing w:line="240" w:lineRule="auto"/>
      </w:pPr>
      <w:bookmarkStart w:id="8" w:name="_Hlk132741257"/>
      <w:r w:rsidRPr="00A00786">
        <w:rPr>
          <w:b/>
        </w:rPr>
        <w:t xml:space="preserve">Project Design and Implementation Plan </w:t>
      </w:r>
      <w:bookmarkEnd w:id="8"/>
      <w:r w:rsidRPr="00A00786">
        <w:rPr>
          <w:b/>
        </w:rPr>
        <w:t>(25 points)</w:t>
      </w:r>
    </w:p>
    <w:p w14:paraId="70FB98F2" w14:textId="635E93B8" w:rsidR="00A00786" w:rsidRPr="00A00786" w:rsidRDefault="00A00786" w:rsidP="008238E9">
      <w:pPr>
        <w:pStyle w:val="Body"/>
        <w:numPr>
          <w:ilvl w:val="1"/>
          <w:numId w:val="33"/>
        </w:numPr>
        <w:spacing w:line="240" w:lineRule="auto"/>
      </w:pPr>
      <w:bookmarkStart w:id="9" w:name="_Hlk132741282"/>
      <w:r w:rsidRPr="00A00786">
        <w:rPr>
          <w:b/>
        </w:rPr>
        <w:t xml:space="preserve">Outcomes/Project Evaluation </w:t>
      </w:r>
      <w:bookmarkEnd w:id="9"/>
      <w:r w:rsidRPr="00A00786">
        <w:rPr>
          <w:b/>
        </w:rPr>
        <w:t>(</w:t>
      </w:r>
      <w:r w:rsidR="002572CF">
        <w:rPr>
          <w:b/>
        </w:rPr>
        <w:t xml:space="preserve">25 </w:t>
      </w:r>
      <w:r w:rsidRPr="00A00786">
        <w:rPr>
          <w:b/>
        </w:rPr>
        <w:t>points)</w:t>
      </w:r>
    </w:p>
    <w:p w14:paraId="06E808B8" w14:textId="0DB58575" w:rsidR="00A00786" w:rsidRPr="00A00786" w:rsidRDefault="00A00786" w:rsidP="008238E9">
      <w:pPr>
        <w:pStyle w:val="Body"/>
        <w:numPr>
          <w:ilvl w:val="1"/>
          <w:numId w:val="33"/>
        </w:numPr>
        <w:spacing w:line="240" w:lineRule="auto"/>
      </w:pPr>
      <w:r w:rsidRPr="00A00786">
        <w:rPr>
          <w:b/>
        </w:rPr>
        <w:t>Leadership, Capacity, and Commitment (</w:t>
      </w:r>
      <w:r w:rsidR="002572CF">
        <w:rPr>
          <w:b/>
        </w:rPr>
        <w:t>25</w:t>
      </w:r>
      <w:r w:rsidRPr="00A00786">
        <w:rPr>
          <w:b/>
        </w:rPr>
        <w:t xml:space="preserve"> points)</w:t>
      </w:r>
    </w:p>
    <w:p w14:paraId="3135E3C7" w14:textId="7B515B6C" w:rsidR="00A00786" w:rsidRPr="008238E9" w:rsidRDefault="00A00786" w:rsidP="008238E9">
      <w:pPr>
        <w:pStyle w:val="Body"/>
        <w:numPr>
          <w:ilvl w:val="1"/>
          <w:numId w:val="33"/>
        </w:numPr>
        <w:spacing w:line="240" w:lineRule="auto"/>
      </w:pPr>
      <w:r w:rsidRPr="00A00786">
        <w:rPr>
          <w:b/>
        </w:rPr>
        <w:t xml:space="preserve">Budget </w:t>
      </w:r>
      <w:r w:rsidR="007C5350">
        <w:rPr>
          <w:b/>
        </w:rPr>
        <w:t xml:space="preserve">and Budget Narrative </w:t>
      </w:r>
      <w:r w:rsidRPr="00A00786">
        <w:rPr>
          <w:b/>
        </w:rPr>
        <w:t>(</w:t>
      </w:r>
      <w:r w:rsidR="002572CF">
        <w:rPr>
          <w:b/>
        </w:rPr>
        <w:t>25</w:t>
      </w:r>
      <w:r w:rsidRPr="00A00786">
        <w:rPr>
          <w:b/>
        </w:rPr>
        <w:t xml:space="preserve"> points)</w:t>
      </w:r>
    </w:p>
    <w:p w14:paraId="544EC6BC" w14:textId="276274E4" w:rsidR="00B77D3B" w:rsidRDefault="008238E9" w:rsidP="008238E9">
      <w:pPr>
        <w:pStyle w:val="Body"/>
        <w:rPr>
          <w:i/>
          <w:iCs/>
          <w:sz w:val="24"/>
          <w:szCs w:val="24"/>
        </w:rPr>
      </w:pPr>
      <w:r>
        <w:rPr>
          <w:i/>
          <w:iCs/>
          <w:sz w:val="24"/>
          <w:szCs w:val="24"/>
        </w:rPr>
        <w:tab/>
        <w:t xml:space="preserve">           </w:t>
      </w:r>
      <w:r w:rsidRPr="008238E9">
        <w:rPr>
          <w:i/>
          <w:iCs/>
          <w:sz w:val="24"/>
          <w:szCs w:val="24"/>
        </w:rPr>
        <w:t>(See Attachment B for more information)</w:t>
      </w:r>
      <w:r w:rsidR="00B77D3B">
        <w:rPr>
          <w:i/>
          <w:iCs/>
          <w:sz w:val="24"/>
          <w:szCs w:val="24"/>
        </w:rPr>
        <w:br w:type="page"/>
      </w:r>
    </w:p>
    <w:p w14:paraId="072B1DBB" w14:textId="77777777" w:rsidR="00532B01" w:rsidRDefault="00532B01" w:rsidP="008238E9">
      <w:pPr>
        <w:pStyle w:val="Body"/>
        <w:rPr>
          <w:i/>
          <w:iCs/>
          <w:sz w:val="24"/>
          <w:szCs w:val="24"/>
        </w:rPr>
        <w:sectPr w:rsidR="00532B01" w:rsidSect="00107F0A">
          <w:footerReference w:type="default" r:id="rId22"/>
          <w:footerReference w:type="first" r:id="rId23"/>
          <w:pgSz w:w="12240" w:h="15840"/>
          <w:pgMar w:top="1440" w:right="1080" w:bottom="1440" w:left="1080" w:header="720" w:footer="720" w:gutter="0"/>
          <w:cols w:space="720"/>
          <w:titlePg/>
          <w:docGrid w:linePitch="360"/>
        </w:sectPr>
      </w:pPr>
    </w:p>
    <w:p w14:paraId="60165428" w14:textId="77777777" w:rsidR="00DA62FD" w:rsidRPr="00A4162C" w:rsidRDefault="00DA62FD" w:rsidP="00DA62FD">
      <w:pPr>
        <w:pStyle w:val="Heading2"/>
      </w:pPr>
      <w:r w:rsidRPr="00A4162C">
        <w:rPr>
          <w:highlight w:val="yellow"/>
        </w:rPr>
        <w:lastRenderedPageBreak/>
        <w:t>Instructions:</w:t>
      </w:r>
      <w:r w:rsidRPr="00A4162C">
        <w:t xml:space="preserve"> </w:t>
      </w:r>
    </w:p>
    <w:p w14:paraId="53A7619D" w14:textId="7126F1DE" w:rsidR="00DA62FD" w:rsidRPr="00C20171" w:rsidRDefault="00DA62FD" w:rsidP="00DA62FD">
      <w:pPr>
        <w:spacing w:after="60" w:line="276" w:lineRule="auto"/>
        <w:rPr>
          <w:rFonts w:cs="Tahoma"/>
          <w:sz w:val="24"/>
          <w:szCs w:val="24"/>
        </w:rPr>
      </w:pPr>
      <w:r w:rsidRPr="20A35AE9">
        <w:rPr>
          <w:rFonts w:cs="Tahoma"/>
          <w:sz w:val="24"/>
          <w:szCs w:val="24"/>
        </w:rPr>
        <w:t xml:space="preserve">This template is divided into four sections: 1) Project Design and Implementation Plan </w:t>
      </w:r>
      <w:r w:rsidR="6D6F624B" w:rsidRPr="20A35AE9">
        <w:rPr>
          <w:rFonts w:cs="Tahoma"/>
          <w:sz w:val="24"/>
          <w:szCs w:val="24"/>
        </w:rPr>
        <w:t xml:space="preserve">                    </w:t>
      </w:r>
      <w:r w:rsidRPr="20A35AE9">
        <w:rPr>
          <w:rFonts w:cs="Tahoma"/>
          <w:sz w:val="24"/>
          <w:szCs w:val="24"/>
        </w:rPr>
        <w:t xml:space="preserve">2) </w:t>
      </w:r>
      <w:bookmarkStart w:id="10" w:name="_Hlk132741935"/>
      <w:r w:rsidRPr="20A35AE9">
        <w:rPr>
          <w:rFonts w:cs="Tahoma"/>
          <w:sz w:val="24"/>
          <w:szCs w:val="24"/>
        </w:rPr>
        <w:t xml:space="preserve">Outcomes/Project Evaluation </w:t>
      </w:r>
      <w:bookmarkEnd w:id="10"/>
      <w:r w:rsidRPr="20A35AE9">
        <w:rPr>
          <w:rFonts w:cs="Tahoma"/>
          <w:sz w:val="24"/>
          <w:szCs w:val="24"/>
        </w:rPr>
        <w:t xml:space="preserve">3) </w:t>
      </w:r>
      <w:bookmarkStart w:id="11" w:name="_Hlk132741988"/>
      <w:r w:rsidRPr="20A35AE9">
        <w:rPr>
          <w:rFonts w:cs="Tahoma"/>
          <w:sz w:val="24"/>
          <w:szCs w:val="24"/>
        </w:rPr>
        <w:t>Leadership, Capacity, and Commitment</w:t>
      </w:r>
      <w:bookmarkEnd w:id="11"/>
      <w:r w:rsidRPr="20A35AE9">
        <w:rPr>
          <w:rFonts w:cs="Tahoma"/>
          <w:sz w:val="24"/>
          <w:szCs w:val="24"/>
        </w:rPr>
        <w:t xml:space="preserve"> and 4) Budget</w:t>
      </w:r>
      <w:r w:rsidR="49B98E6C" w:rsidRPr="20A35AE9">
        <w:rPr>
          <w:rFonts w:cs="Tahoma"/>
          <w:sz w:val="24"/>
          <w:szCs w:val="24"/>
        </w:rPr>
        <w:t xml:space="preserve"> and Budget Narrative</w:t>
      </w:r>
      <w:r w:rsidRPr="20A35AE9">
        <w:rPr>
          <w:rFonts w:cs="Tahoma"/>
          <w:sz w:val="24"/>
          <w:szCs w:val="24"/>
        </w:rPr>
        <w:t>. Please respond to the questions contained in each section.</w:t>
      </w:r>
    </w:p>
    <w:p w14:paraId="5758B121" w14:textId="1F16B602" w:rsidR="00DA62FD" w:rsidRPr="00AC3249" w:rsidRDefault="00760887" w:rsidP="00DA62FD">
      <w:pPr>
        <w:rPr>
          <w:rFonts w:cs="Tahoma"/>
          <w:b/>
          <w:bCs/>
          <w:sz w:val="24"/>
          <w:szCs w:val="24"/>
        </w:rPr>
      </w:pPr>
      <w:r w:rsidRPr="00AC3249">
        <w:rPr>
          <w:rFonts w:cs="Tahoma"/>
          <w:b/>
          <w:bCs/>
          <w:sz w:val="24"/>
          <w:szCs w:val="24"/>
        </w:rPr>
        <w:t>Please Note:</w:t>
      </w:r>
    </w:p>
    <w:tbl>
      <w:tblPr>
        <w:tblStyle w:val="TableGrid"/>
        <w:tblW w:w="0" w:type="auto"/>
        <w:jc w:val="center"/>
        <w:tblLook w:val="04A0" w:firstRow="1" w:lastRow="0" w:firstColumn="1" w:lastColumn="0" w:noHBand="0" w:noVBand="1"/>
      </w:tblPr>
      <w:tblGrid>
        <w:gridCol w:w="9350"/>
      </w:tblGrid>
      <w:tr w:rsidR="00DA62FD" w14:paraId="310AA417" w14:textId="77777777" w:rsidTr="20A35AE9">
        <w:trPr>
          <w:jc w:val="center"/>
        </w:trPr>
        <w:tc>
          <w:tcPr>
            <w:tcW w:w="9350" w:type="dxa"/>
          </w:tcPr>
          <w:p w14:paraId="35C72FA6" w14:textId="4C8E0B35" w:rsidR="00DA62FD" w:rsidRPr="00D92ED7" w:rsidRDefault="00DA62FD" w:rsidP="009A7BF4">
            <w:pPr>
              <w:ind w:left="247" w:right="332"/>
              <w:jc w:val="center"/>
              <w:rPr>
                <w:rFonts w:cs="Tahoma"/>
                <w:b/>
                <w:bCs/>
                <w:sz w:val="28"/>
                <w:szCs w:val="28"/>
              </w:rPr>
            </w:pPr>
            <w:r w:rsidRPr="00D92ED7">
              <w:rPr>
                <w:rFonts w:cs="Tahoma"/>
                <w:b/>
                <w:bCs/>
                <w:sz w:val="28"/>
                <w:szCs w:val="28"/>
                <w:highlight w:val="yellow"/>
              </w:rPr>
              <w:t xml:space="preserve">Applications are due to the System Office by </w:t>
            </w:r>
            <w:r w:rsidR="00DE5A8D">
              <w:rPr>
                <w:rFonts w:cs="Tahoma"/>
                <w:b/>
                <w:bCs/>
                <w:color w:val="FF0000"/>
                <w:sz w:val="28"/>
                <w:szCs w:val="28"/>
                <w:highlight w:val="yellow"/>
              </w:rPr>
              <w:t xml:space="preserve">June </w:t>
            </w:r>
            <w:r w:rsidR="000C0F83">
              <w:rPr>
                <w:rFonts w:cs="Tahoma"/>
                <w:b/>
                <w:bCs/>
                <w:color w:val="FF0000"/>
                <w:sz w:val="28"/>
                <w:szCs w:val="28"/>
                <w:highlight w:val="yellow"/>
              </w:rPr>
              <w:t>13</w:t>
            </w:r>
            <w:r w:rsidRPr="00D92ED7">
              <w:rPr>
                <w:rFonts w:cs="Tahoma"/>
                <w:b/>
                <w:bCs/>
                <w:sz w:val="28"/>
                <w:szCs w:val="28"/>
                <w:highlight w:val="yellow"/>
              </w:rPr>
              <w:t>, 2023.</w:t>
            </w:r>
          </w:p>
          <w:p w14:paraId="357BD517" w14:textId="4C9622EC" w:rsidR="00DA62FD" w:rsidRPr="00D92ED7" w:rsidRDefault="00DA62FD" w:rsidP="009A7BF4">
            <w:pPr>
              <w:ind w:left="247" w:right="332"/>
              <w:jc w:val="center"/>
              <w:rPr>
                <w:rFonts w:cs="Tahoma"/>
                <w:b/>
                <w:bCs/>
                <w:sz w:val="28"/>
                <w:szCs w:val="28"/>
              </w:rPr>
            </w:pPr>
            <w:r w:rsidRPr="00D92ED7">
              <w:rPr>
                <w:rFonts w:cs="Tahoma"/>
                <w:sz w:val="28"/>
                <w:szCs w:val="28"/>
              </w:rPr>
              <w:t xml:space="preserve">Please submit a </w:t>
            </w:r>
            <w:r w:rsidRPr="00D92ED7">
              <w:rPr>
                <w:rFonts w:cs="Tahoma"/>
                <w:b/>
                <w:bCs/>
                <w:sz w:val="28"/>
                <w:szCs w:val="28"/>
              </w:rPr>
              <w:t xml:space="preserve">Word document </w:t>
            </w:r>
            <w:r w:rsidRPr="00D92ED7">
              <w:rPr>
                <w:rFonts w:cs="Tahoma"/>
                <w:sz w:val="28"/>
                <w:szCs w:val="28"/>
              </w:rPr>
              <w:t xml:space="preserve">to </w:t>
            </w:r>
            <w:r w:rsidR="00C20171" w:rsidRPr="00C20171">
              <w:rPr>
                <w:rFonts w:cs="Tahoma"/>
                <w:b/>
                <w:bCs/>
                <w:sz w:val="28"/>
                <w:szCs w:val="28"/>
              </w:rPr>
              <w:t xml:space="preserve">all </w:t>
            </w:r>
            <w:r w:rsidR="00C20171">
              <w:rPr>
                <w:rFonts w:cs="Tahoma"/>
                <w:sz w:val="28"/>
                <w:szCs w:val="28"/>
              </w:rPr>
              <w:t xml:space="preserve">of </w:t>
            </w:r>
            <w:r w:rsidRPr="00D92ED7">
              <w:rPr>
                <w:rFonts w:cs="Tahoma"/>
                <w:sz w:val="28"/>
                <w:szCs w:val="28"/>
              </w:rPr>
              <w:t>the following email address</w:t>
            </w:r>
            <w:r w:rsidR="00C20171">
              <w:rPr>
                <w:rFonts w:cs="Tahoma"/>
                <w:sz w:val="28"/>
                <w:szCs w:val="28"/>
              </w:rPr>
              <w:t>es</w:t>
            </w:r>
            <w:r w:rsidRPr="00D92ED7">
              <w:rPr>
                <w:rFonts w:cs="Tahoma"/>
                <w:sz w:val="28"/>
                <w:szCs w:val="28"/>
              </w:rPr>
              <w:t>:</w:t>
            </w:r>
          </w:p>
          <w:p w14:paraId="23EF1144" w14:textId="77777777" w:rsidR="00DA62FD" w:rsidRPr="00C20171" w:rsidRDefault="00000000" w:rsidP="00D23976">
            <w:pPr>
              <w:ind w:left="247" w:right="332"/>
              <w:jc w:val="center"/>
              <w:rPr>
                <w:rFonts w:eastAsia="Segoe UI" w:cs="Segoe UI"/>
                <w:color w:val="FFFFFF" w:themeColor="background1"/>
                <w:sz w:val="28"/>
                <w:szCs w:val="28"/>
              </w:rPr>
            </w:pPr>
            <w:hyperlink r:id="rId24" w:history="1">
              <w:r w:rsidR="00DA62FD" w:rsidRPr="00C20171">
                <w:rPr>
                  <w:rStyle w:val="Hyperlink"/>
                  <w:rFonts w:eastAsia="Segoe UI" w:cs="Segoe UI"/>
                  <w:sz w:val="28"/>
                  <w:szCs w:val="28"/>
                </w:rPr>
                <w:t>PSS-RFPs@nccommunitycolleges.edu</w:t>
              </w:r>
            </w:hyperlink>
            <w:r w:rsidR="00DA62FD" w:rsidRPr="00C20171">
              <w:rPr>
                <w:rFonts w:eastAsia="Segoe UI" w:cs="Segoe UI"/>
                <w:color w:val="FFFFFF" w:themeColor="background1"/>
                <w:sz w:val="28"/>
                <w:szCs w:val="28"/>
              </w:rPr>
              <w:t>&gt;</w:t>
            </w:r>
          </w:p>
          <w:p w14:paraId="0932DBE9" w14:textId="77777777" w:rsidR="00D23976" w:rsidRPr="00C20171" w:rsidRDefault="00D23976" w:rsidP="00D23976">
            <w:pPr>
              <w:ind w:left="247" w:right="332"/>
              <w:jc w:val="center"/>
              <w:rPr>
                <w:rFonts w:eastAsia="Segoe UI" w:cs="Segoe UI"/>
                <w:sz w:val="28"/>
                <w:szCs w:val="28"/>
              </w:rPr>
            </w:pPr>
            <w:r w:rsidRPr="00C20171">
              <w:rPr>
                <w:rFonts w:eastAsia="Segoe UI" w:cs="Segoe UI"/>
                <w:sz w:val="28"/>
                <w:szCs w:val="28"/>
              </w:rPr>
              <w:t xml:space="preserve"> </w:t>
            </w:r>
            <w:hyperlink r:id="rId25" w:history="1">
              <w:r w:rsidR="00C20171" w:rsidRPr="00C20171">
                <w:rPr>
                  <w:rStyle w:val="Hyperlink"/>
                  <w:rFonts w:eastAsia="Segoe UI" w:cs="Segoe UI"/>
                  <w:sz w:val="28"/>
                  <w:szCs w:val="28"/>
                </w:rPr>
                <w:t>gardnera@nccommunitycolleges.edu</w:t>
              </w:r>
            </w:hyperlink>
          </w:p>
          <w:p w14:paraId="5597BE52" w14:textId="77777777" w:rsidR="00C20171" w:rsidRPr="00C20171" w:rsidRDefault="00000000" w:rsidP="00D23976">
            <w:pPr>
              <w:ind w:left="247" w:right="332"/>
              <w:jc w:val="center"/>
              <w:rPr>
                <w:rStyle w:val="Hyperlink"/>
                <w:rFonts w:cstheme="minorHAnsi"/>
                <w:sz w:val="28"/>
                <w:szCs w:val="28"/>
              </w:rPr>
            </w:pPr>
            <w:hyperlink r:id="rId26" w:history="1">
              <w:r w:rsidR="00C20171" w:rsidRPr="00C20171">
                <w:rPr>
                  <w:rStyle w:val="Hyperlink"/>
                  <w:rFonts w:cstheme="minorHAnsi"/>
                  <w:sz w:val="28"/>
                  <w:szCs w:val="28"/>
                </w:rPr>
                <w:t>eadsl@nccommunitycolleges.edu</w:t>
              </w:r>
            </w:hyperlink>
          </w:p>
          <w:p w14:paraId="45F8AC45" w14:textId="59412DC7" w:rsidR="00C20171" w:rsidRPr="00D23976" w:rsidRDefault="00000000" w:rsidP="20A35AE9">
            <w:pPr>
              <w:ind w:left="247" w:right="332"/>
              <w:jc w:val="center"/>
              <w:rPr>
                <w:rFonts w:ascii="Segoe UI" w:eastAsia="Segoe UI" w:hAnsi="Segoe UI" w:cs="Segoe UI"/>
                <w:color w:val="FFFFFF" w:themeColor="background1"/>
                <w:sz w:val="21"/>
                <w:szCs w:val="21"/>
              </w:rPr>
            </w:pPr>
            <w:hyperlink r:id="rId27">
              <w:r w:rsidR="7959DF13" w:rsidRPr="20A35AE9">
                <w:rPr>
                  <w:rStyle w:val="Hyperlink"/>
                  <w:sz w:val="28"/>
                  <w:szCs w:val="28"/>
                </w:rPr>
                <w:t>boyceb_tmp@nccommunitycolleges.edu</w:t>
              </w:r>
            </w:hyperlink>
          </w:p>
          <w:p w14:paraId="2CF7948D" w14:textId="2965BE1E" w:rsidR="00C20171" w:rsidRPr="00D23976" w:rsidRDefault="00000000" w:rsidP="20A35AE9">
            <w:pPr>
              <w:ind w:left="247" w:right="332"/>
              <w:jc w:val="center"/>
              <w:rPr>
                <w:sz w:val="28"/>
                <w:szCs w:val="28"/>
              </w:rPr>
            </w:pPr>
            <w:hyperlink r:id="rId28">
              <w:r w:rsidR="678CFE09" w:rsidRPr="20A35AE9">
                <w:rPr>
                  <w:rStyle w:val="Hyperlink"/>
                  <w:sz w:val="28"/>
                  <w:szCs w:val="28"/>
                </w:rPr>
                <w:t>lairm@nccommunitycolleges.edu</w:t>
              </w:r>
            </w:hyperlink>
            <w:r w:rsidR="678CFE09" w:rsidRPr="20A35AE9">
              <w:rPr>
                <w:sz w:val="28"/>
                <w:szCs w:val="28"/>
              </w:rPr>
              <w:t xml:space="preserve"> </w:t>
            </w:r>
          </w:p>
        </w:tc>
      </w:tr>
    </w:tbl>
    <w:p w14:paraId="7C743505" w14:textId="77777777" w:rsidR="00760887" w:rsidRDefault="00760887" w:rsidP="008E7E7B">
      <w:pPr>
        <w:rPr>
          <w:rFonts w:cs="Tahoma"/>
          <w:b/>
          <w:bCs/>
          <w:sz w:val="24"/>
          <w:szCs w:val="24"/>
        </w:rPr>
      </w:pPr>
    </w:p>
    <w:tbl>
      <w:tblPr>
        <w:tblStyle w:val="TableGrid"/>
        <w:tblW w:w="0" w:type="auto"/>
        <w:jc w:val="center"/>
        <w:tblLook w:val="04A0" w:firstRow="1" w:lastRow="0" w:firstColumn="1" w:lastColumn="0" w:noHBand="0" w:noVBand="1"/>
      </w:tblPr>
      <w:tblGrid>
        <w:gridCol w:w="2923"/>
        <w:gridCol w:w="6247"/>
      </w:tblGrid>
      <w:tr w:rsidR="00BF2FA2" w:rsidRPr="00D92ED7" w14:paraId="53A09A3D" w14:textId="77777777" w:rsidTr="00FB070F">
        <w:trPr>
          <w:trHeight w:val="656"/>
          <w:jc w:val="center"/>
        </w:trPr>
        <w:tc>
          <w:tcPr>
            <w:tcW w:w="9170" w:type="dxa"/>
            <w:gridSpan w:val="2"/>
            <w:vAlign w:val="center"/>
          </w:tcPr>
          <w:p w14:paraId="3988E406" w14:textId="7039B23B" w:rsidR="00BF2FA2" w:rsidRPr="00DA62FD" w:rsidRDefault="00BF2FA2" w:rsidP="00BF2FA2">
            <w:pPr>
              <w:ind w:left="168"/>
              <w:jc w:val="center"/>
              <w:rPr>
                <w:rFonts w:cs="Tahoma"/>
                <w:b/>
                <w:bCs/>
                <w:color w:val="FF0000"/>
                <w:sz w:val="32"/>
                <w:szCs w:val="32"/>
              </w:rPr>
            </w:pPr>
            <w:r w:rsidRPr="00DA62FD">
              <w:rPr>
                <w:rFonts w:cs="Tahoma"/>
                <w:b/>
                <w:bCs/>
                <w:color w:val="2E74B5" w:themeColor="accent5" w:themeShade="BF"/>
                <w:sz w:val="32"/>
                <w:szCs w:val="32"/>
              </w:rPr>
              <w:t>Building Careers Alignment Project RFP</w:t>
            </w:r>
          </w:p>
        </w:tc>
      </w:tr>
      <w:tr w:rsidR="0062797E" w:rsidRPr="00D92ED7" w14:paraId="7354A5D8" w14:textId="77777777" w:rsidTr="00FB070F">
        <w:trPr>
          <w:trHeight w:val="656"/>
          <w:jc w:val="center"/>
        </w:trPr>
        <w:tc>
          <w:tcPr>
            <w:tcW w:w="2923" w:type="dxa"/>
            <w:vAlign w:val="center"/>
          </w:tcPr>
          <w:p w14:paraId="46306607" w14:textId="4C3B263C" w:rsidR="0062797E" w:rsidRPr="00D92ED7" w:rsidRDefault="00F41C51" w:rsidP="009A7BF4">
            <w:pPr>
              <w:jc w:val="right"/>
              <w:rPr>
                <w:rFonts w:cs="Tahoma"/>
                <w:b/>
                <w:bCs/>
              </w:rPr>
            </w:pPr>
            <w:r w:rsidRPr="00D92ED7">
              <w:br w:type="column"/>
            </w:r>
            <w:bookmarkStart w:id="12" w:name="_Toc15898183"/>
            <w:bookmarkStart w:id="13" w:name="_Toc102390821"/>
            <w:r w:rsidR="0062797E" w:rsidRPr="00D92ED7">
              <w:rPr>
                <w:rFonts w:cs="Tahoma"/>
                <w:b/>
                <w:bCs/>
              </w:rPr>
              <w:t>College Full Name</w:t>
            </w:r>
          </w:p>
        </w:tc>
        <w:tc>
          <w:tcPr>
            <w:tcW w:w="6247" w:type="dxa"/>
            <w:vAlign w:val="center"/>
          </w:tcPr>
          <w:p w14:paraId="49C70697" w14:textId="77777777" w:rsidR="0062797E" w:rsidRPr="00D92ED7" w:rsidRDefault="0062797E" w:rsidP="009A7BF4">
            <w:pPr>
              <w:ind w:left="168"/>
              <w:rPr>
                <w:rFonts w:cs="Tahoma"/>
                <w:b/>
                <w:bCs/>
                <w:color w:val="FF0000"/>
              </w:rPr>
            </w:pPr>
          </w:p>
        </w:tc>
      </w:tr>
      <w:tr w:rsidR="0062797E" w:rsidRPr="00D92ED7" w14:paraId="2001AF60" w14:textId="77777777" w:rsidTr="00FB070F">
        <w:trPr>
          <w:trHeight w:val="557"/>
          <w:jc w:val="center"/>
        </w:trPr>
        <w:tc>
          <w:tcPr>
            <w:tcW w:w="2923" w:type="dxa"/>
            <w:tcBorders>
              <w:left w:val="nil"/>
              <w:right w:val="nil"/>
            </w:tcBorders>
            <w:vAlign w:val="bottom"/>
          </w:tcPr>
          <w:p w14:paraId="116B4B41" w14:textId="77777777" w:rsidR="0062797E" w:rsidRPr="00D92ED7" w:rsidRDefault="0062797E" w:rsidP="009A7BF4">
            <w:pPr>
              <w:jc w:val="right"/>
              <w:rPr>
                <w:rFonts w:cs="Tahoma"/>
                <w:b/>
                <w:bCs/>
              </w:rPr>
            </w:pPr>
            <w:r w:rsidRPr="00D92ED7">
              <w:rPr>
                <w:rFonts w:cs="Tahoma"/>
                <w:b/>
                <w:bCs/>
              </w:rPr>
              <w:t>Primary Contact</w:t>
            </w:r>
          </w:p>
        </w:tc>
        <w:tc>
          <w:tcPr>
            <w:tcW w:w="6247" w:type="dxa"/>
            <w:tcBorders>
              <w:left w:val="nil"/>
              <w:right w:val="nil"/>
            </w:tcBorders>
          </w:tcPr>
          <w:p w14:paraId="5C32B2C9" w14:textId="77777777" w:rsidR="0062797E" w:rsidRPr="00D92ED7" w:rsidRDefault="0062797E" w:rsidP="009A7BF4">
            <w:pPr>
              <w:ind w:left="168"/>
              <w:rPr>
                <w:rFonts w:cs="Tahoma"/>
                <w:b/>
                <w:bCs/>
              </w:rPr>
            </w:pPr>
          </w:p>
        </w:tc>
      </w:tr>
      <w:tr w:rsidR="0062797E" w:rsidRPr="00D92ED7" w14:paraId="6F8D9BC2" w14:textId="77777777" w:rsidTr="00FB070F">
        <w:trPr>
          <w:trHeight w:val="432"/>
          <w:jc w:val="center"/>
        </w:trPr>
        <w:tc>
          <w:tcPr>
            <w:tcW w:w="2923" w:type="dxa"/>
            <w:vAlign w:val="center"/>
          </w:tcPr>
          <w:p w14:paraId="7BB1ADFE" w14:textId="77777777" w:rsidR="0062797E" w:rsidRPr="00D92ED7" w:rsidRDefault="0062797E" w:rsidP="009A7BF4">
            <w:pPr>
              <w:jc w:val="right"/>
              <w:rPr>
                <w:rFonts w:cs="Tahoma"/>
              </w:rPr>
            </w:pPr>
            <w:r w:rsidRPr="00D92ED7">
              <w:rPr>
                <w:rFonts w:cs="Tahoma"/>
              </w:rPr>
              <w:t>Name:</w:t>
            </w:r>
          </w:p>
        </w:tc>
        <w:tc>
          <w:tcPr>
            <w:tcW w:w="6247" w:type="dxa"/>
            <w:vAlign w:val="center"/>
          </w:tcPr>
          <w:p w14:paraId="6A6CEB59" w14:textId="77777777" w:rsidR="0062797E" w:rsidRPr="00D92ED7" w:rsidRDefault="0062797E" w:rsidP="009A7BF4">
            <w:pPr>
              <w:ind w:left="168"/>
              <w:rPr>
                <w:rFonts w:cs="Tahoma"/>
                <w:b/>
                <w:bCs/>
              </w:rPr>
            </w:pPr>
          </w:p>
        </w:tc>
      </w:tr>
      <w:tr w:rsidR="0062797E" w:rsidRPr="00D92ED7" w14:paraId="5729C944" w14:textId="77777777" w:rsidTr="00FB070F">
        <w:trPr>
          <w:trHeight w:val="432"/>
          <w:jc w:val="center"/>
        </w:trPr>
        <w:tc>
          <w:tcPr>
            <w:tcW w:w="2923" w:type="dxa"/>
            <w:vAlign w:val="center"/>
          </w:tcPr>
          <w:p w14:paraId="269D46EE" w14:textId="77777777" w:rsidR="0062797E" w:rsidRPr="00D92ED7" w:rsidRDefault="0062797E" w:rsidP="009A7BF4">
            <w:pPr>
              <w:jc w:val="right"/>
              <w:rPr>
                <w:rFonts w:cs="Tahoma"/>
              </w:rPr>
            </w:pPr>
            <w:r w:rsidRPr="00D92ED7">
              <w:rPr>
                <w:rFonts w:cs="Tahoma"/>
              </w:rPr>
              <w:t>Title:</w:t>
            </w:r>
          </w:p>
        </w:tc>
        <w:tc>
          <w:tcPr>
            <w:tcW w:w="6247" w:type="dxa"/>
            <w:vAlign w:val="center"/>
          </w:tcPr>
          <w:p w14:paraId="7AB6F033" w14:textId="77777777" w:rsidR="0062797E" w:rsidRPr="00D92ED7" w:rsidRDefault="0062797E" w:rsidP="009A7BF4">
            <w:pPr>
              <w:ind w:left="168"/>
              <w:rPr>
                <w:rFonts w:cs="Tahoma"/>
                <w:b/>
                <w:bCs/>
              </w:rPr>
            </w:pPr>
          </w:p>
        </w:tc>
      </w:tr>
      <w:tr w:rsidR="0062797E" w:rsidRPr="00D92ED7" w14:paraId="36426029" w14:textId="77777777" w:rsidTr="00FB070F">
        <w:trPr>
          <w:trHeight w:val="432"/>
          <w:jc w:val="center"/>
        </w:trPr>
        <w:tc>
          <w:tcPr>
            <w:tcW w:w="2923" w:type="dxa"/>
            <w:vAlign w:val="center"/>
          </w:tcPr>
          <w:p w14:paraId="791B0F8A" w14:textId="77777777" w:rsidR="0062797E" w:rsidRPr="00D92ED7" w:rsidRDefault="0062797E" w:rsidP="009A7BF4">
            <w:pPr>
              <w:jc w:val="right"/>
              <w:rPr>
                <w:rFonts w:cs="Tahoma"/>
              </w:rPr>
            </w:pPr>
            <w:r w:rsidRPr="00D92ED7">
              <w:rPr>
                <w:rFonts w:cs="Tahoma"/>
              </w:rPr>
              <w:t>Email Address:</w:t>
            </w:r>
          </w:p>
        </w:tc>
        <w:tc>
          <w:tcPr>
            <w:tcW w:w="6247" w:type="dxa"/>
            <w:vAlign w:val="center"/>
          </w:tcPr>
          <w:p w14:paraId="1E30192C" w14:textId="77777777" w:rsidR="0062797E" w:rsidRPr="00D92ED7" w:rsidRDefault="0062797E" w:rsidP="009A7BF4">
            <w:pPr>
              <w:ind w:left="168"/>
              <w:rPr>
                <w:rFonts w:cs="Tahoma"/>
                <w:b/>
                <w:bCs/>
              </w:rPr>
            </w:pPr>
          </w:p>
        </w:tc>
      </w:tr>
      <w:tr w:rsidR="0062797E" w:rsidRPr="00D92ED7" w14:paraId="3CE60D18" w14:textId="77777777" w:rsidTr="00FB070F">
        <w:trPr>
          <w:trHeight w:val="432"/>
          <w:jc w:val="center"/>
        </w:trPr>
        <w:tc>
          <w:tcPr>
            <w:tcW w:w="2923" w:type="dxa"/>
            <w:vAlign w:val="center"/>
          </w:tcPr>
          <w:p w14:paraId="2B6FE10F" w14:textId="77777777" w:rsidR="0062797E" w:rsidRPr="00D92ED7" w:rsidRDefault="0062797E" w:rsidP="009A7BF4">
            <w:pPr>
              <w:jc w:val="right"/>
              <w:rPr>
                <w:rFonts w:cs="Tahoma"/>
              </w:rPr>
            </w:pPr>
            <w:r w:rsidRPr="00D92ED7">
              <w:rPr>
                <w:rFonts w:cs="Tahoma"/>
              </w:rPr>
              <w:t>Phone Number:</w:t>
            </w:r>
          </w:p>
        </w:tc>
        <w:tc>
          <w:tcPr>
            <w:tcW w:w="6247" w:type="dxa"/>
            <w:vAlign w:val="center"/>
          </w:tcPr>
          <w:p w14:paraId="7E19BFF5" w14:textId="77777777" w:rsidR="0062797E" w:rsidRPr="00D92ED7" w:rsidRDefault="0062797E" w:rsidP="009A7BF4">
            <w:pPr>
              <w:ind w:left="168"/>
              <w:rPr>
                <w:rFonts w:cs="Tahoma"/>
                <w:b/>
                <w:bCs/>
              </w:rPr>
            </w:pPr>
          </w:p>
        </w:tc>
      </w:tr>
    </w:tbl>
    <w:p w14:paraId="49F04C64" w14:textId="77777777" w:rsidR="0062797E" w:rsidRDefault="0062797E" w:rsidP="0062797E">
      <w:pPr>
        <w:rPr>
          <w:rFonts w:cs="Tahoma"/>
          <w:b/>
          <w:bCs/>
        </w:rPr>
      </w:pPr>
    </w:p>
    <w:p w14:paraId="6AAEBE54" w14:textId="77777777" w:rsidR="00C3676F" w:rsidRDefault="00C3676F" w:rsidP="0062797E">
      <w:pPr>
        <w:rPr>
          <w:rFonts w:cs="Tahoma"/>
          <w:b/>
          <w:bCs/>
        </w:rPr>
      </w:pPr>
    </w:p>
    <w:p w14:paraId="459EA29F" w14:textId="77777777" w:rsidR="00C3676F" w:rsidRDefault="00C3676F" w:rsidP="0062797E">
      <w:pPr>
        <w:rPr>
          <w:rFonts w:cs="Tahoma"/>
          <w:b/>
          <w:bCs/>
        </w:rPr>
      </w:pPr>
    </w:p>
    <w:p w14:paraId="0E742ECF" w14:textId="77777777" w:rsidR="00C3676F" w:rsidRDefault="00C3676F" w:rsidP="0062797E">
      <w:pPr>
        <w:rPr>
          <w:rFonts w:cs="Tahoma"/>
          <w:b/>
          <w:bCs/>
        </w:rPr>
      </w:pPr>
    </w:p>
    <w:p w14:paraId="6B4F9472" w14:textId="77777777" w:rsidR="00C3676F" w:rsidRDefault="00C3676F" w:rsidP="0062797E">
      <w:pPr>
        <w:rPr>
          <w:rFonts w:cs="Tahoma"/>
          <w:b/>
          <w:bCs/>
        </w:rPr>
      </w:pPr>
    </w:p>
    <w:p w14:paraId="562F3F57" w14:textId="77777777" w:rsidR="00C3676F" w:rsidRDefault="00C3676F" w:rsidP="0062797E">
      <w:pPr>
        <w:rPr>
          <w:rFonts w:cs="Tahoma"/>
          <w:b/>
          <w:bCs/>
        </w:rPr>
      </w:pPr>
    </w:p>
    <w:p w14:paraId="591AB1DA" w14:textId="77777777" w:rsidR="00C3676F" w:rsidRDefault="00C3676F" w:rsidP="0062797E">
      <w:pPr>
        <w:rPr>
          <w:rFonts w:cs="Tahoma"/>
          <w:b/>
          <w:bCs/>
        </w:rPr>
      </w:pPr>
    </w:p>
    <w:p w14:paraId="77B7E0C3" w14:textId="77777777" w:rsidR="00C3676F" w:rsidRDefault="00C3676F" w:rsidP="0062797E">
      <w:pPr>
        <w:rPr>
          <w:rFonts w:cs="Tahoma"/>
          <w:b/>
          <w:bCs/>
        </w:rPr>
      </w:pPr>
    </w:p>
    <w:p w14:paraId="1EF2FD3A" w14:textId="77777777" w:rsidR="00C3676F" w:rsidRDefault="00C3676F" w:rsidP="0062797E">
      <w:pPr>
        <w:rPr>
          <w:rFonts w:cs="Tahoma"/>
          <w:b/>
          <w:bCs/>
        </w:rPr>
      </w:pPr>
    </w:p>
    <w:p w14:paraId="14EBD30A" w14:textId="77777777" w:rsidR="00C3676F" w:rsidRPr="00D92ED7" w:rsidRDefault="00C3676F" w:rsidP="0062797E">
      <w:pPr>
        <w:rPr>
          <w:rFonts w:cs="Tahoma"/>
          <w:b/>
          <w:bCs/>
        </w:rPr>
      </w:pPr>
    </w:p>
    <w:tbl>
      <w:tblPr>
        <w:tblStyle w:val="TableGrid"/>
        <w:tblW w:w="0" w:type="auto"/>
        <w:jc w:val="center"/>
        <w:tblLook w:val="04A0" w:firstRow="1" w:lastRow="0" w:firstColumn="1" w:lastColumn="0" w:noHBand="0" w:noVBand="1"/>
      </w:tblPr>
      <w:tblGrid>
        <w:gridCol w:w="4585"/>
        <w:gridCol w:w="4585"/>
      </w:tblGrid>
      <w:tr w:rsidR="005F66F4" w:rsidRPr="00D92ED7" w14:paraId="720182AF" w14:textId="77777777" w:rsidTr="480AE287">
        <w:trPr>
          <w:trHeight w:val="863"/>
          <w:jc w:val="center"/>
        </w:trPr>
        <w:tc>
          <w:tcPr>
            <w:tcW w:w="4585" w:type="dxa"/>
          </w:tcPr>
          <w:p w14:paraId="347BCD19" w14:textId="4835E814" w:rsidR="00DA6AA5" w:rsidRPr="00D92ED7" w:rsidRDefault="00DA6AA5" w:rsidP="009A7BF4">
            <w:pPr>
              <w:ind w:left="247" w:right="332"/>
              <w:jc w:val="center"/>
              <w:rPr>
                <w:rFonts w:eastAsia="Segoe UI" w:cs="Tahoma"/>
                <w:color w:val="FFFFFF" w:themeColor="background1"/>
              </w:rPr>
            </w:pPr>
            <w:r w:rsidRPr="00D92ED7">
              <w:rPr>
                <w:rFonts w:cs="Tahoma"/>
                <w:b/>
                <w:bCs/>
              </w:rPr>
              <w:lastRenderedPageBreak/>
              <w:t>Curriculum Program(s) College is Approved to Offer</w:t>
            </w:r>
            <w:r w:rsidRPr="00D92ED7">
              <w:rPr>
                <w:rFonts w:eastAsia="Segoe UI" w:cs="Tahoma"/>
                <w:color w:val="FFFFFF" w:themeColor="background1"/>
              </w:rPr>
              <w:t>&gt;</w:t>
            </w:r>
            <w:r w:rsidR="00587CDE" w:rsidRPr="00D92ED7">
              <w:rPr>
                <w:rFonts w:eastAsia="Segoe UI" w:cs="Tahoma"/>
                <w:color w:val="FFFFFF" w:themeColor="background1"/>
              </w:rPr>
              <w:br/>
            </w:r>
          </w:p>
        </w:tc>
        <w:tc>
          <w:tcPr>
            <w:tcW w:w="4585" w:type="dxa"/>
          </w:tcPr>
          <w:p w14:paraId="0C77FBBF" w14:textId="4414A252" w:rsidR="00DA6AA5" w:rsidRPr="00D92ED7" w:rsidRDefault="13E96920" w:rsidP="009A7BF4">
            <w:pPr>
              <w:ind w:left="168"/>
              <w:rPr>
                <w:rFonts w:cs="Tahoma"/>
                <w:b/>
                <w:bCs/>
                <w:color w:val="FF0000"/>
              </w:rPr>
            </w:pPr>
            <w:r w:rsidRPr="480AE287">
              <w:rPr>
                <w:rFonts w:cs="Tahoma"/>
                <w:b/>
                <w:bCs/>
              </w:rPr>
              <w:t>Workforce Continuing Education Courses College</w:t>
            </w:r>
            <w:r w:rsidR="520FCC13" w:rsidRPr="480AE287">
              <w:rPr>
                <w:rFonts w:cs="Tahoma"/>
                <w:b/>
                <w:bCs/>
              </w:rPr>
              <w:t xml:space="preserve"> Currently Offers</w:t>
            </w:r>
          </w:p>
        </w:tc>
      </w:tr>
      <w:tr w:rsidR="005F66F4" w:rsidRPr="00D92ED7" w14:paraId="7389A1E8" w14:textId="77777777" w:rsidTr="480AE287">
        <w:trPr>
          <w:trHeight w:val="863"/>
          <w:jc w:val="center"/>
        </w:trPr>
        <w:tc>
          <w:tcPr>
            <w:tcW w:w="4585" w:type="dxa"/>
          </w:tcPr>
          <w:p w14:paraId="3E909E68" w14:textId="57152034" w:rsidR="005F66F4" w:rsidRPr="00D92ED7" w:rsidRDefault="00587CDE" w:rsidP="00507DA7">
            <w:pPr>
              <w:ind w:left="247" w:right="332"/>
              <w:rPr>
                <w:rFonts w:cs="Tahoma"/>
              </w:rPr>
            </w:pPr>
            <w:r w:rsidRPr="00D92ED7">
              <w:rPr>
                <w:rFonts w:cs="Tahoma"/>
                <w:color w:val="FF0000"/>
              </w:rPr>
              <w:t xml:space="preserve">Example: </w:t>
            </w:r>
            <w:r w:rsidRPr="00D92ED7">
              <w:rPr>
                <w:rFonts w:cs="Tahoma"/>
                <w:color w:val="FF0000"/>
              </w:rPr>
              <w:br/>
              <w:t>Carpentry (Diploma) (D35180)</w:t>
            </w:r>
          </w:p>
        </w:tc>
        <w:tc>
          <w:tcPr>
            <w:tcW w:w="4585" w:type="dxa"/>
          </w:tcPr>
          <w:p w14:paraId="15F627C5" w14:textId="0EFCE01E" w:rsidR="005F66F4" w:rsidRPr="00D92ED7" w:rsidRDefault="223B06FD" w:rsidP="480AE287">
            <w:pPr>
              <w:ind w:left="168"/>
              <w:rPr>
                <w:rFonts w:cs="Tahoma"/>
                <w:color w:val="FF0000"/>
              </w:rPr>
            </w:pPr>
            <w:r w:rsidRPr="480AE287">
              <w:rPr>
                <w:rFonts w:cs="Tahoma"/>
                <w:color w:val="FF0000"/>
              </w:rPr>
              <w:t xml:space="preserve">Example: </w:t>
            </w:r>
          </w:p>
          <w:p w14:paraId="4D19D83E" w14:textId="4176C7AF" w:rsidR="005F66F4" w:rsidRPr="00D92ED7" w:rsidRDefault="20804191" w:rsidP="00507DA7">
            <w:pPr>
              <w:ind w:left="168"/>
              <w:rPr>
                <w:rFonts w:cs="Tahoma"/>
                <w:color w:val="FF0000"/>
              </w:rPr>
            </w:pPr>
            <w:r w:rsidRPr="480AE287">
              <w:rPr>
                <w:rFonts w:cs="Tahoma"/>
                <w:color w:val="FF0000"/>
              </w:rPr>
              <w:t>CAR-3112 Building Construction Trades</w:t>
            </w:r>
          </w:p>
        </w:tc>
      </w:tr>
      <w:tr w:rsidR="005F66F4" w:rsidRPr="00D92ED7" w14:paraId="54AC8D96" w14:textId="77777777" w:rsidTr="00A04A08">
        <w:trPr>
          <w:trHeight w:val="512"/>
          <w:jc w:val="center"/>
        </w:trPr>
        <w:tc>
          <w:tcPr>
            <w:tcW w:w="4585" w:type="dxa"/>
          </w:tcPr>
          <w:p w14:paraId="12E54E08" w14:textId="77777777" w:rsidR="005F66F4" w:rsidRPr="00D92ED7" w:rsidRDefault="005F66F4" w:rsidP="00507DA7">
            <w:pPr>
              <w:ind w:left="247" w:right="332"/>
              <w:rPr>
                <w:rFonts w:cs="Tahoma"/>
              </w:rPr>
            </w:pPr>
          </w:p>
        </w:tc>
        <w:tc>
          <w:tcPr>
            <w:tcW w:w="4585" w:type="dxa"/>
          </w:tcPr>
          <w:p w14:paraId="01EF4EBE" w14:textId="77777777" w:rsidR="005F66F4" w:rsidRPr="00D92ED7" w:rsidRDefault="005F66F4" w:rsidP="00507DA7">
            <w:pPr>
              <w:ind w:left="168"/>
              <w:rPr>
                <w:rFonts w:cs="Tahoma"/>
              </w:rPr>
            </w:pPr>
          </w:p>
        </w:tc>
      </w:tr>
      <w:tr w:rsidR="00A04A08" w:rsidRPr="00D92ED7" w14:paraId="2A1533A4" w14:textId="77777777" w:rsidTr="00A04A08">
        <w:trPr>
          <w:trHeight w:val="530"/>
          <w:jc w:val="center"/>
        </w:trPr>
        <w:tc>
          <w:tcPr>
            <w:tcW w:w="4585" w:type="dxa"/>
          </w:tcPr>
          <w:p w14:paraId="705EF029" w14:textId="77777777" w:rsidR="00A04A08" w:rsidRPr="00D92ED7" w:rsidRDefault="00A04A08" w:rsidP="00507DA7">
            <w:pPr>
              <w:ind w:left="247" w:right="332"/>
              <w:rPr>
                <w:rFonts w:cs="Tahoma"/>
              </w:rPr>
            </w:pPr>
          </w:p>
        </w:tc>
        <w:tc>
          <w:tcPr>
            <w:tcW w:w="4585" w:type="dxa"/>
          </w:tcPr>
          <w:p w14:paraId="0530540D" w14:textId="77777777" w:rsidR="00A04A08" w:rsidRPr="00D92ED7" w:rsidRDefault="00A04A08" w:rsidP="00507DA7">
            <w:pPr>
              <w:ind w:left="168"/>
              <w:rPr>
                <w:rFonts w:cs="Tahoma"/>
              </w:rPr>
            </w:pPr>
          </w:p>
        </w:tc>
      </w:tr>
      <w:tr w:rsidR="00A04A08" w:rsidRPr="00D92ED7" w14:paraId="3A88104F" w14:textId="77777777" w:rsidTr="00A04A08">
        <w:trPr>
          <w:trHeight w:val="530"/>
          <w:jc w:val="center"/>
        </w:trPr>
        <w:tc>
          <w:tcPr>
            <w:tcW w:w="4585" w:type="dxa"/>
          </w:tcPr>
          <w:p w14:paraId="6BE61496" w14:textId="77777777" w:rsidR="00A04A08" w:rsidRPr="00D92ED7" w:rsidRDefault="00A04A08" w:rsidP="00507DA7">
            <w:pPr>
              <w:ind w:left="247" w:right="332"/>
              <w:rPr>
                <w:rFonts w:cs="Tahoma"/>
              </w:rPr>
            </w:pPr>
          </w:p>
        </w:tc>
        <w:tc>
          <w:tcPr>
            <w:tcW w:w="4585" w:type="dxa"/>
          </w:tcPr>
          <w:p w14:paraId="74B0B7CC" w14:textId="77777777" w:rsidR="00A04A08" w:rsidRPr="00D92ED7" w:rsidRDefault="00A04A08" w:rsidP="00507DA7">
            <w:pPr>
              <w:ind w:left="168"/>
              <w:rPr>
                <w:rFonts w:cs="Tahoma"/>
              </w:rPr>
            </w:pPr>
          </w:p>
        </w:tc>
      </w:tr>
      <w:tr w:rsidR="00A04A08" w:rsidRPr="00D92ED7" w14:paraId="2AC2AA9D" w14:textId="77777777" w:rsidTr="00A04A08">
        <w:trPr>
          <w:trHeight w:val="530"/>
          <w:jc w:val="center"/>
        </w:trPr>
        <w:tc>
          <w:tcPr>
            <w:tcW w:w="4585" w:type="dxa"/>
          </w:tcPr>
          <w:p w14:paraId="496F355A" w14:textId="77777777" w:rsidR="00A04A08" w:rsidRPr="00D92ED7" w:rsidRDefault="00A04A08" w:rsidP="00507DA7">
            <w:pPr>
              <w:ind w:left="247" w:right="332"/>
              <w:rPr>
                <w:rFonts w:cs="Tahoma"/>
              </w:rPr>
            </w:pPr>
          </w:p>
        </w:tc>
        <w:tc>
          <w:tcPr>
            <w:tcW w:w="4585" w:type="dxa"/>
          </w:tcPr>
          <w:p w14:paraId="4A5E9D3B" w14:textId="77777777" w:rsidR="00A04A08" w:rsidRPr="00D92ED7" w:rsidRDefault="00A04A08" w:rsidP="00507DA7">
            <w:pPr>
              <w:ind w:left="168"/>
              <w:rPr>
                <w:rFonts w:cs="Tahoma"/>
              </w:rPr>
            </w:pPr>
          </w:p>
        </w:tc>
      </w:tr>
      <w:tr w:rsidR="00A04A08" w:rsidRPr="00D92ED7" w14:paraId="7333F74A" w14:textId="77777777" w:rsidTr="00A04A08">
        <w:trPr>
          <w:trHeight w:val="530"/>
          <w:jc w:val="center"/>
        </w:trPr>
        <w:tc>
          <w:tcPr>
            <w:tcW w:w="4585" w:type="dxa"/>
          </w:tcPr>
          <w:p w14:paraId="472071B2" w14:textId="77777777" w:rsidR="00A04A08" w:rsidRPr="00D92ED7" w:rsidRDefault="00A04A08" w:rsidP="00507DA7">
            <w:pPr>
              <w:ind w:left="247" w:right="332"/>
              <w:rPr>
                <w:rFonts w:cs="Tahoma"/>
              </w:rPr>
            </w:pPr>
          </w:p>
        </w:tc>
        <w:tc>
          <w:tcPr>
            <w:tcW w:w="4585" w:type="dxa"/>
          </w:tcPr>
          <w:p w14:paraId="42B6A064" w14:textId="77777777" w:rsidR="00A04A08" w:rsidRPr="00D92ED7" w:rsidRDefault="00A04A08" w:rsidP="00507DA7">
            <w:pPr>
              <w:ind w:left="168"/>
              <w:rPr>
                <w:rFonts w:cs="Tahoma"/>
              </w:rPr>
            </w:pPr>
          </w:p>
        </w:tc>
      </w:tr>
      <w:tr w:rsidR="00A04A08" w:rsidRPr="00D92ED7" w14:paraId="77F8FEA8" w14:textId="77777777" w:rsidTr="00A04A08">
        <w:trPr>
          <w:trHeight w:val="530"/>
          <w:jc w:val="center"/>
        </w:trPr>
        <w:tc>
          <w:tcPr>
            <w:tcW w:w="4585" w:type="dxa"/>
          </w:tcPr>
          <w:p w14:paraId="3B4FCF1F" w14:textId="77777777" w:rsidR="00A04A08" w:rsidRPr="00D92ED7" w:rsidRDefault="00A04A08" w:rsidP="00507DA7">
            <w:pPr>
              <w:ind w:left="247" w:right="332"/>
              <w:rPr>
                <w:rFonts w:cs="Tahoma"/>
              </w:rPr>
            </w:pPr>
          </w:p>
        </w:tc>
        <w:tc>
          <w:tcPr>
            <w:tcW w:w="4585" w:type="dxa"/>
          </w:tcPr>
          <w:p w14:paraId="7FC9B385" w14:textId="77777777" w:rsidR="00A04A08" w:rsidRPr="00D92ED7" w:rsidRDefault="00A04A08" w:rsidP="00507DA7">
            <w:pPr>
              <w:ind w:left="168"/>
              <w:rPr>
                <w:rFonts w:cs="Tahoma"/>
              </w:rPr>
            </w:pPr>
          </w:p>
        </w:tc>
      </w:tr>
      <w:tr w:rsidR="00A04A08" w:rsidRPr="00D92ED7" w14:paraId="09F38C93" w14:textId="77777777" w:rsidTr="00A04A08">
        <w:trPr>
          <w:trHeight w:val="530"/>
          <w:jc w:val="center"/>
        </w:trPr>
        <w:tc>
          <w:tcPr>
            <w:tcW w:w="4585" w:type="dxa"/>
          </w:tcPr>
          <w:p w14:paraId="063A1BBF" w14:textId="77777777" w:rsidR="00A04A08" w:rsidRPr="00D92ED7" w:rsidRDefault="00A04A08" w:rsidP="00507DA7">
            <w:pPr>
              <w:ind w:left="247" w:right="332"/>
              <w:rPr>
                <w:rFonts w:cs="Tahoma"/>
              </w:rPr>
            </w:pPr>
          </w:p>
        </w:tc>
        <w:tc>
          <w:tcPr>
            <w:tcW w:w="4585" w:type="dxa"/>
          </w:tcPr>
          <w:p w14:paraId="7E472215" w14:textId="77777777" w:rsidR="00A04A08" w:rsidRPr="00D92ED7" w:rsidRDefault="00A04A08" w:rsidP="00507DA7">
            <w:pPr>
              <w:ind w:left="168"/>
              <w:rPr>
                <w:rFonts w:cs="Tahoma"/>
              </w:rPr>
            </w:pPr>
          </w:p>
        </w:tc>
      </w:tr>
      <w:tr w:rsidR="00A04A08" w:rsidRPr="00D92ED7" w14:paraId="0B560849" w14:textId="77777777" w:rsidTr="00A04A08">
        <w:trPr>
          <w:trHeight w:val="530"/>
          <w:jc w:val="center"/>
        </w:trPr>
        <w:tc>
          <w:tcPr>
            <w:tcW w:w="4585" w:type="dxa"/>
          </w:tcPr>
          <w:p w14:paraId="09DC09C0" w14:textId="77777777" w:rsidR="00A04A08" w:rsidRPr="00D92ED7" w:rsidRDefault="00A04A08" w:rsidP="00507DA7">
            <w:pPr>
              <w:ind w:left="247" w:right="332"/>
              <w:rPr>
                <w:rFonts w:cs="Tahoma"/>
              </w:rPr>
            </w:pPr>
          </w:p>
        </w:tc>
        <w:tc>
          <w:tcPr>
            <w:tcW w:w="4585" w:type="dxa"/>
          </w:tcPr>
          <w:p w14:paraId="596ED108" w14:textId="77777777" w:rsidR="00A04A08" w:rsidRPr="00D92ED7" w:rsidRDefault="00A04A08" w:rsidP="00507DA7">
            <w:pPr>
              <w:ind w:left="168"/>
              <w:rPr>
                <w:rFonts w:cs="Tahoma"/>
              </w:rPr>
            </w:pPr>
          </w:p>
        </w:tc>
      </w:tr>
      <w:tr w:rsidR="00A04A08" w:rsidRPr="00D92ED7" w14:paraId="4F8ECBDE" w14:textId="77777777" w:rsidTr="00A04A08">
        <w:trPr>
          <w:trHeight w:val="530"/>
          <w:jc w:val="center"/>
        </w:trPr>
        <w:tc>
          <w:tcPr>
            <w:tcW w:w="4585" w:type="dxa"/>
          </w:tcPr>
          <w:p w14:paraId="16649EBD" w14:textId="77777777" w:rsidR="00A04A08" w:rsidRPr="00D92ED7" w:rsidRDefault="00A04A08" w:rsidP="00507DA7">
            <w:pPr>
              <w:ind w:left="247" w:right="332"/>
              <w:rPr>
                <w:rFonts w:cs="Tahoma"/>
              </w:rPr>
            </w:pPr>
          </w:p>
        </w:tc>
        <w:tc>
          <w:tcPr>
            <w:tcW w:w="4585" w:type="dxa"/>
          </w:tcPr>
          <w:p w14:paraId="2D2A6C70" w14:textId="77777777" w:rsidR="00A04A08" w:rsidRPr="00D92ED7" w:rsidRDefault="00A04A08" w:rsidP="00507DA7">
            <w:pPr>
              <w:ind w:left="168"/>
              <w:rPr>
                <w:rFonts w:cs="Tahoma"/>
              </w:rPr>
            </w:pPr>
          </w:p>
        </w:tc>
      </w:tr>
      <w:tr w:rsidR="00A04A08" w:rsidRPr="00D92ED7" w14:paraId="2C8CF325" w14:textId="77777777" w:rsidTr="00A04A08">
        <w:trPr>
          <w:trHeight w:val="530"/>
          <w:jc w:val="center"/>
        </w:trPr>
        <w:tc>
          <w:tcPr>
            <w:tcW w:w="4585" w:type="dxa"/>
          </w:tcPr>
          <w:p w14:paraId="42B9B89E" w14:textId="77777777" w:rsidR="00A04A08" w:rsidRPr="00D92ED7" w:rsidRDefault="00A04A08" w:rsidP="00507DA7">
            <w:pPr>
              <w:ind w:left="247" w:right="332"/>
              <w:rPr>
                <w:rFonts w:cs="Tahoma"/>
              </w:rPr>
            </w:pPr>
          </w:p>
        </w:tc>
        <w:tc>
          <w:tcPr>
            <w:tcW w:w="4585" w:type="dxa"/>
          </w:tcPr>
          <w:p w14:paraId="69EC6288" w14:textId="77777777" w:rsidR="00A04A08" w:rsidRPr="00D92ED7" w:rsidRDefault="00A04A08" w:rsidP="00507DA7">
            <w:pPr>
              <w:ind w:left="168"/>
              <w:rPr>
                <w:rFonts w:cs="Tahoma"/>
              </w:rPr>
            </w:pPr>
          </w:p>
        </w:tc>
      </w:tr>
    </w:tbl>
    <w:p w14:paraId="0D90694D" w14:textId="77777777" w:rsidR="00126639" w:rsidRPr="00D92ED7" w:rsidRDefault="00126639" w:rsidP="00126639">
      <w:pPr>
        <w:pStyle w:val="Bullets"/>
        <w:numPr>
          <w:ilvl w:val="0"/>
          <w:numId w:val="0"/>
        </w:numPr>
        <w:spacing w:after="60" w:line="276" w:lineRule="auto"/>
        <w:ind w:left="360"/>
        <w:rPr>
          <w:rFonts w:cs="Tahoma"/>
        </w:rPr>
      </w:pPr>
      <w:r w:rsidRPr="00D92ED7">
        <w:rPr>
          <w:rFonts w:cs="Tahoma"/>
        </w:rPr>
        <w:t>* If applicable, insert additional rows.</w:t>
      </w:r>
    </w:p>
    <w:p w14:paraId="61DF3F70" w14:textId="77777777" w:rsidR="00C3676F" w:rsidRDefault="00C3676F" w:rsidP="0062797E">
      <w:pPr>
        <w:rPr>
          <w:rFonts w:cs="Tahoma"/>
          <w:b/>
          <w:bCs/>
          <w:highlight w:val="yellow"/>
        </w:rPr>
      </w:pPr>
    </w:p>
    <w:p w14:paraId="40C9EC9A" w14:textId="009EA9A8" w:rsidR="0062797E" w:rsidRPr="00D92ED7" w:rsidRDefault="0062797E" w:rsidP="0062797E">
      <w:pPr>
        <w:rPr>
          <w:rFonts w:cs="Tahoma"/>
          <w:b/>
          <w:bCs/>
        </w:rPr>
      </w:pPr>
      <w:r w:rsidRPr="00D92ED7">
        <w:rPr>
          <w:rFonts w:cs="Tahoma"/>
          <w:b/>
          <w:bCs/>
          <w:highlight w:val="yellow"/>
        </w:rPr>
        <w:t>Please read and attest by entering a “Yes” response in the appropriate boxes.</w:t>
      </w:r>
    </w:p>
    <w:p w14:paraId="1D869D93" w14:textId="47F49053" w:rsidR="0062797E" w:rsidRPr="00D92ED7" w:rsidRDefault="00F779C0" w:rsidP="0062797E">
      <w:pPr>
        <w:rPr>
          <w:rFonts w:cs="Tahoma"/>
        </w:rPr>
      </w:pPr>
      <w:r w:rsidRPr="00D92ED7">
        <w:rPr>
          <w:rFonts w:cs="Tahoma"/>
        </w:rPr>
        <w:t>This</w:t>
      </w:r>
      <w:r w:rsidR="0062797E" w:rsidRPr="00D92ED7">
        <w:rPr>
          <w:rFonts w:cs="Tahoma"/>
        </w:rPr>
        <w:t xml:space="preserve"> </w:t>
      </w:r>
      <w:r w:rsidR="0065324D" w:rsidRPr="00D92ED7">
        <w:rPr>
          <w:rFonts w:cs="Tahoma"/>
        </w:rPr>
        <w:t>RFP</w:t>
      </w:r>
      <w:r w:rsidR="0062797E" w:rsidRPr="00D92ED7">
        <w:rPr>
          <w:rFonts w:cs="Tahoma"/>
        </w:rPr>
        <w:t xml:space="preserve"> </w:t>
      </w:r>
      <w:r w:rsidR="00254A7E" w:rsidRPr="00D92ED7">
        <w:rPr>
          <w:rFonts w:cs="Tahoma"/>
        </w:rPr>
        <w:t xml:space="preserve">has </w:t>
      </w:r>
      <w:r w:rsidR="0062797E" w:rsidRPr="00D92ED7">
        <w:rPr>
          <w:rFonts w:cs="Tahoma"/>
        </w:rPr>
        <w:t>been reviewed by the following:</w:t>
      </w:r>
    </w:p>
    <w:tbl>
      <w:tblPr>
        <w:tblStyle w:val="TableGrid"/>
        <w:tblW w:w="0" w:type="auto"/>
        <w:jc w:val="center"/>
        <w:tblLook w:val="04A0" w:firstRow="1" w:lastRow="0" w:firstColumn="1" w:lastColumn="0" w:noHBand="0" w:noVBand="1"/>
      </w:tblPr>
      <w:tblGrid>
        <w:gridCol w:w="3955"/>
        <w:gridCol w:w="2070"/>
      </w:tblGrid>
      <w:tr w:rsidR="0062797E" w:rsidRPr="00D92ED7" w14:paraId="61878379" w14:textId="77777777" w:rsidTr="20A35AE9">
        <w:trPr>
          <w:trHeight w:val="350"/>
          <w:jc w:val="center"/>
        </w:trPr>
        <w:tc>
          <w:tcPr>
            <w:tcW w:w="3955" w:type="dxa"/>
            <w:tcBorders>
              <w:top w:val="nil"/>
              <w:left w:val="nil"/>
              <w:right w:val="nil"/>
            </w:tcBorders>
            <w:vAlign w:val="center"/>
          </w:tcPr>
          <w:p w14:paraId="5057CAC5" w14:textId="77777777" w:rsidR="0062797E" w:rsidRPr="00D92ED7" w:rsidRDefault="0062797E" w:rsidP="009A7BF4">
            <w:pPr>
              <w:rPr>
                <w:rFonts w:cs="Tahoma"/>
              </w:rPr>
            </w:pPr>
          </w:p>
        </w:tc>
        <w:tc>
          <w:tcPr>
            <w:tcW w:w="2070" w:type="dxa"/>
            <w:tcBorders>
              <w:top w:val="nil"/>
              <w:left w:val="nil"/>
              <w:right w:val="nil"/>
            </w:tcBorders>
            <w:vAlign w:val="center"/>
          </w:tcPr>
          <w:p w14:paraId="530AD483" w14:textId="77777777" w:rsidR="0062797E" w:rsidRPr="00D92ED7" w:rsidRDefault="0062797E" w:rsidP="009A7BF4">
            <w:pPr>
              <w:jc w:val="center"/>
              <w:rPr>
                <w:rFonts w:cs="Tahoma"/>
              </w:rPr>
            </w:pPr>
            <w:r w:rsidRPr="00D92ED7">
              <w:rPr>
                <w:rFonts w:cs="Tahoma"/>
              </w:rPr>
              <w:t>Response</w:t>
            </w:r>
          </w:p>
        </w:tc>
      </w:tr>
      <w:tr w:rsidR="0062797E" w:rsidRPr="00D92ED7" w14:paraId="7B2393B2" w14:textId="77777777" w:rsidTr="20A35AE9">
        <w:trPr>
          <w:trHeight w:val="350"/>
          <w:jc w:val="center"/>
        </w:trPr>
        <w:tc>
          <w:tcPr>
            <w:tcW w:w="3955" w:type="dxa"/>
            <w:vAlign w:val="center"/>
          </w:tcPr>
          <w:p w14:paraId="26CBA9A7" w14:textId="77777777" w:rsidR="0062797E" w:rsidRPr="00D92ED7" w:rsidRDefault="0062797E" w:rsidP="009A7BF4">
            <w:pPr>
              <w:rPr>
                <w:rFonts w:cs="Tahoma"/>
              </w:rPr>
            </w:pPr>
            <w:r w:rsidRPr="00D92ED7">
              <w:rPr>
                <w:rFonts w:cs="Tahoma"/>
              </w:rPr>
              <w:t>College President</w:t>
            </w:r>
          </w:p>
        </w:tc>
        <w:tc>
          <w:tcPr>
            <w:tcW w:w="2070" w:type="dxa"/>
            <w:vAlign w:val="center"/>
          </w:tcPr>
          <w:p w14:paraId="6E382656" w14:textId="77777777" w:rsidR="0062797E" w:rsidRPr="00D92ED7" w:rsidRDefault="0062797E" w:rsidP="009A7BF4">
            <w:pPr>
              <w:jc w:val="center"/>
              <w:rPr>
                <w:rFonts w:cs="Tahoma"/>
              </w:rPr>
            </w:pPr>
          </w:p>
        </w:tc>
      </w:tr>
      <w:tr w:rsidR="0062797E" w:rsidRPr="00D92ED7" w14:paraId="78AE15FA" w14:textId="77777777" w:rsidTr="20A35AE9">
        <w:trPr>
          <w:trHeight w:val="341"/>
          <w:jc w:val="center"/>
        </w:trPr>
        <w:tc>
          <w:tcPr>
            <w:tcW w:w="3955" w:type="dxa"/>
            <w:vAlign w:val="center"/>
          </w:tcPr>
          <w:p w14:paraId="1EE60795" w14:textId="77777777" w:rsidR="0062797E" w:rsidRPr="00D92ED7" w:rsidRDefault="0062797E" w:rsidP="009A7BF4">
            <w:pPr>
              <w:rPr>
                <w:rFonts w:cs="Tahoma"/>
              </w:rPr>
            </w:pPr>
            <w:r w:rsidRPr="00D92ED7">
              <w:rPr>
                <w:rFonts w:cs="Tahoma"/>
              </w:rPr>
              <w:t>Chief Financial Officer</w:t>
            </w:r>
          </w:p>
        </w:tc>
        <w:tc>
          <w:tcPr>
            <w:tcW w:w="2070" w:type="dxa"/>
            <w:vAlign w:val="center"/>
          </w:tcPr>
          <w:p w14:paraId="79BD929A" w14:textId="77777777" w:rsidR="0062797E" w:rsidRPr="00D92ED7" w:rsidRDefault="0062797E" w:rsidP="009A7BF4">
            <w:pPr>
              <w:jc w:val="center"/>
              <w:rPr>
                <w:rFonts w:cs="Tahoma"/>
              </w:rPr>
            </w:pPr>
          </w:p>
        </w:tc>
      </w:tr>
      <w:tr w:rsidR="0062797E" w:rsidRPr="00D92ED7" w14:paraId="4F850FE4" w14:textId="77777777" w:rsidTr="20A35AE9">
        <w:trPr>
          <w:trHeight w:val="620"/>
          <w:jc w:val="center"/>
        </w:trPr>
        <w:tc>
          <w:tcPr>
            <w:tcW w:w="3955" w:type="dxa"/>
            <w:vAlign w:val="center"/>
          </w:tcPr>
          <w:p w14:paraId="498E17B9" w14:textId="6CA148D1" w:rsidR="0062797E" w:rsidRPr="00D92ED7" w:rsidRDefault="0062797E" w:rsidP="009A7BF4">
            <w:pPr>
              <w:rPr>
                <w:rFonts w:cs="Tahoma"/>
              </w:rPr>
            </w:pPr>
            <w:r w:rsidRPr="20A35AE9">
              <w:rPr>
                <w:rFonts w:cs="Tahoma"/>
              </w:rPr>
              <w:t>Senior Program Leader with oversight o</w:t>
            </w:r>
            <w:r w:rsidR="55D067CB" w:rsidRPr="20A35AE9">
              <w:rPr>
                <w:rFonts w:cs="Tahoma"/>
              </w:rPr>
              <w:t>f</w:t>
            </w:r>
            <w:r w:rsidRPr="20A35AE9">
              <w:rPr>
                <w:rFonts w:cs="Tahoma"/>
              </w:rPr>
              <w:t xml:space="preserve"> the </w:t>
            </w:r>
            <w:r w:rsidR="6B7B68B6" w:rsidRPr="20A35AE9">
              <w:rPr>
                <w:rFonts w:cs="Tahoma"/>
              </w:rPr>
              <w:t>Construction</w:t>
            </w:r>
            <w:r w:rsidRPr="20A35AE9">
              <w:rPr>
                <w:rFonts w:cs="Tahoma"/>
              </w:rPr>
              <w:t xml:space="preserve"> Program</w:t>
            </w:r>
            <w:r w:rsidR="00F779C0" w:rsidRPr="20A35AE9">
              <w:rPr>
                <w:rFonts w:cs="Tahoma"/>
              </w:rPr>
              <w:t>/Courses</w:t>
            </w:r>
          </w:p>
        </w:tc>
        <w:tc>
          <w:tcPr>
            <w:tcW w:w="2070" w:type="dxa"/>
            <w:vAlign w:val="center"/>
          </w:tcPr>
          <w:p w14:paraId="6B30F071" w14:textId="77777777" w:rsidR="0062797E" w:rsidRPr="00D92ED7" w:rsidRDefault="0062797E" w:rsidP="009A7BF4">
            <w:pPr>
              <w:jc w:val="center"/>
              <w:rPr>
                <w:rFonts w:cs="Tahoma"/>
              </w:rPr>
            </w:pPr>
          </w:p>
        </w:tc>
      </w:tr>
    </w:tbl>
    <w:p w14:paraId="13C82A55" w14:textId="77777777" w:rsidR="00C20B99" w:rsidRDefault="00C20B99" w:rsidP="00F779C0">
      <w:pPr>
        <w:rPr>
          <w:rFonts w:cs="Tahoma"/>
          <w:b/>
          <w:bCs/>
          <w:highlight w:val="yellow"/>
          <w:u w:val="single"/>
        </w:rPr>
      </w:pPr>
    </w:p>
    <w:p w14:paraId="590B270D" w14:textId="77777777" w:rsidR="00811557" w:rsidRDefault="00811557" w:rsidP="00F779C0">
      <w:pPr>
        <w:rPr>
          <w:rFonts w:cs="Tahoma"/>
          <w:b/>
          <w:bCs/>
          <w:highlight w:val="yellow"/>
          <w:u w:val="single"/>
        </w:rPr>
        <w:sectPr w:rsidR="00811557" w:rsidSect="00107F0A">
          <w:pgSz w:w="12240" w:h="15840"/>
          <w:pgMar w:top="1440" w:right="1080" w:bottom="1440" w:left="1080" w:header="720" w:footer="720" w:gutter="0"/>
          <w:cols w:space="720"/>
          <w:titlePg/>
          <w:docGrid w:linePitch="360"/>
        </w:sectPr>
      </w:pPr>
    </w:p>
    <w:p w14:paraId="456C6F0F" w14:textId="15C2362B" w:rsidR="0062797E" w:rsidRPr="00D77D42" w:rsidRDefault="0062797E" w:rsidP="00EE0028">
      <w:pPr>
        <w:pStyle w:val="Heading3"/>
        <w:rPr>
          <w:highlight w:val="yellow"/>
        </w:rPr>
      </w:pPr>
      <w:r>
        <w:rPr>
          <w:highlight w:val="yellow"/>
        </w:rPr>
        <w:lastRenderedPageBreak/>
        <w:t xml:space="preserve">Section 1:  </w:t>
      </w:r>
      <w:r w:rsidR="00C20B99">
        <w:t>Project Design</w:t>
      </w:r>
      <w:r w:rsidRPr="00E902DF">
        <w:t xml:space="preserve"> </w:t>
      </w:r>
      <w:r w:rsidR="00EE0028">
        <w:t xml:space="preserve">and Implementation Plan </w:t>
      </w:r>
      <w:r w:rsidR="00EE0028">
        <w:br/>
      </w:r>
      <w:r w:rsidRPr="00E902DF">
        <w:t>(</w:t>
      </w:r>
      <w:r w:rsidR="00C20B99">
        <w:t>25</w:t>
      </w:r>
      <w:r w:rsidRPr="00E902DF">
        <w:t xml:space="preserve"> Points)</w:t>
      </w:r>
    </w:p>
    <w:p w14:paraId="35359596" w14:textId="77777777" w:rsidR="00141E45" w:rsidRPr="00360036" w:rsidRDefault="00141E45" w:rsidP="009560CD">
      <w:pPr>
        <w:pStyle w:val="Heading5"/>
      </w:pPr>
      <w:r w:rsidRPr="00360036">
        <w:t>Project Objectives</w:t>
      </w:r>
    </w:p>
    <w:p w14:paraId="0E645C8A" w14:textId="342E904E" w:rsidR="00BC658C" w:rsidRPr="009F17E4" w:rsidRDefault="002B63D0" w:rsidP="0062797E">
      <w:pPr>
        <w:spacing w:after="60" w:line="276" w:lineRule="auto"/>
        <w:rPr>
          <w:rFonts w:cs="Tahoma"/>
        </w:rPr>
      </w:pPr>
      <w:r w:rsidRPr="20A35AE9">
        <w:rPr>
          <w:rFonts w:cs="Tahoma"/>
        </w:rPr>
        <w:t>Describe the project objectives and activities</w:t>
      </w:r>
      <w:r w:rsidR="005C7ABF" w:rsidRPr="20A35AE9">
        <w:rPr>
          <w:rFonts w:cs="Tahoma"/>
        </w:rPr>
        <w:t xml:space="preserve"> including</w:t>
      </w:r>
      <w:r w:rsidRPr="20A35AE9">
        <w:rPr>
          <w:rFonts w:cs="Tahoma"/>
        </w:rPr>
        <w:t xml:space="preserve"> organized curriculum development activities</w:t>
      </w:r>
      <w:r w:rsidR="00141E45" w:rsidRPr="20A35AE9">
        <w:rPr>
          <w:rFonts w:cs="Tahoma"/>
        </w:rPr>
        <w:t>,</w:t>
      </w:r>
      <w:r w:rsidRPr="20A35AE9">
        <w:rPr>
          <w:rFonts w:cs="Tahoma"/>
        </w:rPr>
        <w:t xml:space="preserve"> targeted professional development activities in curriculum-content updating, methodology training, and </w:t>
      </w:r>
      <w:r w:rsidR="00BC658C" w:rsidRPr="20A35AE9">
        <w:rPr>
          <w:rFonts w:cs="Tahoma"/>
        </w:rPr>
        <w:t xml:space="preserve">emerging </w:t>
      </w:r>
      <w:r w:rsidRPr="20A35AE9">
        <w:rPr>
          <w:rFonts w:cs="Tahoma"/>
        </w:rPr>
        <w:t>technology training</w:t>
      </w:r>
      <w:r w:rsidR="00360036" w:rsidRPr="20A35AE9">
        <w:rPr>
          <w:rFonts w:cs="Tahoma"/>
        </w:rPr>
        <w:t xml:space="preserve"> (</w:t>
      </w:r>
      <w:r w:rsidR="45DE3CBC" w:rsidRPr="20A35AE9">
        <w:rPr>
          <w:rFonts w:cs="Tahoma"/>
        </w:rPr>
        <w:t>i.e.,</w:t>
      </w:r>
      <w:r w:rsidR="00360036" w:rsidRPr="20A35AE9">
        <w:rPr>
          <w:rFonts w:cs="Tahoma"/>
        </w:rPr>
        <w:t xml:space="preserve"> use of simulation</w:t>
      </w:r>
      <w:r w:rsidR="00002F4B" w:rsidRPr="20A35AE9">
        <w:rPr>
          <w:rFonts w:cs="Tahoma"/>
        </w:rPr>
        <w:t xml:space="preserve"> tools, etc.)</w:t>
      </w:r>
      <w:r w:rsidR="005A1FE6" w:rsidRPr="20A35AE9">
        <w:rPr>
          <w:rFonts w:cs="Tahoma"/>
        </w:rPr>
        <w:t>.</w:t>
      </w:r>
    </w:p>
    <w:p w14:paraId="518A45D2" w14:textId="05073D21" w:rsidR="001E365A" w:rsidRDefault="00760887" w:rsidP="0062797E">
      <w:pPr>
        <w:spacing w:after="60" w:line="276" w:lineRule="auto"/>
        <w:rPr>
          <w:rFonts w:ascii="Tahoma" w:hAnsi="Tahoma" w:cs="Tahoma"/>
        </w:rPr>
      </w:pPr>
      <w:r>
        <w:rPr>
          <w:rFonts w:ascii="Tahoma" w:hAnsi="Tahoma" w:cs="Tahoma"/>
          <w:noProof/>
        </w:rPr>
        <mc:AlternateContent>
          <mc:Choice Requires="wps">
            <w:drawing>
              <wp:anchor distT="0" distB="0" distL="114300" distR="114300" simplePos="0" relativeHeight="251659264" behindDoc="0" locked="0" layoutInCell="1" allowOverlap="1" wp14:anchorId="43183C2F" wp14:editId="77D22F7A">
                <wp:simplePos x="0" y="0"/>
                <wp:positionH relativeFrom="margin">
                  <wp:align>left</wp:align>
                </wp:positionH>
                <wp:positionV relativeFrom="paragraph">
                  <wp:posOffset>2540</wp:posOffset>
                </wp:positionV>
                <wp:extent cx="6219190" cy="6696075"/>
                <wp:effectExtent l="0" t="0" r="10160" b="28575"/>
                <wp:wrapNone/>
                <wp:docPr id="1236207254" name="Text Box 1"/>
                <wp:cNvGraphicFramePr/>
                <a:graphic xmlns:a="http://schemas.openxmlformats.org/drawingml/2006/main">
                  <a:graphicData uri="http://schemas.microsoft.com/office/word/2010/wordprocessingShape">
                    <wps:wsp>
                      <wps:cNvSpPr txBox="1"/>
                      <wps:spPr>
                        <a:xfrm>
                          <a:off x="0" y="0"/>
                          <a:ext cx="6219190" cy="6696075"/>
                        </a:xfrm>
                        <a:prstGeom prst="rect">
                          <a:avLst/>
                        </a:prstGeom>
                        <a:solidFill>
                          <a:schemeClr val="lt1"/>
                        </a:solidFill>
                        <a:ln w="6350">
                          <a:solidFill>
                            <a:prstClr val="black"/>
                          </a:solidFill>
                        </a:ln>
                      </wps:spPr>
                      <wps:txbx>
                        <w:txbxContent>
                          <w:p w14:paraId="14FDF0BF" w14:textId="77777777" w:rsidR="001E365A" w:rsidRDefault="001E365A"/>
                          <w:p w14:paraId="008D1A6D" w14:textId="77777777" w:rsidR="001E365A" w:rsidRDefault="001E365A"/>
                          <w:p w14:paraId="52C14CCE" w14:textId="77777777" w:rsidR="001E365A" w:rsidRDefault="001E365A"/>
                          <w:p w14:paraId="59648C17" w14:textId="77777777" w:rsidR="001E365A" w:rsidRDefault="001E365A"/>
                          <w:p w14:paraId="3A39DBFA" w14:textId="77777777" w:rsidR="001E365A" w:rsidRDefault="001E365A"/>
                          <w:p w14:paraId="441C198D" w14:textId="77777777" w:rsidR="001E365A" w:rsidRDefault="001E3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83C2F" id="_x0000_t202" coordsize="21600,21600" o:spt="202" path="m,l,21600r21600,l21600,xe">
                <v:stroke joinstyle="miter"/>
                <v:path gradientshapeok="t" o:connecttype="rect"/>
              </v:shapetype>
              <v:shape id="Text Box 1" o:spid="_x0000_s1026" type="#_x0000_t202" style="position:absolute;margin-left:0;margin-top:.2pt;width:489.7pt;height:52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" fillcolor="white [3201]" strokeweight=".5pt">
                <v:textbox>
                  <w:txbxContent>
                    <w:p w14:paraId="14FDF0BF" w14:textId="77777777" w:rsidR="001E365A" w:rsidRDefault="001E365A"/>
                    <w:p w14:paraId="008D1A6D" w14:textId="77777777" w:rsidR="001E365A" w:rsidRDefault="001E365A"/>
                    <w:p w14:paraId="52C14CCE" w14:textId="77777777" w:rsidR="001E365A" w:rsidRDefault="001E365A"/>
                    <w:p w14:paraId="59648C17" w14:textId="77777777" w:rsidR="001E365A" w:rsidRDefault="001E365A"/>
                    <w:p w14:paraId="3A39DBFA" w14:textId="77777777" w:rsidR="001E365A" w:rsidRDefault="001E365A"/>
                    <w:p w14:paraId="441C198D" w14:textId="77777777" w:rsidR="001E365A" w:rsidRDefault="001E365A"/>
                  </w:txbxContent>
                </v:textbox>
                <w10:wrap anchorx="margin"/>
              </v:shape>
            </w:pict>
          </mc:Fallback>
        </mc:AlternateContent>
      </w:r>
    </w:p>
    <w:p w14:paraId="23BBFBF5" w14:textId="5FB4E718" w:rsidR="001E365A" w:rsidRDefault="001E365A" w:rsidP="0062797E">
      <w:pPr>
        <w:spacing w:after="60" w:line="276" w:lineRule="auto"/>
        <w:rPr>
          <w:rFonts w:ascii="Tahoma" w:hAnsi="Tahoma" w:cs="Tahoma"/>
        </w:rPr>
      </w:pPr>
    </w:p>
    <w:p w14:paraId="7220B9D3" w14:textId="77777777" w:rsidR="00BC658C" w:rsidRDefault="00BC658C" w:rsidP="0062797E">
      <w:pPr>
        <w:spacing w:after="60" w:line="276" w:lineRule="auto"/>
        <w:rPr>
          <w:rFonts w:ascii="Tahoma" w:hAnsi="Tahoma" w:cs="Tahoma"/>
        </w:rPr>
      </w:pPr>
    </w:p>
    <w:p w14:paraId="1289BED2" w14:textId="77777777" w:rsidR="001E365A" w:rsidRDefault="001E365A" w:rsidP="0062797E">
      <w:pPr>
        <w:spacing w:after="60" w:line="276" w:lineRule="auto"/>
        <w:rPr>
          <w:rFonts w:ascii="Tahoma" w:hAnsi="Tahoma" w:cs="Tahoma"/>
          <w:color w:val="FF0000"/>
        </w:rPr>
      </w:pPr>
    </w:p>
    <w:p w14:paraId="181BE464" w14:textId="77777777" w:rsidR="009560CD" w:rsidRDefault="009560CD" w:rsidP="0062797E">
      <w:pPr>
        <w:spacing w:after="60" w:line="276" w:lineRule="auto"/>
        <w:rPr>
          <w:rFonts w:ascii="Tahoma" w:hAnsi="Tahoma" w:cs="Tahoma"/>
          <w:color w:val="FF0000"/>
        </w:rPr>
      </w:pPr>
    </w:p>
    <w:p w14:paraId="353CBBAB" w14:textId="77777777" w:rsidR="009560CD" w:rsidRDefault="009560CD" w:rsidP="0062797E">
      <w:pPr>
        <w:spacing w:after="60" w:line="276" w:lineRule="auto"/>
        <w:rPr>
          <w:rFonts w:ascii="Tahoma" w:hAnsi="Tahoma" w:cs="Tahoma"/>
          <w:color w:val="FF0000"/>
        </w:rPr>
      </w:pPr>
    </w:p>
    <w:p w14:paraId="2133EE2C" w14:textId="77777777" w:rsidR="009560CD" w:rsidRDefault="009560CD" w:rsidP="009560CD">
      <w:pPr>
        <w:pStyle w:val="Heading5"/>
      </w:pPr>
    </w:p>
    <w:p w14:paraId="4DC3203C" w14:textId="77777777" w:rsidR="009560CD" w:rsidRDefault="009560CD" w:rsidP="009560CD">
      <w:pPr>
        <w:pStyle w:val="Heading5"/>
      </w:pPr>
    </w:p>
    <w:p w14:paraId="2E842A59" w14:textId="77777777" w:rsidR="009560CD" w:rsidRDefault="009560CD" w:rsidP="009560CD">
      <w:pPr>
        <w:pStyle w:val="Heading5"/>
      </w:pPr>
    </w:p>
    <w:p w14:paraId="4EBB6B9D" w14:textId="77777777" w:rsidR="00760887" w:rsidRDefault="00760887" w:rsidP="00760887"/>
    <w:p w14:paraId="617AC9AB" w14:textId="77777777" w:rsidR="00760887" w:rsidRDefault="00760887" w:rsidP="00760887"/>
    <w:p w14:paraId="54E8B54C" w14:textId="77777777" w:rsidR="00760887" w:rsidRDefault="00760887" w:rsidP="00760887"/>
    <w:p w14:paraId="107C4601" w14:textId="77777777" w:rsidR="00760887" w:rsidRPr="00760887" w:rsidRDefault="00760887" w:rsidP="00760887"/>
    <w:p w14:paraId="1B61F170" w14:textId="77777777" w:rsidR="00D87A4B" w:rsidRDefault="00D87A4B" w:rsidP="009560CD">
      <w:pPr>
        <w:pStyle w:val="Heading5"/>
      </w:pPr>
    </w:p>
    <w:p w14:paraId="1AD5A6C1" w14:textId="77777777" w:rsidR="00811557" w:rsidRDefault="00E11AAB" w:rsidP="009637B9">
      <w:pPr>
        <w:sectPr w:rsidR="00811557" w:rsidSect="00107F0A">
          <w:pgSz w:w="12240" w:h="15840"/>
          <w:pgMar w:top="1440" w:right="1080" w:bottom="1440" w:left="1080" w:header="720" w:footer="720" w:gutter="0"/>
          <w:cols w:space="720"/>
          <w:titlePg/>
          <w:docGrid w:linePitch="360"/>
        </w:sectPr>
      </w:pPr>
      <w:r>
        <w:br w:type="page"/>
      </w:r>
    </w:p>
    <w:p w14:paraId="4BD16B3D" w14:textId="1DE4767C" w:rsidR="00BC658C" w:rsidRPr="00360036" w:rsidRDefault="00BC658C" w:rsidP="009560CD">
      <w:pPr>
        <w:pStyle w:val="Heading5"/>
      </w:pPr>
      <w:r w:rsidRPr="00360036">
        <w:lastRenderedPageBreak/>
        <w:t>Faculty and Employer Involvement</w:t>
      </w:r>
    </w:p>
    <w:p w14:paraId="0060DA66" w14:textId="54E67AD8" w:rsidR="002B63D0" w:rsidRPr="009F17E4" w:rsidRDefault="00BC658C" w:rsidP="0062797E">
      <w:pPr>
        <w:spacing w:after="60" w:line="276" w:lineRule="auto"/>
        <w:rPr>
          <w:rFonts w:cs="Tahoma"/>
        </w:rPr>
      </w:pPr>
      <w:r w:rsidRPr="009F17E4">
        <w:rPr>
          <w:rFonts w:cs="Tahoma"/>
        </w:rPr>
        <w:t xml:space="preserve">Describe your plan </w:t>
      </w:r>
      <w:r w:rsidR="002B63D0" w:rsidRPr="00A00786">
        <w:rPr>
          <w:rFonts w:cs="Tahoma"/>
        </w:rPr>
        <w:t>for involving faculty from other colleges in achieving project goals and objectives; and a plan for developing partnerships with appropriate agencies and employers to achieve project goal</w:t>
      </w:r>
      <w:r w:rsidR="002D0B8A" w:rsidRPr="009F17E4">
        <w:rPr>
          <w:rFonts w:cs="Tahoma"/>
        </w:rPr>
        <w:t>s within the defined timeline of the project.</w:t>
      </w:r>
    </w:p>
    <w:p w14:paraId="08C4EC3C" w14:textId="29039C38" w:rsidR="001E365A" w:rsidRDefault="00363C4C" w:rsidP="0062797E">
      <w:pPr>
        <w:spacing w:after="60" w:line="276" w:lineRule="auto"/>
        <w:rPr>
          <w:rFonts w:ascii="Tahoma" w:hAnsi="Tahoma" w:cs="Tahoma"/>
        </w:rPr>
      </w:pPr>
      <w:r>
        <w:rPr>
          <w:rFonts w:ascii="Tahoma" w:hAnsi="Tahoma" w:cs="Tahoma"/>
          <w:noProof/>
        </w:rPr>
        <mc:AlternateContent>
          <mc:Choice Requires="wps">
            <w:drawing>
              <wp:anchor distT="0" distB="0" distL="114300" distR="114300" simplePos="0" relativeHeight="251661312" behindDoc="0" locked="0" layoutInCell="1" allowOverlap="1" wp14:anchorId="07F85B88" wp14:editId="400C41F2">
                <wp:simplePos x="0" y="0"/>
                <wp:positionH relativeFrom="margin">
                  <wp:align>left</wp:align>
                </wp:positionH>
                <wp:positionV relativeFrom="paragraph">
                  <wp:posOffset>42209</wp:posOffset>
                </wp:positionV>
                <wp:extent cx="6219646" cy="7289320"/>
                <wp:effectExtent l="0" t="0" r="10160" b="26035"/>
                <wp:wrapNone/>
                <wp:docPr id="264499162" name="Text Box 1"/>
                <wp:cNvGraphicFramePr/>
                <a:graphic xmlns:a="http://schemas.openxmlformats.org/drawingml/2006/main">
                  <a:graphicData uri="http://schemas.microsoft.com/office/word/2010/wordprocessingShape">
                    <wps:wsp>
                      <wps:cNvSpPr txBox="1"/>
                      <wps:spPr>
                        <a:xfrm>
                          <a:off x="0" y="0"/>
                          <a:ext cx="6219646" cy="7289320"/>
                        </a:xfrm>
                        <a:prstGeom prst="rect">
                          <a:avLst/>
                        </a:prstGeom>
                        <a:solidFill>
                          <a:schemeClr val="lt1"/>
                        </a:solidFill>
                        <a:ln w="6350">
                          <a:solidFill>
                            <a:prstClr val="black"/>
                          </a:solidFill>
                        </a:ln>
                      </wps:spPr>
                      <wps:txbx>
                        <w:txbxContent>
                          <w:p w14:paraId="40676D37" w14:textId="77777777" w:rsidR="001E365A" w:rsidRDefault="001E365A" w:rsidP="001E3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85B88" id="_x0000_s1027" type="#_x0000_t202" style="position:absolute;margin-left:0;margin-top:3.3pt;width:489.75pt;height:573.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" fillcolor="white [3201]" strokeweight=".5pt">
                <v:textbox>
                  <w:txbxContent>
                    <w:p w14:paraId="40676D37" w14:textId="77777777" w:rsidR="001E365A" w:rsidRDefault="001E365A" w:rsidP="001E365A"/>
                  </w:txbxContent>
                </v:textbox>
                <w10:wrap anchorx="margin"/>
              </v:shape>
            </w:pict>
          </mc:Fallback>
        </mc:AlternateContent>
      </w:r>
    </w:p>
    <w:p w14:paraId="02968DED" w14:textId="1AE7B6A1" w:rsidR="001E365A" w:rsidRPr="000058A2" w:rsidRDefault="001E365A" w:rsidP="0062797E">
      <w:pPr>
        <w:spacing w:after="60" w:line="276" w:lineRule="auto"/>
        <w:rPr>
          <w:rFonts w:ascii="Tahoma" w:hAnsi="Tahoma" w:cs="Tahoma"/>
        </w:rPr>
      </w:pPr>
    </w:p>
    <w:p w14:paraId="103217C1" w14:textId="04CE3C33" w:rsidR="002B63D0" w:rsidRDefault="002B63D0" w:rsidP="0062797E">
      <w:pPr>
        <w:spacing w:after="60" w:line="276" w:lineRule="auto"/>
        <w:rPr>
          <w:rFonts w:ascii="Tahoma" w:hAnsi="Tahoma" w:cs="Tahoma"/>
          <w:color w:val="FF0000"/>
        </w:rPr>
      </w:pPr>
    </w:p>
    <w:p w14:paraId="5653D6C0" w14:textId="44B72592" w:rsidR="001E365A" w:rsidRDefault="001E365A" w:rsidP="0062797E">
      <w:pPr>
        <w:spacing w:after="60" w:line="276" w:lineRule="auto"/>
        <w:rPr>
          <w:rFonts w:ascii="Tahoma" w:hAnsi="Tahoma" w:cs="Tahoma"/>
          <w:color w:val="FF0000"/>
        </w:rPr>
      </w:pPr>
    </w:p>
    <w:p w14:paraId="1501B762" w14:textId="77777777" w:rsidR="00D87A4B" w:rsidRDefault="00D87A4B" w:rsidP="009560CD">
      <w:pPr>
        <w:pStyle w:val="Heading5"/>
      </w:pPr>
    </w:p>
    <w:p w14:paraId="503F75E7" w14:textId="77777777" w:rsidR="00D87A4B" w:rsidRDefault="00D87A4B" w:rsidP="009560CD">
      <w:pPr>
        <w:pStyle w:val="Heading5"/>
      </w:pPr>
    </w:p>
    <w:p w14:paraId="2E09735B" w14:textId="77777777" w:rsidR="00D87A4B" w:rsidRDefault="00D87A4B" w:rsidP="009560CD">
      <w:pPr>
        <w:pStyle w:val="Heading5"/>
      </w:pPr>
    </w:p>
    <w:p w14:paraId="4CB6F52D" w14:textId="77777777" w:rsidR="00D87A4B" w:rsidRDefault="00D87A4B" w:rsidP="009560CD">
      <w:pPr>
        <w:pStyle w:val="Heading5"/>
      </w:pPr>
    </w:p>
    <w:p w14:paraId="61992B44" w14:textId="77777777" w:rsidR="00363C4C" w:rsidRDefault="00363C4C" w:rsidP="009560CD">
      <w:pPr>
        <w:pStyle w:val="Heading5"/>
      </w:pPr>
    </w:p>
    <w:p w14:paraId="2B1A72DB" w14:textId="77777777" w:rsidR="00363C4C" w:rsidRDefault="00363C4C" w:rsidP="009560CD">
      <w:pPr>
        <w:pStyle w:val="Heading5"/>
      </w:pPr>
    </w:p>
    <w:p w14:paraId="2BE4526D" w14:textId="77777777" w:rsidR="00363C4C" w:rsidRDefault="00363C4C" w:rsidP="009560CD">
      <w:pPr>
        <w:pStyle w:val="Heading5"/>
      </w:pPr>
    </w:p>
    <w:p w14:paraId="7EB3CD07" w14:textId="77777777" w:rsidR="00363C4C" w:rsidRDefault="00363C4C" w:rsidP="009560CD">
      <w:pPr>
        <w:pStyle w:val="Heading5"/>
      </w:pPr>
    </w:p>
    <w:p w14:paraId="31E13E83" w14:textId="77777777" w:rsidR="00363C4C" w:rsidRDefault="00363C4C" w:rsidP="009560CD">
      <w:pPr>
        <w:pStyle w:val="Heading5"/>
      </w:pPr>
    </w:p>
    <w:p w14:paraId="7FBA3FE5" w14:textId="77777777" w:rsidR="00363C4C" w:rsidRDefault="00363C4C" w:rsidP="009560CD">
      <w:pPr>
        <w:pStyle w:val="Heading5"/>
      </w:pPr>
    </w:p>
    <w:p w14:paraId="4C7B3394" w14:textId="77777777" w:rsidR="00363C4C" w:rsidRDefault="00363C4C" w:rsidP="009560CD">
      <w:pPr>
        <w:pStyle w:val="Heading5"/>
      </w:pPr>
    </w:p>
    <w:p w14:paraId="385DC113" w14:textId="77777777" w:rsidR="00363C4C" w:rsidRDefault="00363C4C" w:rsidP="009560CD">
      <w:pPr>
        <w:pStyle w:val="Heading5"/>
      </w:pPr>
    </w:p>
    <w:p w14:paraId="3DBE4E0C" w14:textId="77777777" w:rsidR="00363C4C" w:rsidRDefault="00363C4C" w:rsidP="009560CD">
      <w:pPr>
        <w:pStyle w:val="Heading5"/>
      </w:pPr>
    </w:p>
    <w:p w14:paraId="480082B7" w14:textId="77777777" w:rsidR="00363C4C" w:rsidRDefault="00363C4C" w:rsidP="009560CD">
      <w:pPr>
        <w:pStyle w:val="Heading5"/>
      </w:pPr>
    </w:p>
    <w:p w14:paraId="5BE5BFC9" w14:textId="77777777" w:rsidR="00363C4C" w:rsidRDefault="00363C4C" w:rsidP="009560CD">
      <w:pPr>
        <w:pStyle w:val="Heading5"/>
      </w:pPr>
    </w:p>
    <w:p w14:paraId="20FFD899" w14:textId="77777777" w:rsidR="00363C4C" w:rsidRDefault="00363C4C" w:rsidP="009560CD">
      <w:pPr>
        <w:pStyle w:val="Heading5"/>
      </w:pPr>
    </w:p>
    <w:p w14:paraId="342DE6E6" w14:textId="77777777" w:rsidR="00363C4C" w:rsidRDefault="00363C4C" w:rsidP="009560CD">
      <w:pPr>
        <w:pStyle w:val="Heading5"/>
      </w:pPr>
    </w:p>
    <w:p w14:paraId="740D8FAC" w14:textId="77777777" w:rsidR="00363C4C" w:rsidRDefault="00363C4C" w:rsidP="009560CD">
      <w:pPr>
        <w:pStyle w:val="Heading5"/>
      </w:pPr>
    </w:p>
    <w:p w14:paraId="7D1A3A36" w14:textId="77777777" w:rsidR="00363C4C" w:rsidRDefault="00363C4C" w:rsidP="00363C4C"/>
    <w:p w14:paraId="1493293F" w14:textId="77777777" w:rsidR="003B7932" w:rsidRDefault="00794538" w:rsidP="00363C4C">
      <w:pPr>
        <w:sectPr w:rsidR="003B7932" w:rsidSect="00107F0A">
          <w:pgSz w:w="12240" w:h="15840"/>
          <w:pgMar w:top="1440" w:right="1080" w:bottom="1440" w:left="1080" w:header="720" w:footer="720" w:gutter="0"/>
          <w:cols w:space="720"/>
          <w:titlePg/>
          <w:docGrid w:linePitch="360"/>
        </w:sectPr>
      </w:pPr>
      <w:r>
        <w:br w:type="page"/>
      </w:r>
    </w:p>
    <w:p w14:paraId="1958E814" w14:textId="474DC0BB" w:rsidR="0062797E" w:rsidRPr="001332AF" w:rsidRDefault="0062797E" w:rsidP="009560CD">
      <w:pPr>
        <w:pStyle w:val="Heading5"/>
      </w:pPr>
      <w:r w:rsidRPr="001332AF">
        <w:lastRenderedPageBreak/>
        <w:t>Outreach and Recruitment</w:t>
      </w:r>
    </w:p>
    <w:p w14:paraId="02CBF3DA" w14:textId="33923CDA" w:rsidR="0062797E" w:rsidRPr="001A2910" w:rsidRDefault="00B72CE4" w:rsidP="001E365A">
      <w:pPr>
        <w:pStyle w:val="Bullets"/>
        <w:numPr>
          <w:ilvl w:val="0"/>
          <w:numId w:val="0"/>
        </w:numPr>
        <w:spacing w:after="60" w:line="276" w:lineRule="auto"/>
        <w:rPr>
          <w:rFonts w:cs="Tahoma"/>
        </w:rPr>
      </w:pPr>
      <w:r w:rsidRPr="001A2910">
        <w:rPr>
          <w:rFonts w:cs="Tahoma"/>
          <w:noProof/>
        </w:rPr>
        <mc:AlternateContent>
          <mc:Choice Requires="wps">
            <w:drawing>
              <wp:anchor distT="0" distB="0" distL="114300" distR="114300" simplePos="0" relativeHeight="251663360" behindDoc="0" locked="0" layoutInCell="1" allowOverlap="1" wp14:anchorId="437F528E" wp14:editId="6403DA05">
                <wp:simplePos x="0" y="0"/>
                <wp:positionH relativeFrom="margin">
                  <wp:align>left</wp:align>
                </wp:positionH>
                <wp:positionV relativeFrom="paragraph">
                  <wp:posOffset>650815</wp:posOffset>
                </wp:positionV>
                <wp:extent cx="6219646" cy="4088921"/>
                <wp:effectExtent l="0" t="0" r="10160" b="26035"/>
                <wp:wrapNone/>
                <wp:docPr id="555342934" name="Text Box 1"/>
                <wp:cNvGraphicFramePr/>
                <a:graphic xmlns:a="http://schemas.openxmlformats.org/drawingml/2006/main">
                  <a:graphicData uri="http://schemas.microsoft.com/office/word/2010/wordprocessingShape">
                    <wps:wsp>
                      <wps:cNvSpPr txBox="1"/>
                      <wps:spPr>
                        <a:xfrm>
                          <a:off x="0" y="0"/>
                          <a:ext cx="6219646" cy="4088921"/>
                        </a:xfrm>
                        <a:prstGeom prst="rect">
                          <a:avLst/>
                        </a:prstGeom>
                        <a:solidFill>
                          <a:schemeClr val="lt1"/>
                        </a:solidFill>
                        <a:ln w="6350">
                          <a:solidFill>
                            <a:prstClr val="black"/>
                          </a:solidFill>
                        </a:ln>
                      </wps:spPr>
                      <wps:txbx>
                        <w:txbxContent>
                          <w:p w14:paraId="2C569324" w14:textId="77777777" w:rsidR="00F6574E" w:rsidRDefault="00F6574E" w:rsidP="00F65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F528E" id="_x0000_s1028" type="#_x0000_t202" style="position:absolute;margin-left:0;margin-top:51.25pt;width:489.75pt;height:321.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" fillcolor="white [3201]" strokeweight=".5pt">
                <v:textbox>
                  <w:txbxContent>
                    <w:p w14:paraId="2C569324" w14:textId="77777777" w:rsidR="00F6574E" w:rsidRDefault="00F6574E" w:rsidP="00F6574E"/>
                  </w:txbxContent>
                </v:textbox>
                <w10:wrap anchorx="margin"/>
              </v:shape>
            </w:pict>
          </mc:Fallback>
        </mc:AlternateContent>
      </w:r>
      <w:r w:rsidR="0062797E" w:rsidRPr="001A2910">
        <w:rPr>
          <w:rFonts w:cs="Tahoma"/>
        </w:rPr>
        <w:t>What are your proposed outreach and recruitment activities?  Please include your strategies for serving historically underserved, marginalized, or adversely affected groups. How will your program address equity and inclusion?</w:t>
      </w:r>
    </w:p>
    <w:p w14:paraId="56022BC9" w14:textId="0E92DF6E" w:rsidR="00F6574E" w:rsidRPr="001332AF" w:rsidRDefault="00F6574E" w:rsidP="001E365A">
      <w:pPr>
        <w:pStyle w:val="Bullets"/>
        <w:numPr>
          <w:ilvl w:val="0"/>
          <w:numId w:val="0"/>
        </w:numPr>
        <w:spacing w:after="60" w:line="276" w:lineRule="auto"/>
        <w:rPr>
          <w:rFonts w:ascii="Tahoma" w:hAnsi="Tahoma" w:cs="Tahoma"/>
        </w:rPr>
      </w:pPr>
    </w:p>
    <w:p w14:paraId="6556A897" w14:textId="77777777" w:rsidR="0062797E" w:rsidRPr="001332AF" w:rsidRDefault="0062797E" w:rsidP="0062797E">
      <w:pPr>
        <w:pStyle w:val="Bullets"/>
        <w:numPr>
          <w:ilvl w:val="0"/>
          <w:numId w:val="0"/>
        </w:numPr>
        <w:tabs>
          <w:tab w:val="clear" w:pos="0"/>
        </w:tabs>
        <w:spacing w:after="60" w:line="276" w:lineRule="auto"/>
        <w:ind w:left="360"/>
        <w:rPr>
          <w:rFonts w:ascii="Tahoma" w:hAnsi="Tahoma" w:cs="Tahoma"/>
        </w:rPr>
      </w:pPr>
    </w:p>
    <w:p w14:paraId="29D74DC8" w14:textId="77777777" w:rsidR="00F6574E" w:rsidRDefault="00F6574E" w:rsidP="0062797E">
      <w:pPr>
        <w:pStyle w:val="Bullets"/>
        <w:numPr>
          <w:ilvl w:val="0"/>
          <w:numId w:val="0"/>
        </w:numPr>
        <w:spacing w:after="60" w:line="276" w:lineRule="auto"/>
        <w:rPr>
          <w:rFonts w:ascii="Tahoma" w:hAnsi="Tahoma" w:cs="Tahoma"/>
          <w:color w:val="FF0000"/>
        </w:rPr>
      </w:pPr>
    </w:p>
    <w:p w14:paraId="78F2C0C0" w14:textId="77777777" w:rsidR="009560CD" w:rsidRDefault="009560CD" w:rsidP="0062797E">
      <w:pPr>
        <w:pStyle w:val="Bullets"/>
        <w:numPr>
          <w:ilvl w:val="0"/>
          <w:numId w:val="0"/>
        </w:numPr>
        <w:spacing w:after="60" w:line="276" w:lineRule="auto"/>
        <w:rPr>
          <w:rFonts w:ascii="Tahoma" w:hAnsi="Tahoma" w:cs="Tahoma"/>
          <w:color w:val="FF0000"/>
        </w:rPr>
      </w:pPr>
    </w:p>
    <w:p w14:paraId="19E39F9A" w14:textId="77777777" w:rsidR="009560CD" w:rsidRDefault="009560CD" w:rsidP="0062797E">
      <w:pPr>
        <w:pStyle w:val="Bullets"/>
        <w:numPr>
          <w:ilvl w:val="0"/>
          <w:numId w:val="0"/>
        </w:numPr>
        <w:spacing w:after="60" w:line="276" w:lineRule="auto"/>
        <w:rPr>
          <w:rFonts w:ascii="Tahoma" w:hAnsi="Tahoma" w:cs="Tahoma"/>
          <w:color w:val="FF0000"/>
        </w:rPr>
      </w:pPr>
    </w:p>
    <w:p w14:paraId="48DDB61A" w14:textId="77777777" w:rsidR="009560CD" w:rsidRDefault="009560CD" w:rsidP="0062797E">
      <w:pPr>
        <w:pStyle w:val="Bullets"/>
        <w:numPr>
          <w:ilvl w:val="0"/>
          <w:numId w:val="0"/>
        </w:numPr>
        <w:spacing w:after="60" w:line="276" w:lineRule="auto"/>
        <w:rPr>
          <w:rFonts w:ascii="Tahoma" w:hAnsi="Tahoma" w:cs="Tahoma"/>
          <w:color w:val="FF0000"/>
        </w:rPr>
      </w:pPr>
    </w:p>
    <w:p w14:paraId="0B24C436" w14:textId="77777777" w:rsidR="00D87A4B" w:rsidRDefault="00D87A4B" w:rsidP="009560CD">
      <w:pPr>
        <w:pStyle w:val="Heading5"/>
      </w:pPr>
    </w:p>
    <w:p w14:paraId="04BDA14F" w14:textId="77777777" w:rsidR="00D87A4B" w:rsidRDefault="00D87A4B" w:rsidP="009560CD">
      <w:pPr>
        <w:pStyle w:val="Heading5"/>
      </w:pPr>
    </w:p>
    <w:p w14:paraId="1B8968AD" w14:textId="77777777" w:rsidR="00363C4C" w:rsidRDefault="00363C4C" w:rsidP="009560CD">
      <w:pPr>
        <w:pStyle w:val="Heading5"/>
      </w:pPr>
    </w:p>
    <w:p w14:paraId="5D01E485" w14:textId="77777777" w:rsidR="00363C4C" w:rsidRDefault="00363C4C" w:rsidP="009560CD">
      <w:pPr>
        <w:pStyle w:val="Heading5"/>
      </w:pPr>
    </w:p>
    <w:p w14:paraId="5ED700FF" w14:textId="77777777" w:rsidR="00363C4C" w:rsidRDefault="00363C4C" w:rsidP="009560CD">
      <w:pPr>
        <w:pStyle w:val="Heading5"/>
      </w:pPr>
    </w:p>
    <w:p w14:paraId="46A67E48" w14:textId="77777777" w:rsidR="00363C4C" w:rsidRDefault="00363C4C" w:rsidP="009560CD">
      <w:pPr>
        <w:pStyle w:val="Heading5"/>
      </w:pPr>
    </w:p>
    <w:p w14:paraId="58E2C284" w14:textId="77777777" w:rsidR="00363C4C" w:rsidRDefault="00363C4C" w:rsidP="009560CD">
      <w:pPr>
        <w:pStyle w:val="Heading5"/>
      </w:pPr>
    </w:p>
    <w:p w14:paraId="42B0E412" w14:textId="77777777" w:rsidR="00363C4C" w:rsidRDefault="00363C4C" w:rsidP="009560CD">
      <w:pPr>
        <w:pStyle w:val="Heading5"/>
      </w:pPr>
    </w:p>
    <w:p w14:paraId="4CB81DD4" w14:textId="77777777" w:rsidR="00363C4C" w:rsidRDefault="00363C4C" w:rsidP="009560CD">
      <w:pPr>
        <w:pStyle w:val="Heading5"/>
      </w:pPr>
    </w:p>
    <w:p w14:paraId="02278722" w14:textId="5D047C58" w:rsidR="0062797E" w:rsidRPr="001332AF" w:rsidRDefault="0062797E" w:rsidP="009560CD">
      <w:pPr>
        <w:pStyle w:val="Heading5"/>
      </w:pPr>
      <w:r w:rsidRPr="001332AF">
        <w:t>Student Support Services</w:t>
      </w:r>
    </w:p>
    <w:p w14:paraId="4177DF98" w14:textId="77A3AF57" w:rsidR="0062797E" w:rsidRPr="001A2910" w:rsidRDefault="0062797E" w:rsidP="007448BD">
      <w:pPr>
        <w:pStyle w:val="Bullets"/>
        <w:numPr>
          <w:ilvl w:val="0"/>
          <w:numId w:val="0"/>
        </w:numPr>
        <w:spacing w:after="0" w:line="276" w:lineRule="auto"/>
        <w:rPr>
          <w:rFonts w:cs="Tahoma"/>
        </w:rPr>
      </w:pPr>
      <w:r w:rsidRPr="001A2910">
        <w:rPr>
          <w:rFonts w:cs="Tahoma"/>
        </w:rPr>
        <w:t xml:space="preserve">What support services will you provide to students that address removing barriers that impede their progress and completion of your </w:t>
      </w:r>
      <w:r w:rsidR="000058A2" w:rsidRPr="001A2910">
        <w:rPr>
          <w:rFonts w:cs="Tahoma"/>
        </w:rPr>
        <w:t>construction training</w:t>
      </w:r>
      <w:r w:rsidRPr="001A2910">
        <w:rPr>
          <w:rFonts w:cs="Tahoma"/>
        </w:rPr>
        <w:t xml:space="preserve"> program?</w:t>
      </w:r>
    </w:p>
    <w:p w14:paraId="2EC9A58F" w14:textId="6E9C8F61" w:rsidR="0062797E" w:rsidRDefault="00D87A4B" w:rsidP="002047A3">
      <w:pPr>
        <w:pStyle w:val="Bullets"/>
        <w:numPr>
          <w:ilvl w:val="0"/>
          <w:numId w:val="0"/>
        </w:numPr>
        <w:spacing w:before="0" w:after="60" w:line="276" w:lineRule="auto"/>
        <w:ind w:left="360"/>
        <w:rPr>
          <w:rFonts w:ascii="Tahoma" w:hAnsi="Tahoma" w:cs="Tahoma"/>
        </w:rPr>
      </w:pPr>
      <w:r>
        <w:rPr>
          <w:rFonts w:ascii="Tahoma" w:hAnsi="Tahoma" w:cs="Tahoma"/>
          <w:noProof/>
        </w:rPr>
        <mc:AlternateContent>
          <mc:Choice Requires="wps">
            <w:drawing>
              <wp:anchor distT="0" distB="0" distL="114300" distR="114300" simplePos="0" relativeHeight="251665408" behindDoc="0" locked="0" layoutInCell="1" allowOverlap="1" wp14:anchorId="33AF9D82" wp14:editId="073561C5">
                <wp:simplePos x="0" y="0"/>
                <wp:positionH relativeFrom="margin">
                  <wp:align>left</wp:align>
                </wp:positionH>
                <wp:positionV relativeFrom="paragraph">
                  <wp:posOffset>227245</wp:posOffset>
                </wp:positionV>
                <wp:extent cx="6219190" cy="2053087"/>
                <wp:effectExtent l="0" t="0" r="10160" b="23495"/>
                <wp:wrapNone/>
                <wp:docPr id="1763940930" name="Text Box 1"/>
                <wp:cNvGraphicFramePr/>
                <a:graphic xmlns:a="http://schemas.openxmlformats.org/drawingml/2006/main">
                  <a:graphicData uri="http://schemas.microsoft.com/office/word/2010/wordprocessingShape">
                    <wps:wsp>
                      <wps:cNvSpPr txBox="1"/>
                      <wps:spPr>
                        <a:xfrm>
                          <a:off x="0" y="0"/>
                          <a:ext cx="6219190" cy="2053087"/>
                        </a:xfrm>
                        <a:prstGeom prst="rect">
                          <a:avLst/>
                        </a:prstGeom>
                        <a:solidFill>
                          <a:schemeClr val="lt1"/>
                        </a:solidFill>
                        <a:ln w="6350">
                          <a:solidFill>
                            <a:prstClr val="black"/>
                          </a:solidFill>
                        </a:ln>
                      </wps:spPr>
                      <wps:txbx>
                        <w:txbxContent>
                          <w:p w14:paraId="76E0BF89" w14:textId="77777777" w:rsidR="00F6574E" w:rsidRDefault="00F6574E" w:rsidP="00F65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9D82" id="_x0000_s1029" type="#_x0000_t202" style="position:absolute;left:0;text-align:left;margin-left:0;margin-top:17.9pt;width:489.7pt;height:161.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" fillcolor="white [3201]" strokeweight=".5pt">
                <v:textbox>
                  <w:txbxContent>
                    <w:p w14:paraId="76E0BF89" w14:textId="77777777" w:rsidR="00F6574E" w:rsidRDefault="00F6574E" w:rsidP="00F6574E"/>
                  </w:txbxContent>
                </v:textbox>
                <w10:wrap anchorx="margin"/>
              </v:shape>
            </w:pict>
          </mc:Fallback>
        </mc:AlternateContent>
      </w:r>
    </w:p>
    <w:p w14:paraId="5203B2C6" w14:textId="0FA957DE" w:rsidR="00F6574E" w:rsidRDefault="00F6574E" w:rsidP="0062797E">
      <w:pPr>
        <w:pStyle w:val="Bullets"/>
        <w:numPr>
          <w:ilvl w:val="0"/>
          <w:numId w:val="0"/>
        </w:numPr>
        <w:spacing w:after="60" w:line="276" w:lineRule="auto"/>
        <w:ind w:left="360"/>
        <w:rPr>
          <w:rFonts w:ascii="Tahoma" w:hAnsi="Tahoma" w:cs="Tahoma"/>
        </w:rPr>
      </w:pPr>
    </w:p>
    <w:p w14:paraId="390CCED2" w14:textId="77777777" w:rsidR="00F6574E" w:rsidRDefault="00F6574E" w:rsidP="0062797E">
      <w:pPr>
        <w:pStyle w:val="Bullets"/>
        <w:numPr>
          <w:ilvl w:val="0"/>
          <w:numId w:val="0"/>
        </w:numPr>
        <w:spacing w:after="60" w:line="276" w:lineRule="auto"/>
        <w:ind w:left="360"/>
        <w:rPr>
          <w:rFonts w:ascii="Tahoma" w:hAnsi="Tahoma" w:cs="Tahoma"/>
        </w:rPr>
      </w:pPr>
    </w:p>
    <w:p w14:paraId="00BD3D2E" w14:textId="77777777" w:rsidR="00F6574E" w:rsidRPr="001332AF" w:rsidRDefault="00F6574E" w:rsidP="0062797E">
      <w:pPr>
        <w:pStyle w:val="Bullets"/>
        <w:numPr>
          <w:ilvl w:val="0"/>
          <w:numId w:val="0"/>
        </w:numPr>
        <w:spacing w:after="60" w:line="276" w:lineRule="auto"/>
        <w:ind w:left="360"/>
        <w:rPr>
          <w:rFonts w:ascii="Tahoma" w:hAnsi="Tahoma" w:cs="Tahoma"/>
        </w:rPr>
      </w:pPr>
    </w:p>
    <w:p w14:paraId="43692DC3" w14:textId="77777777" w:rsidR="0062797E" w:rsidRPr="001332AF" w:rsidRDefault="0062797E" w:rsidP="0062797E">
      <w:pPr>
        <w:pStyle w:val="Bullets"/>
        <w:numPr>
          <w:ilvl w:val="0"/>
          <w:numId w:val="0"/>
        </w:numPr>
        <w:spacing w:after="60" w:line="276" w:lineRule="auto"/>
        <w:ind w:left="360"/>
        <w:rPr>
          <w:rFonts w:ascii="Tahoma" w:hAnsi="Tahoma" w:cs="Tahoma"/>
        </w:rPr>
      </w:pPr>
    </w:p>
    <w:p w14:paraId="713CA3DE" w14:textId="77777777" w:rsidR="00D87A4B" w:rsidRDefault="00D87A4B" w:rsidP="001E365A">
      <w:pPr>
        <w:pStyle w:val="Bullets"/>
        <w:numPr>
          <w:ilvl w:val="0"/>
          <w:numId w:val="0"/>
        </w:numPr>
        <w:spacing w:after="60" w:line="276" w:lineRule="auto"/>
        <w:rPr>
          <w:rFonts w:ascii="Tahoma" w:hAnsi="Tahoma" w:cs="Tahoma"/>
        </w:rPr>
      </w:pPr>
    </w:p>
    <w:p w14:paraId="21A87BB9" w14:textId="77777777" w:rsidR="00D87A4B" w:rsidRDefault="00D87A4B" w:rsidP="001E365A">
      <w:pPr>
        <w:pStyle w:val="Bullets"/>
        <w:numPr>
          <w:ilvl w:val="0"/>
          <w:numId w:val="0"/>
        </w:numPr>
        <w:spacing w:after="60" w:line="276" w:lineRule="auto"/>
        <w:rPr>
          <w:rFonts w:ascii="Tahoma" w:hAnsi="Tahoma" w:cs="Tahoma"/>
        </w:rPr>
      </w:pPr>
    </w:p>
    <w:p w14:paraId="0F8B2804" w14:textId="77777777" w:rsidR="00D87A4B" w:rsidRDefault="00D87A4B" w:rsidP="001E365A">
      <w:pPr>
        <w:pStyle w:val="Bullets"/>
        <w:numPr>
          <w:ilvl w:val="0"/>
          <w:numId w:val="0"/>
        </w:numPr>
        <w:spacing w:after="60" w:line="276" w:lineRule="auto"/>
        <w:rPr>
          <w:rFonts w:ascii="Tahoma" w:hAnsi="Tahoma" w:cs="Tahoma"/>
        </w:rPr>
      </w:pPr>
    </w:p>
    <w:p w14:paraId="44512690" w14:textId="77777777" w:rsidR="003B7932" w:rsidRDefault="003B7932" w:rsidP="001E365A">
      <w:pPr>
        <w:pStyle w:val="Bullets"/>
        <w:numPr>
          <w:ilvl w:val="0"/>
          <w:numId w:val="0"/>
        </w:numPr>
        <w:spacing w:after="60" w:line="276" w:lineRule="auto"/>
        <w:rPr>
          <w:rFonts w:ascii="Tahoma" w:hAnsi="Tahoma" w:cs="Tahoma"/>
        </w:rPr>
        <w:sectPr w:rsidR="003B7932" w:rsidSect="00107F0A">
          <w:pgSz w:w="12240" w:h="15840"/>
          <w:pgMar w:top="1440" w:right="1080" w:bottom="1440" w:left="1080" w:header="720" w:footer="720" w:gutter="0"/>
          <w:cols w:space="720"/>
          <w:titlePg/>
          <w:docGrid w:linePitch="360"/>
        </w:sectPr>
      </w:pPr>
    </w:p>
    <w:p w14:paraId="350D6862" w14:textId="5966C794" w:rsidR="0062797E" w:rsidRPr="001A2910" w:rsidRDefault="0062797E" w:rsidP="001E365A">
      <w:pPr>
        <w:pStyle w:val="Bullets"/>
        <w:numPr>
          <w:ilvl w:val="0"/>
          <w:numId w:val="0"/>
        </w:numPr>
        <w:spacing w:after="60" w:line="276" w:lineRule="auto"/>
        <w:rPr>
          <w:rFonts w:cs="Tahoma"/>
        </w:rPr>
      </w:pPr>
      <w:r w:rsidRPr="001A2910">
        <w:rPr>
          <w:rFonts w:cs="Tahoma"/>
        </w:rPr>
        <w:lastRenderedPageBreak/>
        <w:t xml:space="preserve">If applicable, provide a list of internal/ external partnerships that you use to provide support services to students enrolled in your </w:t>
      </w:r>
      <w:r w:rsidR="009560CD" w:rsidRPr="001A2910">
        <w:rPr>
          <w:rFonts w:cs="Tahoma"/>
        </w:rPr>
        <w:t>construction training</w:t>
      </w:r>
      <w:r w:rsidRPr="001A2910">
        <w:rPr>
          <w:rFonts w:cs="Tahoma"/>
        </w:rPr>
        <w:t xml:space="preserve"> program</w:t>
      </w:r>
      <w:r w:rsidR="00A2506B" w:rsidRPr="001A2910">
        <w:rPr>
          <w:rFonts w:cs="Tahoma"/>
        </w:rPr>
        <w:t>.</w:t>
      </w:r>
      <w:r w:rsidRPr="001A2910">
        <w:rPr>
          <w:rFonts w:cs="Tahoma"/>
        </w:rPr>
        <w:t xml:space="preserve">  </w:t>
      </w:r>
    </w:p>
    <w:p w14:paraId="5E6A4992" w14:textId="009E0357" w:rsidR="0062797E" w:rsidRPr="00A94741" w:rsidRDefault="00F6574E" w:rsidP="0062797E">
      <w:pPr>
        <w:pStyle w:val="Bullets"/>
        <w:numPr>
          <w:ilvl w:val="0"/>
          <w:numId w:val="0"/>
        </w:numPr>
        <w:spacing w:after="60" w:line="276" w:lineRule="auto"/>
        <w:ind w:left="360"/>
        <w:rPr>
          <w:rFonts w:ascii="Tahoma" w:hAnsi="Tahoma" w:cs="Tahoma"/>
        </w:rPr>
      </w:pPr>
      <w:r>
        <w:rPr>
          <w:rFonts w:ascii="Tahoma" w:hAnsi="Tahoma" w:cs="Tahoma"/>
          <w:noProof/>
        </w:rPr>
        <mc:AlternateContent>
          <mc:Choice Requires="wps">
            <w:drawing>
              <wp:anchor distT="0" distB="0" distL="114300" distR="114300" simplePos="0" relativeHeight="251667456" behindDoc="0" locked="0" layoutInCell="1" allowOverlap="1" wp14:anchorId="48F2C8FE" wp14:editId="272F05CA">
                <wp:simplePos x="0" y="0"/>
                <wp:positionH relativeFrom="margin">
                  <wp:align>left</wp:align>
                </wp:positionH>
                <wp:positionV relativeFrom="paragraph">
                  <wp:posOffset>-3392</wp:posOffset>
                </wp:positionV>
                <wp:extent cx="6219646" cy="698740"/>
                <wp:effectExtent l="0" t="0" r="10160" b="25400"/>
                <wp:wrapNone/>
                <wp:docPr id="2101238242" name="Text Box 1"/>
                <wp:cNvGraphicFramePr/>
                <a:graphic xmlns:a="http://schemas.openxmlformats.org/drawingml/2006/main">
                  <a:graphicData uri="http://schemas.microsoft.com/office/word/2010/wordprocessingShape">
                    <wps:wsp>
                      <wps:cNvSpPr txBox="1"/>
                      <wps:spPr>
                        <a:xfrm>
                          <a:off x="0" y="0"/>
                          <a:ext cx="6219646" cy="698740"/>
                        </a:xfrm>
                        <a:prstGeom prst="rect">
                          <a:avLst/>
                        </a:prstGeom>
                        <a:solidFill>
                          <a:schemeClr val="lt1"/>
                        </a:solidFill>
                        <a:ln w="6350">
                          <a:solidFill>
                            <a:prstClr val="black"/>
                          </a:solidFill>
                        </a:ln>
                      </wps:spPr>
                      <wps:txbx>
                        <w:txbxContent>
                          <w:p w14:paraId="5F22A401" w14:textId="77777777" w:rsidR="00F6574E" w:rsidRDefault="00F6574E" w:rsidP="00F65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2C8FE" id="_x0000_s1030" type="#_x0000_t202" style="position:absolute;left:0;text-align:left;margin-left:0;margin-top:-.25pt;width:489.75pt;height: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" fillcolor="white [3201]" strokeweight=".5pt">
                <v:textbox>
                  <w:txbxContent>
                    <w:p w14:paraId="5F22A401" w14:textId="77777777" w:rsidR="00F6574E" w:rsidRDefault="00F6574E" w:rsidP="00F6574E"/>
                  </w:txbxContent>
                </v:textbox>
                <w10:wrap anchorx="margin"/>
              </v:shape>
            </w:pict>
          </mc:Fallback>
        </mc:AlternateContent>
      </w:r>
    </w:p>
    <w:p w14:paraId="2E955B4E" w14:textId="77777777" w:rsidR="0062797E" w:rsidRPr="00A94741" w:rsidRDefault="0062797E" w:rsidP="0062797E">
      <w:pPr>
        <w:pStyle w:val="Bullets"/>
        <w:numPr>
          <w:ilvl w:val="0"/>
          <w:numId w:val="0"/>
        </w:numPr>
        <w:spacing w:after="60" w:line="276" w:lineRule="auto"/>
        <w:ind w:left="360"/>
        <w:rPr>
          <w:rFonts w:ascii="Tahoma" w:hAnsi="Tahoma" w:cs="Tahoma"/>
        </w:rPr>
      </w:pPr>
    </w:p>
    <w:p w14:paraId="0B5B51DC" w14:textId="77777777" w:rsidR="00F6574E" w:rsidRDefault="00F6574E" w:rsidP="008E4775">
      <w:pPr>
        <w:pStyle w:val="Heading3"/>
        <w:rPr>
          <w:highlight w:val="yellow"/>
        </w:rPr>
      </w:pPr>
    </w:p>
    <w:p w14:paraId="4FB73584" w14:textId="3ECFAD80" w:rsidR="0062797E" w:rsidRPr="00CB0E09" w:rsidRDefault="0062797E" w:rsidP="008E4775">
      <w:pPr>
        <w:pStyle w:val="Heading3"/>
        <w:rPr>
          <w:highlight w:val="yellow"/>
        </w:rPr>
      </w:pPr>
      <w:r>
        <w:rPr>
          <w:highlight w:val="yellow"/>
        </w:rPr>
        <w:t xml:space="preserve">Section 2:  </w:t>
      </w:r>
      <w:r w:rsidR="001678D5" w:rsidRPr="001678D5">
        <w:t xml:space="preserve">Outcomes/Project Evaluation </w:t>
      </w:r>
      <w:r w:rsidRPr="00E902DF">
        <w:t>(</w:t>
      </w:r>
      <w:r>
        <w:t>2</w:t>
      </w:r>
      <w:r w:rsidR="008E4775">
        <w:t>5</w:t>
      </w:r>
      <w:r w:rsidRPr="00E902DF">
        <w:t xml:space="preserve"> Points)</w:t>
      </w:r>
    </w:p>
    <w:p w14:paraId="382425F9" w14:textId="63278F3F" w:rsidR="005204F7" w:rsidRPr="001A2910" w:rsidRDefault="00095C81" w:rsidP="00C761FF">
      <w:pPr>
        <w:pStyle w:val="Bullets"/>
        <w:numPr>
          <w:ilvl w:val="0"/>
          <w:numId w:val="0"/>
        </w:numPr>
        <w:spacing w:after="0" w:line="276" w:lineRule="auto"/>
        <w:rPr>
          <w:rFonts w:cs="Tahoma"/>
        </w:rPr>
      </w:pPr>
      <w:r w:rsidRPr="20A35AE9">
        <w:rPr>
          <w:rFonts w:cs="Tahoma"/>
        </w:rPr>
        <w:t xml:space="preserve">Based on the project design, identify the anticipated outcomes and detailed evaluation methods of this project, including </w:t>
      </w:r>
      <w:r w:rsidRPr="20A35AE9">
        <w:rPr>
          <w:rFonts w:cs="Tahoma"/>
          <w:u w:val="single"/>
        </w:rPr>
        <w:t>measurable</w:t>
      </w:r>
      <w:r w:rsidRPr="20A35AE9">
        <w:rPr>
          <w:rFonts w:cs="Tahoma"/>
        </w:rPr>
        <w:t xml:space="preserve"> outcomes</w:t>
      </w:r>
      <w:r w:rsidR="10D4B276" w:rsidRPr="20A35AE9">
        <w:rPr>
          <w:rFonts w:cs="Tahoma"/>
        </w:rPr>
        <w:t>,</w:t>
      </w:r>
      <w:r w:rsidRPr="20A35AE9">
        <w:rPr>
          <w:rFonts w:cs="Tahoma"/>
        </w:rPr>
        <w:t xml:space="preserve"> such as faculty training materials and workshops; alignment of the programs identified for this project; curriculum materials to be developed; and involvement of faculty from across the state. </w:t>
      </w:r>
    </w:p>
    <w:p w14:paraId="1BE36EBA" w14:textId="7BAD6A43" w:rsidR="005204F7" w:rsidRDefault="00D87A4B" w:rsidP="00095C81">
      <w:pPr>
        <w:pStyle w:val="Bullets"/>
        <w:numPr>
          <w:ilvl w:val="0"/>
          <w:numId w:val="0"/>
        </w:numPr>
        <w:spacing w:after="60" w:line="276" w:lineRule="auto"/>
        <w:rPr>
          <w:rFonts w:ascii="Tahoma" w:hAnsi="Tahoma" w:cs="Tahoma"/>
          <w:color w:val="FF0000"/>
        </w:rPr>
      </w:pPr>
      <w:r>
        <w:rPr>
          <w:rFonts w:ascii="Tahoma" w:hAnsi="Tahoma" w:cs="Tahoma"/>
          <w:noProof/>
        </w:rPr>
        <mc:AlternateContent>
          <mc:Choice Requires="wps">
            <w:drawing>
              <wp:anchor distT="0" distB="0" distL="114300" distR="114300" simplePos="0" relativeHeight="251669504" behindDoc="0" locked="0" layoutInCell="1" allowOverlap="1" wp14:anchorId="17C82374" wp14:editId="46CF0692">
                <wp:simplePos x="0" y="0"/>
                <wp:positionH relativeFrom="margin">
                  <wp:align>left</wp:align>
                </wp:positionH>
                <wp:positionV relativeFrom="paragraph">
                  <wp:posOffset>227965</wp:posOffset>
                </wp:positionV>
                <wp:extent cx="6219646" cy="5287992"/>
                <wp:effectExtent l="0" t="0" r="10160" b="27305"/>
                <wp:wrapNone/>
                <wp:docPr id="2057279938" name="Text Box 1"/>
                <wp:cNvGraphicFramePr/>
                <a:graphic xmlns:a="http://schemas.openxmlformats.org/drawingml/2006/main">
                  <a:graphicData uri="http://schemas.microsoft.com/office/word/2010/wordprocessingShape">
                    <wps:wsp>
                      <wps:cNvSpPr txBox="1"/>
                      <wps:spPr>
                        <a:xfrm>
                          <a:off x="0" y="0"/>
                          <a:ext cx="6219646" cy="5287992"/>
                        </a:xfrm>
                        <a:prstGeom prst="rect">
                          <a:avLst/>
                        </a:prstGeom>
                        <a:solidFill>
                          <a:schemeClr val="lt1"/>
                        </a:solidFill>
                        <a:ln w="6350">
                          <a:solidFill>
                            <a:prstClr val="black"/>
                          </a:solidFill>
                        </a:ln>
                      </wps:spPr>
                      <wps:txbx>
                        <w:txbxContent>
                          <w:p w14:paraId="4042A664" w14:textId="77777777" w:rsidR="005204F7" w:rsidRDefault="005204F7" w:rsidP="00520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82374" id="_x0000_s1031" type="#_x0000_t202" style="position:absolute;margin-left:0;margin-top:17.95pt;width:489.75pt;height:416.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" fillcolor="white [3201]" strokeweight=".5pt">
                <v:textbox>
                  <w:txbxContent>
                    <w:p w14:paraId="4042A664" w14:textId="77777777" w:rsidR="005204F7" w:rsidRDefault="005204F7" w:rsidP="005204F7"/>
                  </w:txbxContent>
                </v:textbox>
                <w10:wrap anchorx="margin"/>
              </v:shape>
            </w:pict>
          </mc:Fallback>
        </mc:AlternateContent>
      </w:r>
    </w:p>
    <w:p w14:paraId="62C67098" w14:textId="6CFB24A7" w:rsidR="005204F7" w:rsidRDefault="005204F7" w:rsidP="00095C81">
      <w:pPr>
        <w:pStyle w:val="Bullets"/>
        <w:numPr>
          <w:ilvl w:val="0"/>
          <w:numId w:val="0"/>
        </w:numPr>
        <w:spacing w:after="60" w:line="276" w:lineRule="auto"/>
        <w:rPr>
          <w:rFonts w:ascii="Tahoma" w:hAnsi="Tahoma" w:cs="Tahoma"/>
          <w:color w:val="FF0000"/>
        </w:rPr>
      </w:pPr>
    </w:p>
    <w:p w14:paraId="719A864B" w14:textId="77777777" w:rsidR="005204F7" w:rsidRDefault="005204F7" w:rsidP="00095C81">
      <w:pPr>
        <w:pStyle w:val="Bullets"/>
        <w:numPr>
          <w:ilvl w:val="0"/>
          <w:numId w:val="0"/>
        </w:numPr>
        <w:spacing w:after="60" w:line="276" w:lineRule="auto"/>
        <w:rPr>
          <w:rFonts w:ascii="Tahoma" w:hAnsi="Tahoma" w:cs="Tahoma"/>
          <w:color w:val="FF0000"/>
        </w:rPr>
      </w:pPr>
    </w:p>
    <w:p w14:paraId="4BA33EE3" w14:textId="77777777" w:rsidR="005204F7" w:rsidRDefault="005204F7" w:rsidP="00095C81">
      <w:pPr>
        <w:pStyle w:val="Bullets"/>
        <w:numPr>
          <w:ilvl w:val="0"/>
          <w:numId w:val="0"/>
        </w:numPr>
        <w:spacing w:after="60" w:line="276" w:lineRule="auto"/>
        <w:rPr>
          <w:rFonts w:ascii="Tahoma" w:hAnsi="Tahoma" w:cs="Tahoma"/>
          <w:color w:val="FF0000"/>
        </w:rPr>
      </w:pPr>
    </w:p>
    <w:p w14:paraId="1C7499F2" w14:textId="77777777" w:rsidR="005204F7" w:rsidRDefault="005204F7" w:rsidP="00095C81">
      <w:pPr>
        <w:pStyle w:val="Bullets"/>
        <w:numPr>
          <w:ilvl w:val="0"/>
          <w:numId w:val="0"/>
        </w:numPr>
        <w:spacing w:after="60" w:line="276" w:lineRule="auto"/>
        <w:rPr>
          <w:rFonts w:ascii="Tahoma" w:hAnsi="Tahoma" w:cs="Tahoma"/>
          <w:color w:val="FF0000"/>
        </w:rPr>
      </w:pPr>
    </w:p>
    <w:p w14:paraId="6036F447" w14:textId="77777777" w:rsidR="005204F7" w:rsidRDefault="005204F7" w:rsidP="00095C81">
      <w:pPr>
        <w:pStyle w:val="Bullets"/>
        <w:numPr>
          <w:ilvl w:val="0"/>
          <w:numId w:val="0"/>
        </w:numPr>
        <w:spacing w:after="60" w:line="276" w:lineRule="auto"/>
        <w:rPr>
          <w:rFonts w:ascii="Tahoma" w:hAnsi="Tahoma" w:cs="Tahoma"/>
          <w:color w:val="FF0000"/>
        </w:rPr>
      </w:pPr>
    </w:p>
    <w:p w14:paraId="354594FB" w14:textId="77777777" w:rsidR="000F51EE" w:rsidRDefault="000F51EE" w:rsidP="00095C81">
      <w:pPr>
        <w:pStyle w:val="Bullets"/>
        <w:numPr>
          <w:ilvl w:val="0"/>
          <w:numId w:val="0"/>
        </w:numPr>
        <w:spacing w:after="60" w:line="276" w:lineRule="auto"/>
        <w:rPr>
          <w:rFonts w:ascii="Tahoma" w:hAnsi="Tahoma" w:cs="Tahoma"/>
        </w:rPr>
      </w:pPr>
    </w:p>
    <w:p w14:paraId="180EE590" w14:textId="77777777" w:rsidR="000F51EE" w:rsidRDefault="000F51EE" w:rsidP="00095C81">
      <w:pPr>
        <w:pStyle w:val="Bullets"/>
        <w:numPr>
          <w:ilvl w:val="0"/>
          <w:numId w:val="0"/>
        </w:numPr>
        <w:spacing w:after="60" w:line="276" w:lineRule="auto"/>
        <w:rPr>
          <w:rFonts w:ascii="Tahoma" w:hAnsi="Tahoma" w:cs="Tahoma"/>
        </w:rPr>
      </w:pPr>
    </w:p>
    <w:p w14:paraId="6D22D083" w14:textId="77777777" w:rsidR="00D87A4B" w:rsidRDefault="00D87A4B" w:rsidP="00095C81">
      <w:pPr>
        <w:pStyle w:val="Bullets"/>
        <w:numPr>
          <w:ilvl w:val="0"/>
          <w:numId w:val="0"/>
        </w:numPr>
        <w:spacing w:after="60" w:line="276" w:lineRule="auto"/>
        <w:rPr>
          <w:rFonts w:ascii="Tahoma" w:hAnsi="Tahoma" w:cs="Tahoma"/>
        </w:rPr>
      </w:pPr>
    </w:p>
    <w:p w14:paraId="5FA083A3" w14:textId="77777777" w:rsidR="00D87A4B" w:rsidRDefault="00D87A4B" w:rsidP="00095C81">
      <w:pPr>
        <w:pStyle w:val="Bullets"/>
        <w:numPr>
          <w:ilvl w:val="0"/>
          <w:numId w:val="0"/>
        </w:numPr>
        <w:spacing w:after="60" w:line="276" w:lineRule="auto"/>
        <w:rPr>
          <w:rFonts w:ascii="Tahoma" w:hAnsi="Tahoma" w:cs="Tahoma"/>
        </w:rPr>
      </w:pPr>
    </w:p>
    <w:p w14:paraId="528594E5" w14:textId="77777777" w:rsidR="00D87A4B" w:rsidRDefault="00D87A4B" w:rsidP="00095C81">
      <w:pPr>
        <w:pStyle w:val="Bullets"/>
        <w:numPr>
          <w:ilvl w:val="0"/>
          <w:numId w:val="0"/>
        </w:numPr>
        <w:spacing w:after="60" w:line="276" w:lineRule="auto"/>
        <w:rPr>
          <w:rFonts w:ascii="Tahoma" w:hAnsi="Tahoma" w:cs="Tahoma"/>
        </w:rPr>
      </w:pPr>
    </w:p>
    <w:p w14:paraId="532A7B62" w14:textId="77777777" w:rsidR="00D87A4B" w:rsidRDefault="00D87A4B" w:rsidP="00095C81">
      <w:pPr>
        <w:pStyle w:val="Bullets"/>
        <w:numPr>
          <w:ilvl w:val="0"/>
          <w:numId w:val="0"/>
        </w:numPr>
        <w:spacing w:after="60" w:line="276" w:lineRule="auto"/>
        <w:rPr>
          <w:rFonts w:ascii="Tahoma" w:hAnsi="Tahoma" w:cs="Tahoma"/>
        </w:rPr>
      </w:pPr>
    </w:p>
    <w:p w14:paraId="7BE572F5" w14:textId="77777777" w:rsidR="00D87A4B" w:rsidRDefault="00D87A4B" w:rsidP="00095C81">
      <w:pPr>
        <w:pStyle w:val="Bullets"/>
        <w:numPr>
          <w:ilvl w:val="0"/>
          <w:numId w:val="0"/>
        </w:numPr>
        <w:spacing w:after="60" w:line="276" w:lineRule="auto"/>
        <w:rPr>
          <w:rFonts w:ascii="Tahoma" w:hAnsi="Tahoma" w:cs="Tahoma"/>
        </w:rPr>
      </w:pPr>
    </w:p>
    <w:p w14:paraId="15711918" w14:textId="77777777" w:rsidR="00D87A4B" w:rsidRDefault="00D87A4B" w:rsidP="00095C81">
      <w:pPr>
        <w:pStyle w:val="Bullets"/>
        <w:numPr>
          <w:ilvl w:val="0"/>
          <w:numId w:val="0"/>
        </w:numPr>
        <w:spacing w:after="60" w:line="276" w:lineRule="auto"/>
        <w:rPr>
          <w:rFonts w:ascii="Tahoma" w:hAnsi="Tahoma" w:cs="Tahoma"/>
        </w:rPr>
      </w:pPr>
    </w:p>
    <w:p w14:paraId="5797EC30" w14:textId="77777777" w:rsidR="00D87A4B" w:rsidRDefault="00D87A4B" w:rsidP="00095C81">
      <w:pPr>
        <w:pStyle w:val="Bullets"/>
        <w:numPr>
          <w:ilvl w:val="0"/>
          <w:numId w:val="0"/>
        </w:numPr>
        <w:spacing w:after="60" w:line="276" w:lineRule="auto"/>
        <w:rPr>
          <w:rFonts w:ascii="Tahoma" w:hAnsi="Tahoma" w:cs="Tahoma"/>
        </w:rPr>
      </w:pPr>
    </w:p>
    <w:p w14:paraId="711DC296" w14:textId="77777777" w:rsidR="00D87A4B" w:rsidRDefault="00D87A4B" w:rsidP="00095C81">
      <w:pPr>
        <w:pStyle w:val="Bullets"/>
        <w:numPr>
          <w:ilvl w:val="0"/>
          <w:numId w:val="0"/>
        </w:numPr>
        <w:spacing w:after="60" w:line="276" w:lineRule="auto"/>
        <w:rPr>
          <w:rFonts w:ascii="Tahoma" w:hAnsi="Tahoma" w:cs="Tahoma"/>
        </w:rPr>
      </w:pPr>
    </w:p>
    <w:p w14:paraId="42C0D6C6" w14:textId="77777777" w:rsidR="00D87A4B" w:rsidRDefault="00D87A4B" w:rsidP="00095C81">
      <w:pPr>
        <w:pStyle w:val="Bullets"/>
        <w:numPr>
          <w:ilvl w:val="0"/>
          <w:numId w:val="0"/>
        </w:numPr>
        <w:spacing w:after="60" w:line="276" w:lineRule="auto"/>
        <w:rPr>
          <w:rFonts w:ascii="Tahoma" w:hAnsi="Tahoma" w:cs="Tahoma"/>
        </w:rPr>
      </w:pPr>
    </w:p>
    <w:p w14:paraId="37E3AF38" w14:textId="77777777" w:rsidR="00D87A4B" w:rsidRDefault="00D87A4B" w:rsidP="00095C81">
      <w:pPr>
        <w:pStyle w:val="Bullets"/>
        <w:numPr>
          <w:ilvl w:val="0"/>
          <w:numId w:val="0"/>
        </w:numPr>
        <w:spacing w:after="60" w:line="276" w:lineRule="auto"/>
        <w:rPr>
          <w:rFonts w:ascii="Tahoma" w:hAnsi="Tahoma" w:cs="Tahoma"/>
        </w:rPr>
      </w:pPr>
    </w:p>
    <w:p w14:paraId="206A729E" w14:textId="77777777" w:rsidR="00D87A4B" w:rsidRDefault="00D87A4B" w:rsidP="00095C81">
      <w:pPr>
        <w:pStyle w:val="Bullets"/>
        <w:numPr>
          <w:ilvl w:val="0"/>
          <w:numId w:val="0"/>
        </w:numPr>
        <w:spacing w:after="60" w:line="276" w:lineRule="auto"/>
        <w:rPr>
          <w:rFonts w:ascii="Tahoma" w:hAnsi="Tahoma" w:cs="Tahoma"/>
        </w:rPr>
      </w:pPr>
    </w:p>
    <w:p w14:paraId="1A284AE1" w14:textId="77777777" w:rsidR="009B77FC" w:rsidRDefault="009B77FC" w:rsidP="00095C81">
      <w:pPr>
        <w:pStyle w:val="Bullets"/>
        <w:numPr>
          <w:ilvl w:val="0"/>
          <w:numId w:val="0"/>
        </w:numPr>
        <w:spacing w:after="60" w:line="276" w:lineRule="auto"/>
        <w:rPr>
          <w:rFonts w:ascii="Tahoma" w:hAnsi="Tahoma" w:cs="Tahoma"/>
        </w:rPr>
      </w:pPr>
    </w:p>
    <w:p w14:paraId="6053E368" w14:textId="77777777" w:rsidR="009B77FC" w:rsidRDefault="009B77FC" w:rsidP="00095C81">
      <w:pPr>
        <w:pStyle w:val="Bullets"/>
        <w:numPr>
          <w:ilvl w:val="0"/>
          <w:numId w:val="0"/>
        </w:numPr>
        <w:spacing w:after="60" w:line="276" w:lineRule="auto"/>
        <w:rPr>
          <w:rFonts w:ascii="Tahoma" w:hAnsi="Tahoma" w:cs="Tahoma"/>
        </w:rPr>
      </w:pPr>
    </w:p>
    <w:p w14:paraId="1AB1F013" w14:textId="77777777" w:rsidR="009B77FC" w:rsidRDefault="009B77FC" w:rsidP="00095C81">
      <w:pPr>
        <w:pStyle w:val="Bullets"/>
        <w:numPr>
          <w:ilvl w:val="0"/>
          <w:numId w:val="0"/>
        </w:numPr>
        <w:spacing w:after="60" w:line="276" w:lineRule="auto"/>
        <w:rPr>
          <w:rFonts w:ascii="Tahoma" w:hAnsi="Tahoma" w:cs="Tahoma"/>
        </w:rPr>
      </w:pPr>
    </w:p>
    <w:p w14:paraId="238E19FB" w14:textId="77777777" w:rsidR="009B77FC" w:rsidRDefault="009B77FC" w:rsidP="00095C81">
      <w:pPr>
        <w:pStyle w:val="Bullets"/>
        <w:numPr>
          <w:ilvl w:val="0"/>
          <w:numId w:val="0"/>
        </w:numPr>
        <w:spacing w:after="60" w:line="276" w:lineRule="auto"/>
        <w:rPr>
          <w:rFonts w:ascii="Tahoma" w:hAnsi="Tahoma" w:cs="Tahoma"/>
        </w:rPr>
      </w:pPr>
    </w:p>
    <w:p w14:paraId="14250488" w14:textId="77777777" w:rsidR="002265A9" w:rsidRDefault="002265A9" w:rsidP="00095C81">
      <w:pPr>
        <w:pStyle w:val="Bullets"/>
        <w:numPr>
          <w:ilvl w:val="0"/>
          <w:numId w:val="0"/>
        </w:numPr>
        <w:spacing w:after="60" w:line="276" w:lineRule="auto"/>
        <w:rPr>
          <w:rFonts w:ascii="Tahoma" w:hAnsi="Tahoma" w:cs="Tahoma"/>
        </w:rPr>
        <w:sectPr w:rsidR="002265A9" w:rsidSect="00107F0A">
          <w:pgSz w:w="12240" w:h="15840"/>
          <w:pgMar w:top="1440" w:right="1080" w:bottom="1440" w:left="1080" w:header="720" w:footer="720" w:gutter="0"/>
          <w:cols w:space="720"/>
          <w:titlePg/>
          <w:docGrid w:linePitch="360"/>
        </w:sectPr>
      </w:pPr>
    </w:p>
    <w:p w14:paraId="6CAFD324" w14:textId="1D4F1E0C" w:rsidR="00095C81" w:rsidRPr="00095C81" w:rsidRDefault="00095C81" w:rsidP="00C761FF">
      <w:pPr>
        <w:pStyle w:val="Bullets"/>
        <w:numPr>
          <w:ilvl w:val="0"/>
          <w:numId w:val="0"/>
        </w:numPr>
        <w:spacing w:after="0" w:line="276" w:lineRule="auto"/>
        <w:rPr>
          <w:rFonts w:cs="Tahoma"/>
        </w:rPr>
      </w:pPr>
      <w:r w:rsidRPr="20A35AE9">
        <w:rPr>
          <w:rFonts w:cs="Tahoma"/>
        </w:rPr>
        <w:lastRenderedPageBreak/>
        <w:t xml:space="preserve">Identify the expected long-term benefits of the project to the community college system, such as </w:t>
      </w:r>
      <w:r w:rsidR="0084028A">
        <w:rPr>
          <w:rFonts w:cs="Tahoma"/>
        </w:rPr>
        <w:t xml:space="preserve">training and developing </w:t>
      </w:r>
      <w:r w:rsidRPr="20A35AE9">
        <w:rPr>
          <w:rFonts w:cs="Tahoma"/>
        </w:rPr>
        <w:t xml:space="preserve">faculty; development of networks and support groups; seamless articulation/transferability between secondary schools and community colleges; fundamental changes in instructional delivery methods; revised instructional materials derived from instructors' classroom-based research; and/or a program of study which better prepares students for the workplace.  </w:t>
      </w:r>
    </w:p>
    <w:p w14:paraId="4B0D2F20" w14:textId="707A5C03" w:rsidR="00095C81" w:rsidRDefault="000F51EE" w:rsidP="0062797E">
      <w:pPr>
        <w:pStyle w:val="Bullets"/>
        <w:numPr>
          <w:ilvl w:val="0"/>
          <w:numId w:val="0"/>
        </w:numPr>
        <w:spacing w:after="60" w:line="276" w:lineRule="auto"/>
        <w:rPr>
          <w:rFonts w:ascii="Tahoma" w:hAnsi="Tahoma" w:cs="Tahoma"/>
          <w:color w:val="FF0000"/>
        </w:rPr>
      </w:pPr>
      <w:r>
        <w:rPr>
          <w:rFonts w:ascii="Tahoma" w:hAnsi="Tahoma" w:cs="Tahoma"/>
          <w:noProof/>
        </w:rPr>
        <mc:AlternateContent>
          <mc:Choice Requires="wps">
            <w:drawing>
              <wp:anchor distT="0" distB="0" distL="114300" distR="114300" simplePos="0" relativeHeight="251671552" behindDoc="0" locked="0" layoutInCell="1" allowOverlap="1" wp14:anchorId="5E074E79" wp14:editId="3EB132AE">
                <wp:simplePos x="0" y="0"/>
                <wp:positionH relativeFrom="margin">
                  <wp:align>left</wp:align>
                </wp:positionH>
                <wp:positionV relativeFrom="paragraph">
                  <wp:posOffset>231392</wp:posOffset>
                </wp:positionV>
                <wp:extent cx="6219190" cy="6590581"/>
                <wp:effectExtent l="0" t="0" r="10160" b="20320"/>
                <wp:wrapNone/>
                <wp:docPr id="282161262" name="Text Box 1"/>
                <wp:cNvGraphicFramePr/>
                <a:graphic xmlns:a="http://schemas.openxmlformats.org/drawingml/2006/main">
                  <a:graphicData uri="http://schemas.microsoft.com/office/word/2010/wordprocessingShape">
                    <wps:wsp>
                      <wps:cNvSpPr txBox="1"/>
                      <wps:spPr>
                        <a:xfrm>
                          <a:off x="0" y="0"/>
                          <a:ext cx="6219190" cy="6590581"/>
                        </a:xfrm>
                        <a:prstGeom prst="rect">
                          <a:avLst/>
                        </a:prstGeom>
                        <a:solidFill>
                          <a:schemeClr val="lt1"/>
                        </a:solidFill>
                        <a:ln w="6350">
                          <a:solidFill>
                            <a:prstClr val="black"/>
                          </a:solidFill>
                        </a:ln>
                      </wps:spPr>
                      <wps:txbx>
                        <w:txbxContent>
                          <w:p w14:paraId="47F6FF3C" w14:textId="77777777" w:rsidR="005204F7" w:rsidRDefault="005204F7" w:rsidP="00520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74E79" id="_x0000_s1032" type="#_x0000_t202" style="position:absolute;margin-left:0;margin-top:18.2pt;width:489.7pt;height:518.9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" fillcolor="white [3201]" strokeweight=".5pt">
                <v:textbox>
                  <w:txbxContent>
                    <w:p w14:paraId="47F6FF3C" w14:textId="77777777" w:rsidR="005204F7" w:rsidRDefault="005204F7" w:rsidP="005204F7"/>
                  </w:txbxContent>
                </v:textbox>
                <w10:wrap anchorx="margin"/>
              </v:shape>
            </w:pict>
          </mc:Fallback>
        </mc:AlternateContent>
      </w:r>
    </w:p>
    <w:p w14:paraId="49824F59" w14:textId="7CFF7D64" w:rsidR="005204F7" w:rsidRDefault="005204F7" w:rsidP="0062797E">
      <w:pPr>
        <w:pStyle w:val="Bullets"/>
        <w:numPr>
          <w:ilvl w:val="0"/>
          <w:numId w:val="0"/>
        </w:numPr>
        <w:spacing w:after="60" w:line="276" w:lineRule="auto"/>
        <w:rPr>
          <w:rFonts w:ascii="Tahoma" w:hAnsi="Tahoma" w:cs="Tahoma"/>
          <w:color w:val="FF0000"/>
        </w:rPr>
      </w:pPr>
    </w:p>
    <w:p w14:paraId="31F85091" w14:textId="77777777" w:rsidR="005204F7" w:rsidRDefault="005204F7" w:rsidP="0062797E">
      <w:pPr>
        <w:pStyle w:val="Bullets"/>
        <w:numPr>
          <w:ilvl w:val="0"/>
          <w:numId w:val="0"/>
        </w:numPr>
        <w:spacing w:after="60" w:line="276" w:lineRule="auto"/>
        <w:rPr>
          <w:rFonts w:ascii="Tahoma" w:hAnsi="Tahoma" w:cs="Tahoma"/>
          <w:color w:val="FF0000"/>
        </w:rPr>
      </w:pPr>
    </w:p>
    <w:p w14:paraId="53178285" w14:textId="77777777" w:rsidR="005204F7" w:rsidRDefault="005204F7" w:rsidP="0062797E">
      <w:pPr>
        <w:pStyle w:val="Bullets"/>
        <w:numPr>
          <w:ilvl w:val="0"/>
          <w:numId w:val="0"/>
        </w:numPr>
        <w:spacing w:after="60" w:line="276" w:lineRule="auto"/>
        <w:rPr>
          <w:rFonts w:ascii="Tahoma" w:hAnsi="Tahoma" w:cs="Tahoma"/>
          <w:color w:val="FF0000"/>
        </w:rPr>
      </w:pPr>
    </w:p>
    <w:p w14:paraId="2EA103BE" w14:textId="77777777" w:rsidR="000F51EE" w:rsidRDefault="000F51EE" w:rsidP="00FC55FF">
      <w:pPr>
        <w:pStyle w:val="Heading3"/>
        <w:rPr>
          <w:highlight w:val="yellow"/>
        </w:rPr>
      </w:pPr>
    </w:p>
    <w:p w14:paraId="52B1A3F5" w14:textId="77777777" w:rsidR="000F51EE" w:rsidRDefault="000F51EE" w:rsidP="00FC55FF">
      <w:pPr>
        <w:pStyle w:val="Heading3"/>
        <w:rPr>
          <w:highlight w:val="yellow"/>
        </w:rPr>
      </w:pPr>
    </w:p>
    <w:p w14:paraId="09F95D24" w14:textId="77777777" w:rsidR="000F51EE" w:rsidRDefault="000F51EE" w:rsidP="00FC55FF">
      <w:pPr>
        <w:pStyle w:val="Heading3"/>
        <w:rPr>
          <w:highlight w:val="yellow"/>
        </w:rPr>
      </w:pPr>
    </w:p>
    <w:p w14:paraId="6FFE1EBF" w14:textId="77777777" w:rsidR="00D87A4B" w:rsidRDefault="00D87A4B" w:rsidP="00FC55FF">
      <w:pPr>
        <w:pStyle w:val="Heading3"/>
        <w:rPr>
          <w:highlight w:val="yellow"/>
        </w:rPr>
      </w:pPr>
    </w:p>
    <w:p w14:paraId="125FC7EE" w14:textId="77777777" w:rsidR="00D87A4B" w:rsidRDefault="00D87A4B" w:rsidP="00FC55FF">
      <w:pPr>
        <w:pStyle w:val="Heading3"/>
        <w:rPr>
          <w:highlight w:val="yellow"/>
        </w:rPr>
      </w:pPr>
    </w:p>
    <w:p w14:paraId="45AC07FE" w14:textId="77777777" w:rsidR="00D87A4B" w:rsidRDefault="00D87A4B" w:rsidP="00FC55FF">
      <w:pPr>
        <w:pStyle w:val="Heading3"/>
        <w:rPr>
          <w:highlight w:val="yellow"/>
        </w:rPr>
      </w:pPr>
    </w:p>
    <w:p w14:paraId="78B9B484" w14:textId="77777777" w:rsidR="00D87A4B" w:rsidRDefault="00D87A4B" w:rsidP="00FC55FF">
      <w:pPr>
        <w:pStyle w:val="Heading3"/>
        <w:rPr>
          <w:highlight w:val="yellow"/>
        </w:rPr>
      </w:pPr>
    </w:p>
    <w:p w14:paraId="01CB5E63" w14:textId="77777777" w:rsidR="00D87A4B" w:rsidRDefault="00D87A4B" w:rsidP="00FC55FF">
      <w:pPr>
        <w:pStyle w:val="Heading3"/>
        <w:rPr>
          <w:highlight w:val="yellow"/>
        </w:rPr>
      </w:pPr>
    </w:p>
    <w:p w14:paraId="0D7A5B9C" w14:textId="77777777" w:rsidR="00D87A4B" w:rsidRDefault="00D87A4B" w:rsidP="00FC55FF">
      <w:pPr>
        <w:pStyle w:val="Heading3"/>
        <w:rPr>
          <w:highlight w:val="yellow"/>
        </w:rPr>
      </w:pPr>
    </w:p>
    <w:p w14:paraId="0B265478" w14:textId="77777777" w:rsidR="009B77FC" w:rsidRDefault="009B77FC" w:rsidP="009B77FC">
      <w:pPr>
        <w:pStyle w:val="Body"/>
        <w:rPr>
          <w:highlight w:val="yellow"/>
        </w:rPr>
      </w:pPr>
    </w:p>
    <w:p w14:paraId="3B0639D3" w14:textId="77777777" w:rsidR="009B77FC" w:rsidRDefault="009B77FC" w:rsidP="009B77FC">
      <w:pPr>
        <w:pStyle w:val="Body"/>
        <w:rPr>
          <w:highlight w:val="yellow"/>
        </w:rPr>
      </w:pPr>
    </w:p>
    <w:p w14:paraId="0BC9E40B" w14:textId="77777777" w:rsidR="009B77FC" w:rsidRDefault="009B77FC" w:rsidP="009B77FC">
      <w:pPr>
        <w:pStyle w:val="Body"/>
        <w:rPr>
          <w:highlight w:val="yellow"/>
        </w:rPr>
      </w:pPr>
    </w:p>
    <w:p w14:paraId="7B6ECC1C" w14:textId="77777777" w:rsidR="009B77FC" w:rsidRDefault="009B77FC" w:rsidP="009B77FC">
      <w:pPr>
        <w:pStyle w:val="Body"/>
        <w:rPr>
          <w:highlight w:val="yellow"/>
        </w:rPr>
      </w:pPr>
    </w:p>
    <w:p w14:paraId="65D6E7D9" w14:textId="77777777" w:rsidR="009B77FC" w:rsidRDefault="009B77FC" w:rsidP="009B77FC">
      <w:pPr>
        <w:pStyle w:val="Body"/>
        <w:rPr>
          <w:highlight w:val="yellow"/>
        </w:rPr>
      </w:pPr>
    </w:p>
    <w:p w14:paraId="306E5F8B" w14:textId="77777777" w:rsidR="009B77FC" w:rsidRDefault="009B77FC" w:rsidP="009B77FC">
      <w:pPr>
        <w:pStyle w:val="Body"/>
        <w:rPr>
          <w:highlight w:val="yellow"/>
        </w:rPr>
      </w:pPr>
    </w:p>
    <w:p w14:paraId="5671D5E5" w14:textId="77777777" w:rsidR="009B77FC" w:rsidRDefault="009B77FC" w:rsidP="009B77FC">
      <w:pPr>
        <w:pStyle w:val="Body"/>
        <w:rPr>
          <w:highlight w:val="yellow"/>
        </w:rPr>
      </w:pPr>
    </w:p>
    <w:p w14:paraId="59412343" w14:textId="77777777" w:rsidR="002265A9" w:rsidRDefault="002265A9" w:rsidP="009B77FC">
      <w:pPr>
        <w:pStyle w:val="Body"/>
        <w:rPr>
          <w:highlight w:val="yellow"/>
        </w:rPr>
        <w:sectPr w:rsidR="002265A9" w:rsidSect="00107F0A">
          <w:pgSz w:w="12240" w:h="15840"/>
          <w:pgMar w:top="1440" w:right="1080" w:bottom="1440" w:left="1080" w:header="720" w:footer="720" w:gutter="0"/>
          <w:cols w:space="720"/>
          <w:titlePg/>
          <w:docGrid w:linePitch="360"/>
        </w:sectPr>
      </w:pPr>
    </w:p>
    <w:p w14:paraId="3F000545" w14:textId="73D35540" w:rsidR="0062797E" w:rsidRPr="00CB0E09" w:rsidRDefault="0062797E" w:rsidP="00FC55FF">
      <w:pPr>
        <w:pStyle w:val="Heading3"/>
        <w:rPr>
          <w:highlight w:val="yellow"/>
        </w:rPr>
      </w:pPr>
      <w:r>
        <w:rPr>
          <w:highlight w:val="yellow"/>
        </w:rPr>
        <w:lastRenderedPageBreak/>
        <w:t>Section 3:</w:t>
      </w:r>
      <w:r w:rsidRPr="00FC55FF">
        <w:t xml:space="preserve">  </w:t>
      </w:r>
      <w:r w:rsidR="008E4775" w:rsidRPr="00FC55FF">
        <w:t xml:space="preserve">Leadership, Capacity, and Commitment </w:t>
      </w:r>
      <w:r w:rsidR="00FC55FF">
        <w:br/>
      </w:r>
      <w:r w:rsidRPr="00E902DF">
        <w:t>(</w:t>
      </w:r>
      <w:r>
        <w:t>2</w:t>
      </w:r>
      <w:r w:rsidR="00FC55FF">
        <w:t>5</w:t>
      </w:r>
      <w:r w:rsidRPr="00E902DF">
        <w:t xml:space="preserve"> Points)</w:t>
      </w:r>
    </w:p>
    <w:p w14:paraId="3411A467" w14:textId="6488FED8" w:rsidR="00095C81" w:rsidRPr="00A00786" w:rsidRDefault="00095C81" w:rsidP="00C761FF">
      <w:pPr>
        <w:pStyle w:val="Body"/>
        <w:spacing w:after="0"/>
      </w:pPr>
      <w:r>
        <w:t xml:space="preserve">Provide evidence of the college's capacity and commitment to launch and manage this statewide project.  Describe the college's own program and innovative strategies that have been implemented to enhance instruction in the targeted curriculum area.  Identify the proposed </w:t>
      </w:r>
      <w:r w:rsidR="0063724D">
        <w:t>program liai</w:t>
      </w:r>
      <w:r w:rsidR="007A4237">
        <w:t>son</w:t>
      </w:r>
      <w:r>
        <w:t xml:space="preserve"> and explain his/her capabilities to provide statewide leadership. If a </w:t>
      </w:r>
      <w:r w:rsidR="00CB4106">
        <w:t xml:space="preserve">program liaison </w:t>
      </w:r>
      <w:r>
        <w:t xml:space="preserve">has not been determined, please include a detailed description of the required qualifications for the </w:t>
      </w:r>
      <w:r w:rsidR="00CB4106">
        <w:t>liaison</w:t>
      </w:r>
      <w:r>
        <w:t xml:space="preserve">. (This should be placed at the end of the proposal as an attachment and is the only attachment page allowed in the proposal.)  Describe the involvement of the college's academic and administrative leadership in providing oversight, supervision, and support for project activities.  </w:t>
      </w:r>
    </w:p>
    <w:p w14:paraId="7ED6F6BD" w14:textId="669DA6E0" w:rsidR="0062797E" w:rsidRPr="000E7667" w:rsidRDefault="009B77FC" w:rsidP="0062797E">
      <w:pPr>
        <w:pStyle w:val="Bullets"/>
        <w:numPr>
          <w:ilvl w:val="0"/>
          <w:numId w:val="0"/>
        </w:numPr>
        <w:spacing w:after="60" w:line="276" w:lineRule="auto"/>
        <w:rPr>
          <w:rFonts w:ascii="Tahoma" w:hAnsi="Tahoma" w:cs="Tahoma"/>
          <w:color w:val="FF0000"/>
          <w:sz w:val="20"/>
          <w:szCs w:val="20"/>
        </w:rPr>
      </w:pPr>
      <w:r>
        <w:rPr>
          <w:rFonts w:ascii="Tahoma" w:hAnsi="Tahoma" w:cs="Tahoma"/>
          <w:noProof/>
        </w:rPr>
        <mc:AlternateContent>
          <mc:Choice Requires="wps">
            <w:drawing>
              <wp:anchor distT="0" distB="0" distL="114300" distR="114300" simplePos="0" relativeHeight="251673600" behindDoc="0" locked="0" layoutInCell="1" allowOverlap="1" wp14:anchorId="566108DF" wp14:editId="4E6C9AFF">
                <wp:simplePos x="0" y="0"/>
                <wp:positionH relativeFrom="margin">
                  <wp:align>left</wp:align>
                </wp:positionH>
                <wp:positionV relativeFrom="paragraph">
                  <wp:posOffset>151981</wp:posOffset>
                </wp:positionV>
                <wp:extent cx="6219646" cy="5719313"/>
                <wp:effectExtent l="0" t="0" r="10160" b="15240"/>
                <wp:wrapNone/>
                <wp:docPr id="307420717" name="Text Box 1"/>
                <wp:cNvGraphicFramePr/>
                <a:graphic xmlns:a="http://schemas.openxmlformats.org/drawingml/2006/main">
                  <a:graphicData uri="http://schemas.microsoft.com/office/word/2010/wordprocessingShape">
                    <wps:wsp>
                      <wps:cNvSpPr txBox="1"/>
                      <wps:spPr>
                        <a:xfrm>
                          <a:off x="0" y="0"/>
                          <a:ext cx="6219646" cy="5719313"/>
                        </a:xfrm>
                        <a:prstGeom prst="rect">
                          <a:avLst/>
                        </a:prstGeom>
                        <a:solidFill>
                          <a:schemeClr val="lt1"/>
                        </a:solidFill>
                        <a:ln w="6350">
                          <a:solidFill>
                            <a:prstClr val="black"/>
                          </a:solidFill>
                        </a:ln>
                      </wps:spPr>
                      <wps:txbx>
                        <w:txbxContent>
                          <w:p w14:paraId="09541EB6" w14:textId="77777777" w:rsidR="00F93A5C" w:rsidRDefault="00F93A5C" w:rsidP="00F93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108DF" id="_x0000_s1033" type="#_x0000_t202" style="position:absolute;margin-left:0;margin-top:11.95pt;width:489.75pt;height:450.3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" fillcolor="white [3201]" strokeweight=".5pt">
                <v:textbox>
                  <w:txbxContent>
                    <w:p w14:paraId="09541EB6" w14:textId="77777777" w:rsidR="00F93A5C" w:rsidRDefault="00F93A5C" w:rsidP="00F93A5C"/>
                  </w:txbxContent>
                </v:textbox>
                <w10:wrap anchorx="margin"/>
              </v:shape>
            </w:pict>
          </mc:Fallback>
        </mc:AlternateContent>
      </w:r>
    </w:p>
    <w:p w14:paraId="6EF1431B" w14:textId="77777777" w:rsidR="0062797E" w:rsidRDefault="0062797E" w:rsidP="0062797E">
      <w:pPr>
        <w:pStyle w:val="Bullets"/>
        <w:numPr>
          <w:ilvl w:val="0"/>
          <w:numId w:val="0"/>
        </w:numPr>
        <w:spacing w:after="60" w:line="276" w:lineRule="auto"/>
        <w:rPr>
          <w:rFonts w:ascii="Tahoma" w:hAnsi="Tahoma" w:cs="Tahoma"/>
        </w:rPr>
      </w:pPr>
    </w:p>
    <w:p w14:paraId="2085D315" w14:textId="77777777" w:rsidR="009B77FC" w:rsidRDefault="009B77FC" w:rsidP="0062797E">
      <w:pPr>
        <w:pStyle w:val="Bullets"/>
        <w:numPr>
          <w:ilvl w:val="0"/>
          <w:numId w:val="0"/>
        </w:numPr>
        <w:spacing w:after="60" w:line="276" w:lineRule="auto"/>
        <w:rPr>
          <w:rFonts w:ascii="Tahoma" w:hAnsi="Tahoma" w:cs="Tahoma"/>
        </w:rPr>
      </w:pPr>
    </w:p>
    <w:p w14:paraId="6973FBCE" w14:textId="77777777" w:rsidR="009B77FC" w:rsidRDefault="009B77FC" w:rsidP="0062797E">
      <w:pPr>
        <w:pStyle w:val="Bullets"/>
        <w:numPr>
          <w:ilvl w:val="0"/>
          <w:numId w:val="0"/>
        </w:numPr>
        <w:spacing w:after="60" w:line="276" w:lineRule="auto"/>
        <w:rPr>
          <w:rFonts w:ascii="Tahoma" w:hAnsi="Tahoma" w:cs="Tahoma"/>
        </w:rPr>
      </w:pPr>
    </w:p>
    <w:p w14:paraId="2E496960" w14:textId="77777777" w:rsidR="009B77FC" w:rsidRDefault="009B77FC" w:rsidP="0062797E">
      <w:pPr>
        <w:pStyle w:val="Bullets"/>
        <w:numPr>
          <w:ilvl w:val="0"/>
          <w:numId w:val="0"/>
        </w:numPr>
        <w:spacing w:after="60" w:line="276" w:lineRule="auto"/>
        <w:rPr>
          <w:rFonts w:ascii="Tahoma" w:hAnsi="Tahoma" w:cs="Tahoma"/>
        </w:rPr>
      </w:pPr>
    </w:p>
    <w:p w14:paraId="5E6E4E8D" w14:textId="77777777" w:rsidR="009B77FC" w:rsidRDefault="009B77FC" w:rsidP="0062797E">
      <w:pPr>
        <w:pStyle w:val="Bullets"/>
        <w:numPr>
          <w:ilvl w:val="0"/>
          <w:numId w:val="0"/>
        </w:numPr>
        <w:spacing w:after="60" w:line="276" w:lineRule="auto"/>
        <w:rPr>
          <w:rFonts w:ascii="Tahoma" w:hAnsi="Tahoma" w:cs="Tahoma"/>
        </w:rPr>
      </w:pPr>
    </w:p>
    <w:p w14:paraId="48701DC2" w14:textId="77777777" w:rsidR="009B77FC" w:rsidRDefault="009B77FC" w:rsidP="0062797E">
      <w:pPr>
        <w:pStyle w:val="Bullets"/>
        <w:numPr>
          <w:ilvl w:val="0"/>
          <w:numId w:val="0"/>
        </w:numPr>
        <w:spacing w:after="60" w:line="276" w:lineRule="auto"/>
        <w:rPr>
          <w:rFonts w:ascii="Tahoma" w:hAnsi="Tahoma" w:cs="Tahoma"/>
        </w:rPr>
      </w:pPr>
    </w:p>
    <w:p w14:paraId="7D1B9B74" w14:textId="77777777" w:rsidR="009B77FC" w:rsidRDefault="009B77FC" w:rsidP="0062797E">
      <w:pPr>
        <w:pStyle w:val="Bullets"/>
        <w:numPr>
          <w:ilvl w:val="0"/>
          <w:numId w:val="0"/>
        </w:numPr>
        <w:spacing w:after="60" w:line="276" w:lineRule="auto"/>
        <w:rPr>
          <w:rFonts w:ascii="Tahoma" w:hAnsi="Tahoma" w:cs="Tahoma"/>
        </w:rPr>
      </w:pPr>
    </w:p>
    <w:p w14:paraId="37FC5807" w14:textId="77777777" w:rsidR="009B77FC" w:rsidRPr="001332AF" w:rsidRDefault="009B77FC" w:rsidP="0062797E">
      <w:pPr>
        <w:pStyle w:val="Bullets"/>
        <w:numPr>
          <w:ilvl w:val="0"/>
          <w:numId w:val="0"/>
        </w:numPr>
        <w:spacing w:after="60" w:line="276" w:lineRule="auto"/>
        <w:rPr>
          <w:rFonts w:ascii="Tahoma" w:hAnsi="Tahoma" w:cs="Tahoma"/>
        </w:rPr>
      </w:pPr>
    </w:p>
    <w:p w14:paraId="1C9D0ED4" w14:textId="77777777" w:rsidR="00F93A5C" w:rsidRDefault="00F93A5C" w:rsidP="00E057EB">
      <w:pPr>
        <w:pStyle w:val="Heading3"/>
        <w:rPr>
          <w:highlight w:val="yellow"/>
        </w:rPr>
      </w:pPr>
    </w:p>
    <w:p w14:paraId="5AE2C20C" w14:textId="77777777" w:rsidR="009B77FC" w:rsidRDefault="009B77FC" w:rsidP="009B77FC">
      <w:pPr>
        <w:pStyle w:val="Body"/>
        <w:rPr>
          <w:highlight w:val="yellow"/>
        </w:rPr>
      </w:pPr>
    </w:p>
    <w:p w14:paraId="1F3DD6FA" w14:textId="77777777" w:rsidR="009B77FC" w:rsidRDefault="009B77FC" w:rsidP="009B77FC">
      <w:pPr>
        <w:pStyle w:val="Body"/>
        <w:rPr>
          <w:highlight w:val="yellow"/>
        </w:rPr>
      </w:pPr>
    </w:p>
    <w:p w14:paraId="4ABBD361" w14:textId="77777777" w:rsidR="009B77FC" w:rsidRDefault="009B77FC" w:rsidP="009B77FC">
      <w:pPr>
        <w:pStyle w:val="Body"/>
        <w:rPr>
          <w:highlight w:val="yellow"/>
        </w:rPr>
      </w:pPr>
    </w:p>
    <w:p w14:paraId="4B02A6C8" w14:textId="77777777" w:rsidR="009B77FC" w:rsidRDefault="009B77FC" w:rsidP="009B77FC">
      <w:pPr>
        <w:pStyle w:val="Body"/>
        <w:rPr>
          <w:highlight w:val="yellow"/>
        </w:rPr>
      </w:pPr>
    </w:p>
    <w:p w14:paraId="07DB810E" w14:textId="77777777" w:rsidR="009B77FC" w:rsidRDefault="009B77FC" w:rsidP="009B77FC">
      <w:pPr>
        <w:pStyle w:val="Body"/>
        <w:rPr>
          <w:highlight w:val="yellow"/>
        </w:rPr>
      </w:pPr>
    </w:p>
    <w:p w14:paraId="1A658ABA" w14:textId="77777777" w:rsidR="009B77FC" w:rsidRDefault="009B77FC" w:rsidP="009B77FC">
      <w:pPr>
        <w:pStyle w:val="Body"/>
        <w:rPr>
          <w:highlight w:val="yellow"/>
        </w:rPr>
      </w:pPr>
    </w:p>
    <w:p w14:paraId="29ABABD2" w14:textId="77777777" w:rsidR="009B77FC" w:rsidRDefault="009B77FC" w:rsidP="009B77FC">
      <w:pPr>
        <w:pStyle w:val="Body"/>
        <w:rPr>
          <w:highlight w:val="yellow"/>
        </w:rPr>
      </w:pPr>
    </w:p>
    <w:p w14:paraId="15353522" w14:textId="77777777" w:rsidR="009B77FC" w:rsidRDefault="009B77FC" w:rsidP="009B77FC">
      <w:pPr>
        <w:pStyle w:val="Body"/>
        <w:rPr>
          <w:highlight w:val="yellow"/>
        </w:rPr>
      </w:pPr>
    </w:p>
    <w:p w14:paraId="104AE011" w14:textId="77777777" w:rsidR="009B77FC" w:rsidRDefault="009B77FC" w:rsidP="009B77FC">
      <w:pPr>
        <w:pStyle w:val="Body"/>
        <w:rPr>
          <w:highlight w:val="yellow"/>
        </w:rPr>
      </w:pPr>
    </w:p>
    <w:p w14:paraId="683038F0" w14:textId="77777777" w:rsidR="009B77FC" w:rsidRDefault="009B77FC" w:rsidP="009B77FC">
      <w:pPr>
        <w:pStyle w:val="Body"/>
        <w:rPr>
          <w:highlight w:val="yellow"/>
        </w:rPr>
      </w:pPr>
    </w:p>
    <w:p w14:paraId="119347C6" w14:textId="77777777" w:rsidR="002265A9" w:rsidRDefault="002265A9" w:rsidP="009B77FC">
      <w:pPr>
        <w:pStyle w:val="Body"/>
        <w:rPr>
          <w:highlight w:val="yellow"/>
        </w:rPr>
        <w:sectPr w:rsidR="002265A9" w:rsidSect="00107F0A">
          <w:pgSz w:w="12240" w:h="15840"/>
          <w:pgMar w:top="1440" w:right="1080" w:bottom="1440" w:left="1080" w:header="720" w:footer="720" w:gutter="0"/>
          <w:cols w:space="720"/>
          <w:titlePg/>
          <w:docGrid w:linePitch="360"/>
        </w:sectPr>
      </w:pPr>
    </w:p>
    <w:p w14:paraId="283BE331" w14:textId="583BD4D5" w:rsidR="00E057EB" w:rsidRPr="00D77D42" w:rsidRDefault="00E057EB" w:rsidP="00E057EB">
      <w:pPr>
        <w:pStyle w:val="Heading3"/>
        <w:rPr>
          <w:highlight w:val="yellow"/>
        </w:rPr>
      </w:pPr>
      <w:r>
        <w:rPr>
          <w:highlight w:val="yellow"/>
        </w:rPr>
        <w:lastRenderedPageBreak/>
        <w:t xml:space="preserve">Section 4:  </w:t>
      </w:r>
      <w:r>
        <w:t>Budget</w:t>
      </w:r>
      <w:r w:rsidR="00101A33">
        <w:t xml:space="preserve"> and Budget</w:t>
      </w:r>
      <w:r>
        <w:t xml:space="preserve"> Narrative </w:t>
      </w:r>
      <w:r>
        <w:br/>
      </w:r>
      <w:r w:rsidRPr="00E902DF">
        <w:t>(</w:t>
      </w:r>
      <w:r>
        <w:t>25</w:t>
      </w:r>
      <w:r w:rsidRPr="00E902DF">
        <w:t xml:space="preserve"> Points)</w:t>
      </w:r>
    </w:p>
    <w:p w14:paraId="04CF4852" w14:textId="5C863479" w:rsidR="0062797E" w:rsidRDefault="004167BA" w:rsidP="0062797E">
      <w:pPr>
        <w:pStyle w:val="Bullets"/>
        <w:numPr>
          <w:ilvl w:val="0"/>
          <w:numId w:val="0"/>
        </w:numPr>
        <w:spacing w:after="60" w:line="276" w:lineRule="auto"/>
        <w:rPr>
          <w:rFonts w:ascii="Tahoma" w:hAnsi="Tahoma" w:cs="Tahoma"/>
          <w:color w:val="FF0000"/>
        </w:rPr>
      </w:pPr>
      <w:r>
        <w:rPr>
          <w:rFonts w:cs="Tahoma"/>
        </w:rPr>
        <w:t>P</w:t>
      </w:r>
      <w:r w:rsidRPr="004167BA">
        <w:rPr>
          <w:rFonts w:cs="Tahoma"/>
        </w:rPr>
        <w:t xml:space="preserve">rovide a detailed budget narrative describing considerations of cost-effectiveness and involvement of faculty from across the state in planning and implementing activities designed to achieve the project's goals. </w:t>
      </w:r>
      <w:r w:rsidR="004A696E">
        <w:rPr>
          <w:rFonts w:cs="Tahoma"/>
        </w:rPr>
        <w:t xml:space="preserve">In addition to the budget narrative, complete </w:t>
      </w:r>
      <w:r w:rsidR="00714C9F">
        <w:rPr>
          <w:rFonts w:cs="Tahoma"/>
        </w:rPr>
        <w:t xml:space="preserve">Attachment A - </w:t>
      </w:r>
      <w:r w:rsidR="004A696E">
        <w:rPr>
          <w:rFonts w:cs="Tahoma"/>
        </w:rPr>
        <w:t xml:space="preserve">the Required Budget </w:t>
      </w:r>
      <w:r w:rsidR="00714C9F">
        <w:rPr>
          <w:rFonts w:cs="Tahoma"/>
        </w:rPr>
        <w:t>Template.</w:t>
      </w:r>
      <w:r w:rsidRPr="004167BA">
        <w:rPr>
          <w:rFonts w:cs="Tahoma"/>
        </w:rPr>
        <w:t xml:space="preserve"> </w:t>
      </w:r>
    </w:p>
    <w:p w14:paraId="1E57DE8A" w14:textId="302B54BE" w:rsidR="000B0E74" w:rsidRDefault="004167BA" w:rsidP="0062797E">
      <w:pPr>
        <w:pStyle w:val="Bullets"/>
        <w:numPr>
          <w:ilvl w:val="0"/>
          <w:numId w:val="0"/>
        </w:numPr>
        <w:spacing w:after="60" w:line="276" w:lineRule="auto"/>
        <w:rPr>
          <w:rFonts w:ascii="Tahoma" w:hAnsi="Tahoma" w:cs="Tahoma"/>
          <w:color w:val="FF0000"/>
        </w:rPr>
      </w:pPr>
      <w:r>
        <w:rPr>
          <w:rFonts w:ascii="Tahoma" w:hAnsi="Tahoma" w:cs="Tahoma"/>
          <w:noProof/>
        </w:rPr>
        <mc:AlternateContent>
          <mc:Choice Requires="wps">
            <w:drawing>
              <wp:anchor distT="0" distB="0" distL="114300" distR="114300" simplePos="0" relativeHeight="251675648" behindDoc="0" locked="0" layoutInCell="1" allowOverlap="1" wp14:anchorId="04444442" wp14:editId="095EBC44">
                <wp:simplePos x="0" y="0"/>
                <wp:positionH relativeFrom="margin">
                  <wp:align>left</wp:align>
                </wp:positionH>
                <wp:positionV relativeFrom="paragraph">
                  <wp:posOffset>110825</wp:posOffset>
                </wp:positionV>
                <wp:extent cx="6219190" cy="6891967"/>
                <wp:effectExtent l="0" t="0" r="10160" b="23495"/>
                <wp:wrapNone/>
                <wp:docPr id="1712605743" name="Text Box 1"/>
                <wp:cNvGraphicFramePr/>
                <a:graphic xmlns:a="http://schemas.openxmlformats.org/drawingml/2006/main">
                  <a:graphicData uri="http://schemas.microsoft.com/office/word/2010/wordprocessingShape">
                    <wps:wsp>
                      <wps:cNvSpPr txBox="1"/>
                      <wps:spPr>
                        <a:xfrm>
                          <a:off x="0" y="0"/>
                          <a:ext cx="6219190" cy="6891967"/>
                        </a:xfrm>
                        <a:prstGeom prst="rect">
                          <a:avLst/>
                        </a:prstGeom>
                        <a:solidFill>
                          <a:schemeClr val="lt1"/>
                        </a:solidFill>
                        <a:ln w="6350">
                          <a:solidFill>
                            <a:prstClr val="black"/>
                          </a:solidFill>
                        </a:ln>
                      </wps:spPr>
                      <wps:txbx>
                        <w:txbxContent>
                          <w:p w14:paraId="4DA9A35C" w14:textId="77777777" w:rsidR="000B0E74" w:rsidRDefault="000B0E74" w:rsidP="000B0E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44442" id="_x0000_s1034" type="#_x0000_t202" style="position:absolute;margin-left:0;margin-top:8.75pt;width:489.7pt;height:542.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" fillcolor="white [3201]" strokeweight=".5pt">
                <v:textbox>
                  <w:txbxContent>
                    <w:p w14:paraId="4DA9A35C" w14:textId="77777777" w:rsidR="000B0E74" w:rsidRDefault="000B0E74" w:rsidP="000B0E74"/>
                  </w:txbxContent>
                </v:textbox>
                <w10:wrap anchorx="margin"/>
              </v:shape>
            </w:pict>
          </mc:Fallback>
        </mc:AlternateContent>
      </w:r>
    </w:p>
    <w:p w14:paraId="0EF46895" w14:textId="77777777" w:rsidR="000B0E74" w:rsidRDefault="000B0E74" w:rsidP="0062797E">
      <w:pPr>
        <w:pStyle w:val="Bullets"/>
        <w:numPr>
          <w:ilvl w:val="0"/>
          <w:numId w:val="0"/>
        </w:numPr>
        <w:spacing w:after="60" w:line="276" w:lineRule="auto"/>
        <w:rPr>
          <w:rFonts w:ascii="Tahoma" w:hAnsi="Tahoma" w:cs="Tahoma"/>
          <w:color w:val="FF0000"/>
        </w:rPr>
      </w:pPr>
    </w:p>
    <w:p w14:paraId="70A0BE76" w14:textId="77777777" w:rsidR="000B0E74" w:rsidRDefault="000B0E74" w:rsidP="0062797E">
      <w:pPr>
        <w:pStyle w:val="Bullets"/>
        <w:numPr>
          <w:ilvl w:val="0"/>
          <w:numId w:val="0"/>
        </w:numPr>
        <w:spacing w:after="60" w:line="276" w:lineRule="auto"/>
        <w:rPr>
          <w:rFonts w:ascii="Tahoma" w:hAnsi="Tahoma" w:cs="Tahoma"/>
          <w:color w:val="FF0000"/>
        </w:rPr>
      </w:pPr>
    </w:p>
    <w:p w14:paraId="5D20A283" w14:textId="77777777" w:rsidR="000B0E74" w:rsidRDefault="000B0E74" w:rsidP="0062797E">
      <w:pPr>
        <w:pStyle w:val="Bullets"/>
        <w:numPr>
          <w:ilvl w:val="0"/>
          <w:numId w:val="0"/>
        </w:numPr>
        <w:spacing w:after="60" w:line="276" w:lineRule="auto"/>
        <w:rPr>
          <w:rFonts w:ascii="Tahoma" w:hAnsi="Tahoma" w:cs="Tahoma"/>
          <w:color w:val="FF0000"/>
        </w:rPr>
      </w:pPr>
    </w:p>
    <w:p w14:paraId="5EF77104" w14:textId="77777777" w:rsidR="000B0E74" w:rsidRDefault="000B0E74" w:rsidP="0062797E">
      <w:pPr>
        <w:pStyle w:val="Bullets"/>
        <w:numPr>
          <w:ilvl w:val="0"/>
          <w:numId w:val="0"/>
        </w:numPr>
        <w:spacing w:after="60" w:line="276" w:lineRule="auto"/>
        <w:rPr>
          <w:rFonts w:ascii="Tahoma" w:hAnsi="Tahoma" w:cs="Tahoma"/>
          <w:color w:val="FF0000"/>
        </w:rPr>
      </w:pPr>
    </w:p>
    <w:p w14:paraId="7DFD952E" w14:textId="77777777" w:rsidR="000B0E74" w:rsidRDefault="000B0E74" w:rsidP="0062797E">
      <w:pPr>
        <w:pStyle w:val="Bullets"/>
        <w:numPr>
          <w:ilvl w:val="0"/>
          <w:numId w:val="0"/>
        </w:numPr>
        <w:spacing w:after="60" w:line="276" w:lineRule="auto"/>
        <w:rPr>
          <w:rFonts w:ascii="Tahoma" w:hAnsi="Tahoma" w:cs="Tahoma"/>
          <w:color w:val="FF0000"/>
        </w:rPr>
      </w:pPr>
    </w:p>
    <w:p w14:paraId="3120AD6B" w14:textId="77777777" w:rsidR="000B0E74" w:rsidRPr="001332AF" w:rsidRDefault="000B0E74" w:rsidP="0062797E">
      <w:pPr>
        <w:pStyle w:val="Bullets"/>
        <w:numPr>
          <w:ilvl w:val="0"/>
          <w:numId w:val="0"/>
        </w:numPr>
        <w:spacing w:after="60" w:line="276" w:lineRule="auto"/>
        <w:rPr>
          <w:rFonts w:ascii="Tahoma" w:hAnsi="Tahoma" w:cs="Tahoma"/>
          <w:color w:val="FF0000"/>
        </w:rPr>
      </w:pPr>
    </w:p>
    <w:p w14:paraId="15C9D64F" w14:textId="77777777" w:rsidR="0062797E" w:rsidRPr="001332AF" w:rsidRDefault="0062797E" w:rsidP="0062797E">
      <w:pPr>
        <w:pStyle w:val="Numberedlist"/>
        <w:numPr>
          <w:ilvl w:val="0"/>
          <w:numId w:val="0"/>
        </w:numPr>
        <w:tabs>
          <w:tab w:val="clear" w:pos="0"/>
        </w:tabs>
        <w:spacing w:after="60" w:line="276" w:lineRule="auto"/>
        <w:rPr>
          <w:rFonts w:ascii="Tahoma" w:hAnsi="Tahoma" w:cs="Tahoma"/>
        </w:rPr>
      </w:pPr>
    </w:p>
    <w:p w14:paraId="33376CBE" w14:textId="77777777" w:rsidR="000F51EE" w:rsidRDefault="000F51EE" w:rsidP="00E967C1">
      <w:pPr>
        <w:pStyle w:val="Heading2"/>
      </w:pPr>
      <w:bookmarkStart w:id="14" w:name="_Toc102390840"/>
      <w:bookmarkStart w:id="15" w:name="_Toc15898204"/>
      <w:bookmarkEnd w:id="12"/>
      <w:bookmarkEnd w:id="13"/>
    </w:p>
    <w:p w14:paraId="4E57E015" w14:textId="77777777" w:rsidR="000F51EE" w:rsidRDefault="000F51EE" w:rsidP="00E967C1">
      <w:pPr>
        <w:pStyle w:val="Heading2"/>
      </w:pPr>
    </w:p>
    <w:p w14:paraId="515B64F5" w14:textId="77777777" w:rsidR="000F51EE" w:rsidRDefault="000F51EE" w:rsidP="00E967C1">
      <w:pPr>
        <w:pStyle w:val="Heading2"/>
      </w:pPr>
    </w:p>
    <w:p w14:paraId="4E26B880" w14:textId="77777777" w:rsidR="000F51EE" w:rsidRDefault="000F51EE" w:rsidP="00E967C1">
      <w:pPr>
        <w:pStyle w:val="Heading2"/>
      </w:pPr>
    </w:p>
    <w:p w14:paraId="7302A611" w14:textId="77777777" w:rsidR="000F51EE" w:rsidRDefault="000F51EE" w:rsidP="00E967C1">
      <w:pPr>
        <w:pStyle w:val="Heading2"/>
      </w:pPr>
    </w:p>
    <w:p w14:paraId="568DF6A0" w14:textId="77777777" w:rsidR="000F51EE" w:rsidRDefault="000F51EE" w:rsidP="00E967C1">
      <w:pPr>
        <w:pStyle w:val="Heading2"/>
      </w:pPr>
    </w:p>
    <w:p w14:paraId="4156D018" w14:textId="77777777" w:rsidR="000F51EE" w:rsidRDefault="000F51EE" w:rsidP="00E967C1">
      <w:pPr>
        <w:pStyle w:val="Heading2"/>
      </w:pPr>
    </w:p>
    <w:p w14:paraId="76E90C4C" w14:textId="77777777" w:rsidR="000F51EE" w:rsidRDefault="000F51EE" w:rsidP="00E967C1">
      <w:pPr>
        <w:pStyle w:val="Heading2"/>
      </w:pPr>
    </w:p>
    <w:p w14:paraId="70204547" w14:textId="77777777" w:rsidR="000F51EE" w:rsidRDefault="000F51EE" w:rsidP="00E967C1">
      <w:pPr>
        <w:pStyle w:val="Heading2"/>
      </w:pPr>
    </w:p>
    <w:p w14:paraId="478842E8" w14:textId="77777777" w:rsidR="000F51EE" w:rsidRDefault="000F51EE" w:rsidP="00E967C1">
      <w:pPr>
        <w:pStyle w:val="Heading2"/>
      </w:pPr>
    </w:p>
    <w:p w14:paraId="66DFD59F" w14:textId="77777777" w:rsidR="00E64B4C" w:rsidRDefault="00E64B4C" w:rsidP="00794538">
      <w:pPr>
        <w:spacing w:before="0" w:after="100" w:afterAutospacing="1" w:line="259" w:lineRule="auto"/>
        <w:sectPr w:rsidR="00E64B4C" w:rsidSect="00107F0A">
          <w:pgSz w:w="12240" w:h="15840"/>
          <w:pgMar w:top="1440" w:right="1080" w:bottom="1440" w:left="1080" w:header="720" w:footer="720" w:gutter="0"/>
          <w:cols w:space="720"/>
          <w:titlePg/>
          <w:docGrid w:linePitch="360"/>
        </w:sectPr>
      </w:pPr>
    </w:p>
    <w:p w14:paraId="2579550B" w14:textId="7B350444" w:rsidR="00BA7E65" w:rsidRDefault="00BA7E65" w:rsidP="00E967C1">
      <w:pPr>
        <w:pStyle w:val="Heading2"/>
      </w:pPr>
      <w:r>
        <w:lastRenderedPageBreak/>
        <w:t xml:space="preserve">Appendix A: </w:t>
      </w:r>
      <w:r w:rsidR="000245F2">
        <w:t xml:space="preserve">Required </w:t>
      </w:r>
      <w:r w:rsidR="0018477F">
        <w:t>Budget Template</w:t>
      </w:r>
      <w:bookmarkEnd w:id="14"/>
    </w:p>
    <w:tbl>
      <w:tblPr>
        <w:tblpPr w:leftFromText="180" w:rightFromText="180" w:vertAnchor="text" w:tblpY="1"/>
        <w:tblOverlap w:val="never"/>
        <w:tblW w:w="10166" w:type="dxa"/>
        <w:tblLayout w:type="fixed"/>
        <w:tblLook w:val="04A0" w:firstRow="1" w:lastRow="0" w:firstColumn="1" w:lastColumn="0" w:noHBand="0" w:noVBand="1"/>
      </w:tblPr>
      <w:tblGrid>
        <w:gridCol w:w="445"/>
        <w:gridCol w:w="5168"/>
        <w:gridCol w:w="859"/>
        <w:gridCol w:w="3694"/>
      </w:tblGrid>
      <w:tr w:rsidR="00E51BAC" w:rsidRPr="004A2641" w14:paraId="41973F6D" w14:textId="77777777" w:rsidTr="480AE287">
        <w:trPr>
          <w:trHeight w:val="300"/>
        </w:trPr>
        <w:tc>
          <w:tcPr>
            <w:tcW w:w="10166" w:type="dxa"/>
            <w:gridSpan w:val="4"/>
            <w:shd w:val="clear" w:color="auto" w:fill="auto"/>
            <w:noWrap/>
            <w:vAlign w:val="bottom"/>
            <w:hideMark/>
          </w:tcPr>
          <w:p w14:paraId="02158AA8" w14:textId="77777777" w:rsidR="00337844" w:rsidRDefault="00337844" w:rsidP="00E51BAC">
            <w:pPr>
              <w:spacing w:before="0" w:after="0" w:line="240" w:lineRule="auto"/>
              <w:jc w:val="center"/>
              <w:rPr>
                <w:rFonts w:ascii="Calibri" w:eastAsia="Times New Roman" w:hAnsi="Calibri" w:cs="Calibri"/>
                <w:b/>
                <w:bCs/>
              </w:rPr>
            </w:pPr>
          </w:p>
          <w:p w14:paraId="15A375C7" w14:textId="77777777" w:rsidR="00337844" w:rsidRDefault="00337844" w:rsidP="00E51BAC">
            <w:pPr>
              <w:spacing w:before="0" w:after="0" w:line="240" w:lineRule="auto"/>
              <w:jc w:val="center"/>
              <w:rPr>
                <w:rFonts w:ascii="Calibri" w:eastAsia="Times New Roman" w:hAnsi="Calibri" w:cs="Calibri"/>
                <w:b/>
                <w:bCs/>
              </w:rPr>
            </w:pPr>
          </w:p>
          <w:p w14:paraId="39104E43" w14:textId="0F74F9E5" w:rsidR="00E51BAC" w:rsidRPr="004A2641" w:rsidRDefault="00E51BAC" w:rsidP="00E51BAC">
            <w:pPr>
              <w:spacing w:before="0" w:after="0" w:line="240" w:lineRule="auto"/>
              <w:jc w:val="center"/>
              <w:rPr>
                <w:rFonts w:ascii="Calibri" w:eastAsia="Times New Roman" w:hAnsi="Calibri" w:cs="Calibri"/>
                <w:b/>
                <w:bCs/>
              </w:rPr>
            </w:pPr>
            <w:r w:rsidRPr="004A2641">
              <w:rPr>
                <w:rFonts w:ascii="Calibri" w:eastAsia="Times New Roman" w:hAnsi="Calibri" w:cs="Calibri"/>
                <w:b/>
                <w:bCs/>
              </w:rPr>
              <w:t>NORTH CAROLINA STATE BOARD OF COMMUNITY COLLEGES</w:t>
            </w:r>
          </w:p>
        </w:tc>
      </w:tr>
      <w:tr w:rsidR="00E51BAC" w:rsidRPr="004A2641" w14:paraId="71182556" w14:textId="77777777" w:rsidTr="480AE287">
        <w:trPr>
          <w:trHeight w:val="300"/>
        </w:trPr>
        <w:tc>
          <w:tcPr>
            <w:tcW w:w="10166" w:type="dxa"/>
            <w:gridSpan w:val="4"/>
            <w:shd w:val="clear" w:color="auto" w:fill="auto"/>
            <w:noWrap/>
            <w:vAlign w:val="bottom"/>
            <w:hideMark/>
          </w:tcPr>
          <w:p w14:paraId="6268FF54" w14:textId="77777777" w:rsidR="00E51BAC" w:rsidRPr="004A2641" w:rsidRDefault="00E51BAC" w:rsidP="00E51BAC">
            <w:pPr>
              <w:spacing w:before="0" w:after="0" w:line="240" w:lineRule="auto"/>
              <w:jc w:val="center"/>
              <w:rPr>
                <w:rFonts w:ascii="Calibri" w:eastAsia="Times New Roman" w:hAnsi="Calibri" w:cs="Calibri"/>
                <w:b/>
                <w:bCs/>
              </w:rPr>
            </w:pPr>
            <w:r w:rsidRPr="004A2641">
              <w:rPr>
                <w:rFonts w:ascii="Calibri" w:eastAsia="Times New Roman" w:hAnsi="Calibri" w:cs="Calibri"/>
                <w:b/>
                <w:bCs/>
              </w:rPr>
              <w:t>NORTH CAROLINA COMMUNITY COLLEGE SYSTEM</w:t>
            </w:r>
          </w:p>
        </w:tc>
      </w:tr>
      <w:tr w:rsidR="00E51BAC" w:rsidRPr="004A2641" w14:paraId="01EE343C" w14:textId="77777777" w:rsidTr="480AE287">
        <w:trPr>
          <w:trHeight w:val="300"/>
        </w:trPr>
        <w:tc>
          <w:tcPr>
            <w:tcW w:w="10166" w:type="dxa"/>
            <w:gridSpan w:val="4"/>
            <w:shd w:val="clear" w:color="auto" w:fill="auto"/>
            <w:noWrap/>
            <w:vAlign w:val="bottom"/>
            <w:hideMark/>
          </w:tcPr>
          <w:p w14:paraId="465D3CB1" w14:textId="7BF07F09" w:rsidR="00E51BAC" w:rsidRPr="004A2641" w:rsidRDefault="00107F0A" w:rsidP="00E51BAC">
            <w:pPr>
              <w:spacing w:before="0" w:after="0" w:line="240" w:lineRule="auto"/>
              <w:jc w:val="center"/>
              <w:rPr>
                <w:rFonts w:ascii="Calibri" w:eastAsia="Times New Roman" w:hAnsi="Calibri" w:cs="Calibri"/>
                <w:b/>
                <w:bCs/>
              </w:rPr>
            </w:pPr>
            <w:r>
              <w:rPr>
                <w:rFonts w:ascii="Calibri" w:eastAsia="Times New Roman" w:hAnsi="Calibri" w:cs="Calibri"/>
                <w:b/>
                <w:bCs/>
              </w:rPr>
              <w:t>PROPOSED BUDGET</w:t>
            </w:r>
          </w:p>
        </w:tc>
      </w:tr>
      <w:tr w:rsidR="00E51BAC" w:rsidRPr="004A2641" w14:paraId="3A153D66" w14:textId="77777777" w:rsidTr="480AE287">
        <w:trPr>
          <w:trHeight w:val="300"/>
        </w:trPr>
        <w:tc>
          <w:tcPr>
            <w:tcW w:w="10166" w:type="dxa"/>
            <w:gridSpan w:val="4"/>
            <w:tcBorders>
              <w:bottom w:val="single" w:sz="4" w:space="0" w:color="auto"/>
            </w:tcBorders>
            <w:shd w:val="clear" w:color="auto" w:fill="auto"/>
            <w:noWrap/>
            <w:vAlign w:val="bottom"/>
            <w:hideMark/>
          </w:tcPr>
          <w:p w14:paraId="48C7F52B" w14:textId="43BA0CEE" w:rsidR="00E51BAC" w:rsidRPr="004A2641" w:rsidRDefault="00E51BAC" w:rsidP="00E51BAC">
            <w:pPr>
              <w:spacing w:before="0" w:after="0" w:line="240" w:lineRule="auto"/>
              <w:jc w:val="center"/>
              <w:rPr>
                <w:rFonts w:ascii="Calibri" w:eastAsia="Times New Roman" w:hAnsi="Calibri" w:cs="Calibri"/>
                <w:b/>
                <w:bCs/>
                <w:sz w:val="20"/>
                <w:szCs w:val="20"/>
                <w:u w:val="single"/>
              </w:rPr>
            </w:pPr>
          </w:p>
        </w:tc>
      </w:tr>
      <w:tr w:rsidR="00E51BAC" w:rsidRPr="004A2641" w14:paraId="6EC18F7F" w14:textId="77777777" w:rsidTr="480AE287">
        <w:trPr>
          <w:trHeight w:val="300"/>
        </w:trPr>
        <w:tc>
          <w:tcPr>
            <w:tcW w:w="10166" w:type="dxa"/>
            <w:gridSpan w:val="4"/>
            <w:tcBorders>
              <w:top w:val="single" w:sz="4" w:space="0" w:color="auto"/>
            </w:tcBorders>
            <w:shd w:val="clear" w:color="auto" w:fill="auto"/>
            <w:noWrap/>
            <w:vAlign w:val="bottom"/>
            <w:hideMark/>
          </w:tcPr>
          <w:p w14:paraId="5BE15688" w14:textId="77777777" w:rsidR="00E51BAC" w:rsidRPr="004A2641" w:rsidRDefault="00E51BAC" w:rsidP="00E51BAC">
            <w:pPr>
              <w:spacing w:before="0" w:after="0" w:line="240" w:lineRule="auto"/>
              <w:jc w:val="center"/>
              <w:rPr>
                <w:rFonts w:ascii="Calibri" w:eastAsia="Times New Roman" w:hAnsi="Calibri" w:cs="Calibri"/>
                <w:b/>
                <w:bCs/>
              </w:rPr>
            </w:pPr>
            <w:r w:rsidRPr="004A2641">
              <w:rPr>
                <w:rFonts w:ascii="Calibri" w:eastAsia="Times New Roman" w:hAnsi="Calibri" w:cs="Calibri"/>
                <w:b/>
                <w:bCs/>
              </w:rPr>
              <w:t>PROJECT TITLE</w:t>
            </w:r>
          </w:p>
        </w:tc>
      </w:tr>
      <w:tr w:rsidR="00E51BAC" w:rsidRPr="004A2641" w14:paraId="096BFB4D" w14:textId="77777777" w:rsidTr="480AE287">
        <w:trPr>
          <w:trHeight w:val="300"/>
        </w:trPr>
        <w:tc>
          <w:tcPr>
            <w:tcW w:w="10166" w:type="dxa"/>
            <w:gridSpan w:val="4"/>
            <w:tcBorders>
              <w:bottom w:val="single" w:sz="4" w:space="0" w:color="auto"/>
            </w:tcBorders>
            <w:shd w:val="clear" w:color="auto" w:fill="auto"/>
            <w:noWrap/>
            <w:vAlign w:val="bottom"/>
            <w:hideMark/>
          </w:tcPr>
          <w:p w14:paraId="3398D68F" w14:textId="77777777" w:rsidR="00E51BAC" w:rsidRPr="004A2641" w:rsidRDefault="00E51BAC" w:rsidP="00E51BAC">
            <w:pPr>
              <w:spacing w:before="0" w:after="0" w:line="240" w:lineRule="auto"/>
              <w:jc w:val="center"/>
              <w:rPr>
                <w:rFonts w:ascii="Calibri" w:eastAsia="Times New Roman" w:hAnsi="Calibri" w:cs="Calibri"/>
                <w:sz w:val="20"/>
                <w:szCs w:val="20"/>
              </w:rPr>
            </w:pPr>
            <w:r w:rsidRPr="004A2641">
              <w:rPr>
                <w:rFonts w:ascii="Calibri" w:eastAsia="Times New Roman" w:hAnsi="Calibri" w:cs="Calibri"/>
                <w:sz w:val="20"/>
                <w:szCs w:val="20"/>
              </w:rPr>
              <w:t> </w:t>
            </w:r>
          </w:p>
        </w:tc>
      </w:tr>
      <w:tr w:rsidR="00E51BAC" w:rsidRPr="004A2641" w14:paraId="711F51C8" w14:textId="77777777" w:rsidTr="480AE287">
        <w:trPr>
          <w:trHeight w:val="300"/>
        </w:trPr>
        <w:tc>
          <w:tcPr>
            <w:tcW w:w="10166" w:type="dxa"/>
            <w:gridSpan w:val="4"/>
            <w:tcBorders>
              <w:top w:val="single" w:sz="4" w:space="0" w:color="auto"/>
            </w:tcBorders>
            <w:shd w:val="clear" w:color="auto" w:fill="auto"/>
            <w:noWrap/>
            <w:vAlign w:val="bottom"/>
            <w:hideMark/>
          </w:tcPr>
          <w:p w14:paraId="0E947A2A" w14:textId="77777777" w:rsidR="00E51BAC" w:rsidRPr="004A2641" w:rsidRDefault="00E51BAC" w:rsidP="00E51BAC">
            <w:pPr>
              <w:spacing w:before="0" w:after="0" w:line="240" w:lineRule="auto"/>
              <w:jc w:val="center"/>
              <w:rPr>
                <w:rFonts w:ascii="Calibri" w:eastAsia="Times New Roman" w:hAnsi="Calibri" w:cs="Calibri"/>
                <w:b/>
                <w:bCs/>
                <w:sz w:val="20"/>
                <w:szCs w:val="20"/>
              </w:rPr>
            </w:pPr>
            <w:r w:rsidRPr="004A2641">
              <w:rPr>
                <w:rFonts w:ascii="Calibri" w:eastAsia="Times New Roman" w:hAnsi="Calibri" w:cs="Calibri"/>
                <w:b/>
                <w:bCs/>
                <w:sz w:val="20"/>
                <w:szCs w:val="20"/>
              </w:rPr>
              <w:t>ORGANIZATION NAME &amp; FEDERAL ID #</w:t>
            </w:r>
          </w:p>
        </w:tc>
      </w:tr>
      <w:tr w:rsidR="00E51BAC" w:rsidRPr="004A2641" w14:paraId="748CBA07" w14:textId="77777777" w:rsidTr="480AE287">
        <w:trPr>
          <w:trHeight w:val="300"/>
        </w:trPr>
        <w:tc>
          <w:tcPr>
            <w:tcW w:w="10166" w:type="dxa"/>
            <w:gridSpan w:val="4"/>
            <w:tcBorders>
              <w:bottom w:val="single" w:sz="4" w:space="0" w:color="auto"/>
            </w:tcBorders>
            <w:shd w:val="clear" w:color="auto" w:fill="auto"/>
            <w:noWrap/>
            <w:vAlign w:val="bottom"/>
            <w:hideMark/>
          </w:tcPr>
          <w:p w14:paraId="59718F21" w14:textId="77777777" w:rsidR="00E51BAC" w:rsidRPr="004A2641" w:rsidRDefault="00E51BAC" w:rsidP="00E51BAC">
            <w:pPr>
              <w:spacing w:before="0" w:after="0" w:line="240" w:lineRule="auto"/>
              <w:jc w:val="center"/>
              <w:rPr>
                <w:rFonts w:ascii="Calibri" w:eastAsia="Times New Roman" w:hAnsi="Calibri" w:cs="Calibri"/>
                <w:sz w:val="20"/>
                <w:szCs w:val="20"/>
              </w:rPr>
            </w:pPr>
            <w:r w:rsidRPr="004A2641">
              <w:rPr>
                <w:rFonts w:ascii="Calibri" w:eastAsia="Times New Roman" w:hAnsi="Calibri" w:cs="Calibri"/>
                <w:sz w:val="20"/>
                <w:szCs w:val="20"/>
              </w:rPr>
              <w:t> </w:t>
            </w:r>
          </w:p>
        </w:tc>
      </w:tr>
      <w:tr w:rsidR="00E51BAC" w:rsidRPr="004A2641" w14:paraId="33CA6C7A" w14:textId="77777777" w:rsidTr="480AE287">
        <w:trPr>
          <w:trHeight w:val="300"/>
        </w:trPr>
        <w:tc>
          <w:tcPr>
            <w:tcW w:w="10166" w:type="dxa"/>
            <w:gridSpan w:val="4"/>
            <w:tcBorders>
              <w:top w:val="single" w:sz="4" w:space="0" w:color="auto"/>
            </w:tcBorders>
            <w:shd w:val="clear" w:color="auto" w:fill="auto"/>
            <w:noWrap/>
            <w:vAlign w:val="bottom"/>
            <w:hideMark/>
          </w:tcPr>
          <w:p w14:paraId="55C9A4F7" w14:textId="77777777" w:rsidR="00E51BAC" w:rsidRPr="004A2641" w:rsidRDefault="00E51BAC" w:rsidP="00E51BAC">
            <w:pPr>
              <w:spacing w:before="0" w:after="0" w:line="240" w:lineRule="auto"/>
              <w:jc w:val="center"/>
              <w:rPr>
                <w:rFonts w:ascii="Calibri" w:eastAsia="Times New Roman" w:hAnsi="Calibri" w:cs="Calibri"/>
                <w:b/>
                <w:bCs/>
                <w:sz w:val="20"/>
                <w:szCs w:val="20"/>
              </w:rPr>
            </w:pPr>
            <w:r w:rsidRPr="004A2641">
              <w:rPr>
                <w:rFonts w:ascii="Calibri" w:eastAsia="Times New Roman" w:hAnsi="Calibri" w:cs="Calibri"/>
                <w:b/>
                <w:bCs/>
                <w:sz w:val="20"/>
                <w:szCs w:val="20"/>
              </w:rPr>
              <w:t>EFFECTIVE DATES</w:t>
            </w:r>
          </w:p>
        </w:tc>
      </w:tr>
      <w:tr w:rsidR="00E51BAC" w:rsidRPr="004A2641" w14:paraId="540E7521" w14:textId="77777777" w:rsidTr="480AE287">
        <w:trPr>
          <w:trHeight w:val="300"/>
        </w:trPr>
        <w:tc>
          <w:tcPr>
            <w:tcW w:w="10166" w:type="dxa"/>
            <w:gridSpan w:val="4"/>
            <w:shd w:val="clear" w:color="auto" w:fill="auto"/>
            <w:noWrap/>
            <w:vAlign w:val="bottom"/>
            <w:hideMark/>
          </w:tcPr>
          <w:p w14:paraId="61820534" w14:textId="77777777" w:rsidR="00E51BAC" w:rsidRPr="004A2641" w:rsidRDefault="00E51BAC" w:rsidP="00E51BAC">
            <w:pPr>
              <w:spacing w:before="0" w:after="0" w:line="240" w:lineRule="auto"/>
              <w:rPr>
                <w:rFonts w:ascii="Times New Roman" w:eastAsia="Times New Roman" w:hAnsi="Times New Roman" w:cs="Times New Roman"/>
                <w:sz w:val="20"/>
                <w:szCs w:val="20"/>
              </w:rPr>
            </w:pPr>
          </w:p>
        </w:tc>
      </w:tr>
      <w:tr w:rsidR="00E51BAC" w:rsidRPr="004A2641" w14:paraId="792E1EA1" w14:textId="77777777" w:rsidTr="480AE287">
        <w:trPr>
          <w:trHeight w:val="300"/>
        </w:trPr>
        <w:tc>
          <w:tcPr>
            <w:tcW w:w="10166" w:type="dxa"/>
            <w:gridSpan w:val="4"/>
            <w:shd w:val="clear" w:color="auto" w:fill="auto"/>
            <w:noWrap/>
            <w:vAlign w:val="bottom"/>
            <w:hideMark/>
          </w:tcPr>
          <w:p w14:paraId="0D6BBC93" w14:textId="1AB4EA25" w:rsidR="00E51BAC" w:rsidRPr="00ED0498" w:rsidRDefault="00E51BAC" w:rsidP="00E51BAC">
            <w:pPr>
              <w:spacing w:before="0" w:after="0" w:line="240" w:lineRule="auto"/>
              <w:rPr>
                <w:rFonts w:ascii="Calibri" w:eastAsia="Times New Roman" w:hAnsi="Calibri" w:cs="Calibri"/>
                <w:sz w:val="18"/>
                <w:szCs w:val="18"/>
              </w:rPr>
            </w:pPr>
            <w:r w:rsidRPr="004F23F1">
              <w:rPr>
                <w:rFonts w:ascii="Calibri" w:eastAsia="Times New Roman" w:hAnsi="Calibri" w:cs="Calibri"/>
                <w:sz w:val="21"/>
                <w:szCs w:val="21"/>
              </w:rPr>
              <w:t xml:space="preserve">Upon recommendation of the North Carolina Community College System, the following budget is allotted for the above indicated purpose and period. </w:t>
            </w:r>
            <w:r w:rsidR="00460BFF">
              <w:rPr>
                <w:rFonts w:ascii="Calibri" w:eastAsia="Times New Roman" w:hAnsi="Calibri" w:cs="Calibri"/>
                <w:sz w:val="21"/>
                <w:szCs w:val="21"/>
              </w:rPr>
              <w:t>Please do not add any additional items to the</w:t>
            </w:r>
            <w:r w:rsidR="00236063">
              <w:rPr>
                <w:rFonts w:ascii="Calibri" w:eastAsia="Times New Roman" w:hAnsi="Calibri" w:cs="Calibri"/>
                <w:sz w:val="21"/>
                <w:szCs w:val="21"/>
              </w:rPr>
              <w:t xml:space="preserve"> list of costs below.</w:t>
            </w:r>
          </w:p>
        </w:tc>
      </w:tr>
      <w:tr w:rsidR="00E51BAC" w:rsidRPr="004A2641" w14:paraId="505E2E3C" w14:textId="77777777" w:rsidTr="480AE287">
        <w:trPr>
          <w:trHeight w:val="150"/>
        </w:trPr>
        <w:tc>
          <w:tcPr>
            <w:tcW w:w="10166" w:type="dxa"/>
            <w:gridSpan w:val="4"/>
            <w:tcBorders>
              <w:bottom w:val="single" w:sz="4" w:space="0" w:color="auto"/>
            </w:tcBorders>
            <w:shd w:val="clear" w:color="auto" w:fill="auto"/>
            <w:noWrap/>
            <w:vAlign w:val="bottom"/>
            <w:hideMark/>
          </w:tcPr>
          <w:p w14:paraId="5ACEF371" w14:textId="15DAF4FE"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  </w:t>
            </w:r>
          </w:p>
        </w:tc>
      </w:tr>
      <w:tr w:rsidR="00FD0C7D" w:rsidRPr="004A2641" w14:paraId="76A42A9D" w14:textId="77777777" w:rsidTr="480AE287">
        <w:trPr>
          <w:trHeight w:val="432"/>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00A4B" w14:textId="77777777" w:rsidR="00FD0C7D" w:rsidRDefault="00FD0C7D" w:rsidP="00E51BAC">
            <w:pPr>
              <w:spacing w:before="0" w:after="0" w:line="240" w:lineRule="auto"/>
              <w:jc w:val="center"/>
              <w:rPr>
                <w:rFonts w:ascii="Calibri" w:eastAsia="Times New Roman" w:hAnsi="Calibri" w:cs="Calibri"/>
                <w:sz w:val="20"/>
                <w:szCs w:val="20"/>
              </w:rPr>
            </w:pP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7D747" w14:textId="17BBA4A1" w:rsidR="00FD0C7D" w:rsidRPr="00604B67" w:rsidRDefault="012AF2CE" w:rsidP="00E51BAC">
            <w:pPr>
              <w:spacing w:before="0" w:after="0" w:line="240" w:lineRule="auto"/>
              <w:rPr>
                <w:rFonts w:ascii="Calibri" w:eastAsia="Times New Roman" w:hAnsi="Calibri" w:cs="Calibri"/>
                <w:b/>
                <w:bCs/>
                <w:sz w:val="20"/>
                <w:szCs w:val="20"/>
              </w:rPr>
            </w:pPr>
            <w:r w:rsidRPr="480AE287">
              <w:rPr>
                <w:rFonts w:ascii="Calibri" w:eastAsia="Times New Roman" w:hAnsi="Calibri" w:cs="Calibri"/>
                <w:b/>
                <w:bCs/>
                <w:sz w:val="20"/>
                <w:szCs w:val="20"/>
              </w:rPr>
              <w:t>Coordination Costs</w:t>
            </w:r>
          </w:p>
        </w:tc>
        <w:tc>
          <w:tcPr>
            <w:tcW w:w="859" w:type="dxa"/>
            <w:tcBorders>
              <w:left w:val="single" w:sz="4" w:space="0" w:color="auto"/>
              <w:right w:val="single" w:sz="4" w:space="0" w:color="auto"/>
            </w:tcBorders>
            <w:shd w:val="clear" w:color="auto" w:fill="auto"/>
            <w:noWrap/>
            <w:vAlign w:val="bottom"/>
          </w:tcPr>
          <w:p w14:paraId="05CABE8D" w14:textId="77777777" w:rsidR="00FD0C7D" w:rsidRPr="004A2641" w:rsidRDefault="00FD0C7D" w:rsidP="00E51BAC">
            <w:pPr>
              <w:spacing w:before="0" w:after="0" w:line="240" w:lineRule="auto"/>
              <w:rPr>
                <w:rFonts w:ascii="Calibri" w:eastAsia="Times New Roman" w:hAnsi="Calibri" w:cs="Calibri"/>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CCF29" w14:textId="77777777" w:rsidR="00FD0C7D" w:rsidRPr="004A2641" w:rsidRDefault="00FD0C7D" w:rsidP="00E51BAC">
            <w:pPr>
              <w:spacing w:before="0" w:after="0" w:line="240" w:lineRule="auto"/>
              <w:rPr>
                <w:rFonts w:ascii="Calibri" w:eastAsia="Times New Roman" w:hAnsi="Calibri" w:cs="Calibri"/>
                <w:sz w:val="20"/>
                <w:szCs w:val="20"/>
              </w:rPr>
            </w:pPr>
          </w:p>
        </w:tc>
      </w:tr>
      <w:tr w:rsidR="00E51BAC" w:rsidRPr="004A2641" w14:paraId="1FA43112"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5F39" w14:textId="77777777" w:rsidR="00FD0C7D" w:rsidRDefault="00FD0C7D" w:rsidP="00E51BAC">
            <w:pPr>
              <w:spacing w:before="0" w:after="0" w:line="240" w:lineRule="auto"/>
              <w:jc w:val="center"/>
              <w:rPr>
                <w:rFonts w:ascii="Calibri" w:eastAsia="Times New Roman" w:hAnsi="Calibri" w:cs="Calibri"/>
                <w:sz w:val="20"/>
                <w:szCs w:val="20"/>
              </w:rPr>
            </w:pPr>
          </w:p>
          <w:p w14:paraId="758B6968" w14:textId="643E583C" w:rsidR="00E51BAC" w:rsidRPr="004A2641" w:rsidRDefault="00FD0C7D" w:rsidP="00E51BAC">
            <w:pPr>
              <w:spacing w:before="0" w:after="0" w:line="240" w:lineRule="auto"/>
              <w:jc w:val="center"/>
              <w:rPr>
                <w:rFonts w:ascii="Calibri" w:eastAsia="Times New Roman" w:hAnsi="Calibri" w:cs="Calibri"/>
                <w:sz w:val="20"/>
                <w:szCs w:val="20"/>
              </w:rPr>
            </w:pPr>
            <w:r>
              <w:rPr>
                <w:rFonts w:ascii="Calibri" w:eastAsia="Times New Roman" w:hAnsi="Calibri" w:cs="Calibri"/>
                <w:sz w:val="20"/>
                <w:szCs w:val="20"/>
              </w:rPr>
              <w:t>A</w:t>
            </w:r>
            <w:r w:rsidR="00E51BAC" w:rsidRPr="004A2641">
              <w:rPr>
                <w:rFonts w:ascii="Calibri" w:eastAsia="Times New Roman" w:hAnsi="Calibri" w:cs="Calibri"/>
                <w:sz w:val="20"/>
                <w:szCs w:val="20"/>
              </w:rPr>
              <w:t>.</w:t>
            </w: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B764" w14:textId="2BD3ACBE" w:rsidR="00E51BAC" w:rsidRPr="004A2641" w:rsidRDefault="00E51BAC" w:rsidP="00E51BAC">
            <w:pPr>
              <w:spacing w:before="0" w:after="0" w:line="240" w:lineRule="auto"/>
              <w:rPr>
                <w:rFonts w:ascii="Calibri" w:eastAsia="Times New Roman" w:hAnsi="Calibri" w:cs="Calibri"/>
                <w:sz w:val="20"/>
                <w:szCs w:val="20"/>
              </w:rPr>
            </w:pPr>
            <w:r w:rsidRPr="21068CD5">
              <w:rPr>
                <w:rFonts w:ascii="Calibri" w:eastAsia="Times New Roman" w:hAnsi="Calibri" w:cs="Calibri"/>
                <w:sz w:val="20"/>
                <w:szCs w:val="20"/>
              </w:rPr>
              <w:t>Instructional Supplies and Materials</w:t>
            </w:r>
            <w:r w:rsidR="00C53D1B">
              <w:rPr>
                <w:rFonts w:ascii="Calibri" w:eastAsia="Times New Roman" w:hAnsi="Calibri" w:cs="Calibri"/>
                <w:sz w:val="20"/>
                <w:szCs w:val="20"/>
              </w:rPr>
              <w:t xml:space="preserve"> </w:t>
            </w:r>
          </w:p>
        </w:tc>
        <w:tc>
          <w:tcPr>
            <w:tcW w:w="859" w:type="dxa"/>
            <w:tcBorders>
              <w:left w:val="single" w:sz="4" w:space="0" w:color="auto"/>
              <w:right w:val="single" w:sz="4" w:space="0" w:color="auto"/>
            </w:tcBorders>
            <w:shd w:val="clear" w:color="auto" w:fill="auto"/>
            <w:noWrap/>
            <w:vAlign w:val="bottom"/>
            <w:hideMark/>
          </w:tcPr>
          <w:p w14:paraId="40232D80" w14:textId="77777777" w:rsidR="00E51BAC" w:rsidRPr="004A2641" w:rsidRDefault="00E51BAC" w:rsidP="00E51BAC">
            <w:pPr>
              <w:spacing w:before="0" w:after="0" w:line="240" w:lineRule="auto"/>
              <w:rPr>
                <w:rFonts w:ascii="Calibri" w:eastAsia="Times New Roman" w:hAnsi="Calibri" w:cs="Calibri"/>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6DDB" w14:textId="77777777"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 xml:space="preserve"> $                                                                 -   </w:t>
            </w:r>
          </w:p>
        </w:tc>
      </w:tr>
      <w:tr w:rsidR="00E51BAC" w:rsidRPr="004A2641" w14:paraId="25352B77"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B3017" w14:textId="77777777" w:rsidR="00E51BAC" w:rsidRPr="004A2641" w:rsidRDefault="00E51BAC" w:rsidP="00E51BAC">
            <w:pPr>
              <w:spacing w:before="0" w:after="0" w:line="240" w:lineRule="auto"/>
              <w:jc w:val="center"/>
              <w:rPr>
                <w:rFonts w:ascii="Calibri" w:eastAsia="Times New Roman" w:hAnsi="Calibri" w:cs="Calibri"/>
                <w:sz w:val="20"/>
                <w:szCs w:val="20"/>
              </w:rPr>
            </w:pPr>
            <w:r w:rsidRPr="004A2641">
              <w:rPr>
                <w:rFonts w:ascii="Calibri" w:eastAsia="Times New Roman" w:hAnsi="Calibri" w:cs="Calibri"/>
                <w:sz w:val="20"/>
                <w:szCs w:val="20"/>
              </w:rPr>
              <w:t> </w:t>
            </w: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0D72B" w14:textId="77777777" w:rsidR="00E51BAC" w:rsidRPr="004A2641" w:rsidRDefault="00E51BAC" w:rsidP="00E51BAC">
            <w:pPr>
              <w:spacing w:before="0" w:after="0" w:line="240" w:lineRule="auto"/>
              <w:jc w:val="center"/>
              <w:rPr>
                <w:rFonts w:ascii="Calibri" w:eastAsia="Times New Roman" w:hAnsi="Calibri" w:cs="Calibri"/>
                <w:sz w:val="20"/>
                <w:szCs w:val="20"/>
              </w:rPr>
            </w:pPr>
          </w:p>
        </w:tc>
        <w:tc>
          <w:tcPr>
            <w:tcW w:w="859" w:type="dxa"/>
            <w:tcBorders>
              <w:left w:val="single" w:sz="4" w:space="0" w:color="auto"/>
              <w:right w:val="single" w:sz="4" w:space="0" w:color="auto"/>
            </w:tcBorders>
            <w:shd w:val="clear" w:color="auto" w:fill="auto"/>
            <w:noWrap/>
            <w:vAlign w:val="bottom"/>
            <w:hideMark/>
          </w:tcPr>
          <w:p w14:paraId="1EFB6D5B" w14:textId="77777777" w:rsidR="00E51BAC" w:rsidRPr="004A2641" w:rsidRDefault="00E51BAC" w:rsidP="00E51BAC">
            <w:pPr>
              <w:spacing w:before="0" w:after="0" w:line="240" w:lineRule="auto"/>
              <w:rPr>
                <w:rFonts w:ascii="Times New Roman" w:eastAsia="Times New Roman" w:hAnsi="Times New Roman" w:cs="Times New Roman"/>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F02A4" w14:textId="77777777"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 </w:t>
            </w:r>
          </w:p>
        </w:tc>
      </w:tr>
      <w:tr w:rsidR="004829B4" w:rsidRPr="004A2641" w14:paraId="398FC951"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497FD" w14:textId="7570A57F" w:rsidR="004829B4" w:rsidRPr="004A2641" w:rsidRDefault="004829B4" w:rsidP="00E51BAC">
            <w:pPr>
              <w:spacing w:before="0" w:after="0" w:line="240" w:lineRule="auto"/>
              <w:jc w:val="center"/>
              <w:rPr>
                <w:rFonts w:ascii="Calibri" w:eastAsia="Times New Roman" w:hAnsi="Calibri" w:cs="Calibri"/>
                <w:sz w:val="20"/>
                <w:szCs w:val="20"/>
              </w:rPr>
            </w:pPr>
            <w:r>
              <w:rPr>
                <w:rFonts w:ascii="Calibri" w:eastAsia="Times New Roman" w:hAnsi="Calibri" w:cs="Calibri"/>
                <w:sz w:val="20"/>
                <w:szCs w:val="20"/>
              </w:rPr>
              <w:t>B.</w:t>
            </w: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7C3B0" w14:textId="5239A6B7" w:rsidR="004829B4" w:rsidRPr="004A2641" w:rsidRDefault="004829B4" w:rsidP="004829B4">
            <w:pPr>
              <w:spacing w:before="0" w:after="0" w:line="240" w:lineRule="auto"/>
              <w:rPr>
                <w:rFonts w:ascii="Calibri" w:eastAsia="Times New Roman" w:hAnsi="Calibri" w:cs="Calibri"/>
                <w:sz w:val="20"/>
                <w:szCs w:val="20"/>
              </w:rPr>
            </w:pPr>
            <w:r>
              <w:rPr>
                <w:rFonts w:ascii="Calibri" w:eastAsia="Times New Roman" w:hAnsi="Calibri" w:cs="Calibri"/>
                <w:sz w:val="20"/>
                <w:szCs w:val="20"/>
              </w:rPr>
              <w:t>Printing</w:t>
            </w:r>
            <w:r w:rsidR="00325C3B">
              <w:rPr>
                <w:rFonts w:ascii="Calibri" w:eastAsia="Times New Roman" w:hAnsi="Calibri" w:cs="Calibri"/>
                <w:sz w:val="20"/>
                <w:szCs w:val="20"/>
              </w:rPr>
              <w:t xml:space="preserve"> (Meeting Materials</w:t>
            </w:r>
            <w:r w:rsidR="000C30F1">
              <w:rPr>
                <w:rFonts w:ascii="Calibri" w:eastAsia="Times New Roman" w:hAnsi="Calibri" w:cs="Calibri"/>
                <w:sz w:val="20"/>
                <w:szCs w:val="20"/>
              </w:rPr>
              <w:t>)</w:t>
            </w:r>
          </w:p>
        </w:tc>
        <w:tc>
          <w:tcPr>
            <w:tcW w:w="859" w:type="dxa"/>
            <w:tcBorders>
              <w:left w:val="single" w:sz="4" w:space="0" w:color="auto"/>
              <w:right w:val="single" w:sz="4" w:space="0" w:color="auto"/>
            </w:tcBorders>
            <w:shd w:val="clear" w:color="auto" w:fill="auto"/>
            <w:noWrap/>
            <w:vAlign w:val="bottom"/>
          </w:tcPr>
          <w:p w14:paraId="19EB1DAB" w14:textId="77777777" w:rsidR="004829B4" w:rsidRPr="004A2641" w:rsidRDefault="004829B4" w:rsidP="00E51BAC">
            <w:pPr>
              <w:spacing w:before="0" w:after="0" w:line="240" w:lineRule="auto"/>
              <w:rPr>
                <w:rFonts w:ascii="Times New Roman" w:eastAsia="Times New Roman" w:hAnsi="Times New Roman" w:cs="Times New Roman"/>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DDDB8" w14:textId="665EC0F9" w:rsidR="004829B4" w:rsidRPr="004A2641" w:rsidRDefault="00834172" w:rsidP="00E51BAC">
            <w:pPr>
              <w:spacing w:before="0" w:after="0" w:line="240" w:lineRule="auto"/>
              <w:rPr>
                <w:rFonts w:ascii="Calibri" w:eastAsia="Times New Roman" w:hAnsi="Calibri" w:cs="Calibri"/>
                <w:sz w:val="20"/>
                <w:szCs w:val="20"/>
              </w:rPr>
            </w:pPr>
            <w:r>
              <w:rPr>
                <w:rFonts w:ascii="Calibri" w:eastAsia="Times New Roman" w:hAnsi="Calibri" w:cs="Calibri"/>
                <w:sz w:val="20"/>
                <w:szCs w:val="20"/>
              </w:rPr>
              <w:t xml:space="preserve"> $                                                                 </w:t>
            </w:r>
            <w:r w:rsidRPr="004A2641">
              <w:rPr>
                <w:rFonts w:ascii="Calibri" w:eastAsia="Times New Roman" w:hAnsi="Calibri" w:cs="Calibri"/>
                <w:sz w:val="20"/>
                <w:szCs w:val="20"/>
              </w:rPr>
              <w:t>-</w:t>
            </w:r>
          </w:p>
        </w:tc>
      </w:tr>
      <w:tr w:rsidR="004829B4" w:rsidRPr="004A2641" w14:paraId="419E099E"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C1857" w14:textId="77777777" w:rsidR="004829B4" w:rsidRPr="004A2641" w:rsidRDefault="004829B4" w:rsidP="00E51BAC">
            <w:pPr>
              <w:spacing w:before="0" w:after="0" w:line="240" w:lineRule="auto"/>
              <w:jc w:val="center"/>
              <w:rPr>
                <w:rFonts w:ascii="Calibri" w:eastAsia="Times New Roman" w:hAnsi="Calibri" w:cs="Calibri"/>
                <w:sz w:val="20"/>
                <w:szCs w:val="20"/>
              </w:rPr>
            </w:pP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E6DF6" w14:textId="77777777" w:rsidR="004829B4" w:rsidRPr="004A2641" w:rsidRDefault="004829B4" w:rsidP="00E51BAC">
            <w:pPr>
              <w:spacing w:before="0" w:after="0" w:line="240" w:lineRule="auto"/>
              <w:jc w:val="center"/>
              <w:rPr>
                <w:rFonts w:ascii="Calibri" w:eastAsia="Times New Roman" w:hAnsi="Calibri" w:cs="Calibri"/>
                <w:sz w:val="20"/>
                <w:szCs w:val="20"/>
              </w:rPr>
            </w:pPr>
          </w:p>
        </w:tc>
        <w:tc>
          <w:tcPr>
            <w:tcW w:w="859" w:type="dxa"/>
            <w:tcBorders>
              <w:left w:val="single" w:sz="4" w:space="0" w:color="auto"/>
              <w:right w:val="single" w:sz="4" w:space="0" w:color="auto"/>
            </w:tcBorders>
            <w:shd w:val="clear" w:color="auto" w:fill="auto"/>
            <w:noWrap/>
            <w:vAlign w:val="bottom"/>
          </w:tcPr>
          <w:p w14:paraId="53CD6496" w14:textId="77777777" w:rsidR="004829B4" w:rsidRPr="004A2641" w:rsidRDefault="004829B4" w:rsidP="00E51BAC">
            <w:pPr>
              <w:spacing w:before="0" w:after="0" w:line="240" w:lineRule="auto"/>
              <w:rPr>
                <w:rFonts w:ascii="Times New Roman" w:eastAsia="Times New Roman" w:hAnsi="Times New Roman" w:cs="Times New Roman"/>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8AFD4" w14:textId="77777777" w:rsidR="004829B4" w:rsidRPr="004A2641" w:rsidRDefault="004829B4" w:rsidP="00E51BAC">
            <w:pPr>
              <w:spacing w:before="0" w:after="0" w:line="240" w:lineRule="auto"/>
              <w:rPr>
                <w:rFonts w:ascii="Calibri" w:eastAsia="Times New Roman" w:hAnsi="Calibri" w:cs="Calibri"/>
                <w:sz w:val="20"/>
                <w:szCs w:val="20"/>
              </w:rPr>
            </w:pPr>
          </w:p>
        </w:tc>
      </w:tr>
      <w:tr w:rsidR="00E51BAC" w:rsidRPr="004A2641" w14:paraId="3B0C8036"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B7B6" w14:textId="07EACF3A" w:rsidR="00E51BAC" w:rsidRPr="004A2641" w:rsidRDefault="004829B4" w:rsidP="00E51BAC">
            <w:pPr>
              <w:spacing w:before="0" w:after="0" w:line="240" w:lineRule="auto"/>
              <w:jc w:val="center"/>
              <w:rPr>
                <w:rFonts w:ascii="Calibri" w:eastAsia="Times New Roman" w:hAnsi="Calibri" w:cs="Calibri"/>
                <w:sz w:val="20"/>
                <w:szCs w:val="20"/>
              </w:rPr>
            </w:pPr>
            <w:r>
              <w:rPr>
                <w:rFonts w:ascii="Calibri" w:eastAsia="Times New Roman" w:hAnsi="Calibri" w:cs="Calibri"/>
                <w:sz w:val="20"/>
                <w:szCs w:val="20"/>
              </w:rPr>
              <w:t>C</w:t>
            </w:r>
            <w:r w:rsidR="00E51BAC" w:rsidRPr="004A2641">
              <w:rPr>
                <w:rFonts w:ascii="Calibri" w:eastAsia="Times New Roman" w:hAnsi="Calibri" w:cs="Calibri"/>
                <w:sz w:val="20"/>
                <w:szCs w:val="20"/>
              </w:rPr>
              <w:t>.</w:t>
            </w: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8B5F" w14:textId="77777777"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Contractual Services</w:t>
            </w:r>
          </w:p>
        </w:tc>
        <w:tc>
          <w:tcPr>
            <w:tcW w:w="859" w:type="dxa"/>
            <w:tcBorders>
              <w:left w:val="single" w:sz="4" w:space="0" w:color="auto"/>
              <w:right w:val="single" w:sz="4" w:space="0" w:color="auto"/>
            </w:tcBorders>
            <w:shd w:val="clear" w:color="auto" w:fill="auto"/>
            <w:noWrap/>
            <w:vAlign w:val="bottom"/>
            <w:hideMark/>
          </w:tcPr>
          <w:p w14:paraId="6A569593" w14:textId="77777777" w:rsidR="00E51BAC" w:rsidRPr="004A2641" w:rsidRDefault="00E51BAC" w:rsidP="00E51BAC">
            <w:pPr>
              <w:spacing w:before="0" w:after="0" w:line="240" w:lineRule="auto"/>
              <w:rPr>
                <w:rFonts w:ascii="Calibri" w:eastAsia="Times New Roman" w:hAnsi="Calibri" w:cs="Calibri"/>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50EFB" w14:textId="77777777"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 xml:space="preserve"> $                                                                 -   </w:t>
            </w:r>
          </w:p>
        </w:tc>
      </w:tr>
      <w:tr w:rsidR="00E51BAC" w:rsidRPr="004A2641" w14:paraId="43503A8F"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F66F7" w14:textId="77777777" w:rsidR="00E51BAC" w:rsidRPr="004A2641" w:rsidRDefault="00E51BAC" w:rsidP="00E51BAC">
            <w:pPr>
              <w:spacing w:before="0" w:after="0" w:line="240" w:lineRule="auto"/>
              <w:jc w:val="center"/>
              <w:rPr>
                <w:rFonts w:ascii="Calibri" w:eastAsia="Times New Roman" w:hAnsi="Calibri" w:cs="Calibri"/>
                <w:sz w:val="20"/>
                <w:szCs w:val="20"/>
              </w:rPr>
            </w:pPr>
            <w:r w:rsidRPr="004A2641">
              <w:rPr>
                <w:rFonts w:ascii="Calibri" w:eastAsia="Times New Roman" w:hAnsi="Calibri" w:cs="Calibri"/>
                <w:sz w:val="20"/>
                <w:szCs w:val="20"/>
              </w:rPr>
              <w:t> </w:t>
            </w: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DF949" w14:textId="77777777" w:rsidR="00E51BAC" w:rsidRPr="004A2641" w:rsidRDefault="00E51BAC" w:rsidP="00E51BAC">
            <w:pPr>
              <w:spacing w:before="0" w:after="0" w:line="240" w:lineRule="auto"/>
              <w:jc w:val="center"/>
              <w:rPr>
                <w:rFonts w:ascii="Calibri" w:eastAsia="Times New Roman" w:hAnsi="Calibri" w:cs="Calibri"/>
                <w:sz w:val="20"/>
                <w:szCs w:val="20"/>
              </w:rPr>
            </w:pPr>
          </w:p>
        </w:tc>
        <w:tc>
          <w:tcPr>
            <w:tcW w:w="859" w:type="dxa"/>
            <w:tcBorders>
              <w:left w:val="single" w:sz="4" w:space="0" w:color="auto"/>
              <w:right w:val="single" w:sz="4" w:space="0" w:color="auto"/>
            </w:tcBorders>
            <w:shd w:val="clear" w:color="auto" w:fill="auto"/>
            <w:noWrap/>
            <w:vAlign w:val="bottom"/>
            <w:hideMark/>
          </w:tcPr>
          <w:p w14:paraId="1B911A0C" w14:textId="77777777" w:rsidR="00E51BAC" w:rsidRPr="004A2641" w:rsidRDefault="00E51BAC" w:rsidP="00E51BAC">
            <w:pPr>
              <w:spacing w:before="0" w:after="0" w:line="240" w:lineRule="auto"/>
              <w:rPr>
                <w:rFonts w:ascii="Times New Roman" w:eastAsia="Times New Roman" w:hAnsi="Times New Roman" w:cs="Times New Roman"/>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FE80" w14:textId="77777777"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 </w:t>
            </w:r>
          </w:p>
        </w:tc>
      </w:tr>
      <w:tr w:rsidR="00E51BAC" w:rsidRPr="004A2641" w14:paraId="432FCA23"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3536B" w14:textId="20481A8B" w:rsidR="00E51BAC" w:rsidRPr="004A2641" w:rsidRDefault="004829B4" w:rsidP="00E51BAC">
            <w:pPr>
              <w:spacing w:before="0" w:after="0" w:line="240" w:lineRule="auto"/>
              <w:jc w:val="center"/>
              <w:rPr>
                <w:rFonts w:ascii="Calibri" w:eastAsia="Times New Roman" w:hAnsi="Calibri" w:cs="Calibri"/>
                <w:sz w:val="20"/>
                <w:szCs w:val="20"/>
              </w:rPr>
            </w:pPr>
            <w:r>
              <w:rPr>
                <w:rFonts w:ascii="Calibri" w:eastAsia="Times New Roman" w:hAnsi="Calibri" w:cs="Calibri"/>
                <w:sz w:val="20"/>
                <w:szCs w:val="20"/>
              </w:rPr>
              <w:t>D</w:t>
            </w:r>
            <w:r w:rsidR="00E51BAC" w:rsidRPr="004A2641">
              <w:rPr>
                <w:rFonts w:ascii="Calibri" w:eastAsia="Times New Roman" w:hAnsi="Calibri" w:cs="Calibri"/>
                <w:sz w:val="20"/>
                <w:szCs w:val="20"/>
              </w:rPr>
              <w:t>.</w:t>
            </w: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170C" w14:textId="0DB84407" w:rsidR="00E51BAC" w:rsidRPr="004A2641" w:rsidRDefault="00DF399B" w:rsidP="00E51BAC">
            <w:pPr>
              <w:spacing w:before="0" w:after="0" w:line="240" w:lineRule="auto"/>
              <w:rPr>
                <w:rFonts w:ascii="Calibri" w:eastAsia="Times New Roman" w:hAnsi="Calibri" w:cs="Calibri"/>
                <w:sz w:val="20"/>
                <w:szCs w:val="20"/>
              </w:rPr>
            </w:pPr>
            <w:r>
              <w:rPr>
                <w:rFonts w:ascii="Calibri" w:eastAsia="Times New Roman" w:hAnsi="Calibri" w:cs="Calibri"/>
                <w:sz w:val="20"/>
                <w:szCs w:val="20"/>
              </w:rPr>
              <w:t xml:space="preserve">Faculty </w:t>
            </w:r>
            <w:r w:rsidR="00E51BAC" w:rsidRPr="004A2641">
              <w:rPr>
                <w:rFonts w:ascii="Calibri" w:eastAsia="Times New Roman" w:hAnsi="Calibri" w:cs="Calibri"/>
                <w:sz w:val="20"/>
                <w:szCs w:val="20"/>
              </w:rPr>
              <w:t>Travel</w:t>
            </w:r>
            <w:r w:rsidR="001864D1">
              <w:rPr>
                <w:rFonts w:ascii="Calibri" w:eastAsia="Times New Roman" w:hAnsi="Calibri" w:cs="Calibri"/>
                <w:sz w:val="20"/>
                <w:szCs w:val="20"/>
              </w:rPr>
              <w:t xml:space="preserve"> </w:t>
            </w:r>
            <w:r>
              <w:rPr>
                <w:rFonts w:ascii="Calibri" w:eastAsia="Times New Roman" w:hAnsi="Calibri" w:cs="Calibri"/>
                <w:sz w:val="20"/>
                <w:szCs w:val="20"/>
              </w:rPr>
              <w:t xml:space="preserve">(Transportation &amp; Subsistence) </w:t>
            </w:r>
          </w:p>
        </w:tc>
        <w:tc>
          <w:tcPr>
            <w:tcW w:w="859" w:type="dxa"/>
            <w:tcBorders>
              <w:left w:val="single" w:sz="4" w:space="0" w:color="auto"/>
              <w:right w:val="single" w:sz="4" w:space="0" w:color="auto"/>
            </w:tcBorders>
            <w:shd w:val="clear" w:color="auto" w:fill="auto"/>
            <w:noWrap/>
            <w:vAlign w:val="bottom"/>
            <w:hideMark/>
          </w:tcPr>
          <w:p w14:paraId="22F505D9" w14:textId="77777777" w:rsidR="00E51BAC" w:rsidRPr="004A2641" w:rsidRDefault="00E51BAC" w:rsidP="00E51BAC">
            <w:pPr>
              <w:spacing w:before="0" w:after="0" w:line="240" w:lineRule="auto"/>
              <w:rPr>
                <w:rFonts w:ascii="Calibri" w:eastAsia="Times New Roman" w:hAnsi="Calibri" w:cs="Calibri"/>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E0B2F" w14:textId="77777777"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 xml:space="preserve"> $                                                                 -   </w:t>
            </w:r>
          </w:p>
        </w:tc>
      </w:tr>
      <w:tr w:rsidR="00E51BAC" w:rsidRPr="004A2641" w14:paraId="45B3E4E6"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862C" w14:textId="77777777" w:rsidR="00E51BAC" w:rsidRPr="004A2641" w:rsidRDefault="00E51BAC" w:rsidP="00E51BAC">
            <w:pPr>
              <w:spacing w:before="0" w:after="0" w:line="240" w:lineRule="auto"/>
              <w:jc w:val="center"/>
              <w:rPr>
                <w:rFonts w:ascii="Calibri" w:eastAsia="Times New Roman" w:hAnsi="Calibri" w:cs="Calibri"/>
                <w:sz w:val="20"/>
                <w:szCs w:val="20"/>
              </w:rPr>
            </w:pPr>
            <w:r w:rsidRPr="004A2641">
              <w:rPr>
                <w:rFonts w:ascii="Calibri" w:eastAsia="Times New Roman" w:hAnsi="Calibri" w:cs="Calibri"/>
                <w:sz w:val="20"/>
                <w:szCs w:val="20"/>
              </w:rPr>
              <w:t> </w:t>
            </w: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9F736" w14:textId="77777777" w:rsidR="00E51BAC" w:rsidRPr="004A2641" w:rsidRDefault="00E51BAC" w:rsidP="00E51BAC">
            <w:pPr>
              <w:spacing w:before="0" w:after="0" w:line="240" w:lineRule="auto"/>
              <w:jc w:val="center"/>
              <w:rPr>
                <w:rFonts w:ascii="Calibri" w:eastAsia="Times New Roman" w:hAnsi="Calibri" w:cs="Calibri"/>
                <w:sz w:val="20"/>
                <w:szCs w:val="20"/>
              </w:rPr>
            </w:pPr>
          </w:p>
        </w:tc>
        <w:tc>
          <w:tcPr>
            <w:tcW w:w="859" w:type="dxa"/>
            <w:tcBorders>
              <w:left w:val="single" w:sz="4" w:space="0" w:color="auto"/>
              <w:right w:val="single" w:sz="4" w:space="0" w:color="auto"/>
            </w:tcBorders>
            <w:shd w:val="clear" w:color="auto" w:fill="auto"/>
            <w:noWrap/>
            <w:vAlign w:val="bottom"/>
            <w:hideMark/>
          </w:tcPr>
          <w:p w14:paraId="737DB96A" w14:textId="77777777" w:rsidR="00E51BAC" w:rsidRPr="004A2641" w:rsidRDefault="00E51BAC" w:rsidP="00E51BAC">
            <w:pPr>
              <w:spacing w:before="0" w:after="0" w:line="240" w:lineRule="auto"/>
              <w:rPr>
                <w:rFonts w:ascii="Times New Roman" w:eastAsia="Times New Roman" w:hAnsi="Times New Roman" w:cs="Times New Roman"/>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F1FCE" w14:textId="77777777"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 </w:t>
            </w:r>
          </w:p>
        </w:tc>
      </w:tr>
      <w:tr w:rsidR="00E51BAC" w:rsidRPr="004A2641" w14:paraId="14F58CAF"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14D6" w14:textId="6EB38386" w:rsidR="00E51BAC" w:rsidRPr="004A2641" w:rsidRDefault="004829B4" w:rsidP="00E51BAC">
            <w:pPr>
              <w:spacing w:before="0" w:after="0" w:line="240" w:lineRule="auto"/>
              <w:jc w:val="center"/>
              <w:rPr>
                <w:rFonts w:ascii="Calibri" w:eastAsia="Times New Roman" w:hAnsi="Calibri" w:cs="Calibri"/>
                <w:sz w:val="20"/>
                <w:szCs w:val="20"/>
              </w:rPr>
            </w:pPr>
            <w:r>
              <w:rPr>
                <w:rFonts w:ascii="Calibri" w:eastAsia="Times New Roman" w:hAnsi="Calibri" w:cs="Calibri"/>
                <w:sz w:val="20"/>
                <w:szCs w:val="20"/>
              </w:rPr>
              <w:t>E</w:t>
            </w:r>
            <w:r w:rsidR="00E51BAC" w:rsidRPr="004A2641">
              <w:rPr>
                <w:rFonts w:ascii="Calibri" w:eastAsia="Times New Roman" w:hAnsi="Calibri" w:cs="Calibri"/>
                <w:sz w:val="20"/>
                <w:szCs w:val="20"/>
              </w:rPr>
              <w:t>.</w:t>
            </w: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921F2" w14:textId="3ACA9B92" w:rsidR="00E51BAC" w:rsidRPr="00226119" w:rsidRDefault="00E51BAC" w:rsidP="00E51BAC">
            <w:pPr>
              <w:spacing w:before="0" w:after="0" w:line="240" w:lineRule="auto"/>
              <w:rPr>
                <w:rFonts w:ascii="Calibri" w:eastAsia="Times New Roman" w:hAnsi="Calibri" w:cs="Calibri"/>
                <w:sz w:val="20"/>
                <w:szCs w:val="20"/>
              </w:rPr>
            </w:pPr>
            <w:r w:rsidRPr="00226119">
              <w:rPr>
                <w:rFonts w:ascii="Calibri" w:eastAsia="Times New Roman" w:hAnsi="Calibri" w:cs="Calibri"/>
                <w:sz w:val="20"/>
                <w:szCs w:val="20"/>
              </w:rPr>
              <w:t xml:space="preserve">Curriculum Development </w:t>
            </w:r>
          </w:p>
        </w:tc>
        <w:tc>
          <w:tcPr>
            <w:tcW w:w="859" w:type="dxa"/>
            <w:tcBorders>
              <w:left w:val="single" w:sz="4" w:space="0" w:color="auto"/>
              <w:right w:val="single" w:sz="4" w:space="0" w:color="auto"/>
            </w:tcBorders>
            <w:shd w:val="clear" w:color="auto" w:fill="auto"/>
            <w:noWrap/>
            <w:vAlign w:val="bottom"/>
            <w:hideMark/>
          </w:tcPr>
          <w:p w14:paraId="70481056" w14:textId="77777777" w:rsidR="00E51BAC" w:rsidRPr="004A2641" w:rsidRDefault="00E51BAC" w:rsidP="00E51BAC">
            <w:pPr>
              <w:spacing w:before="0" w:after="0" w:line="240" w:lineRule="auto"/>
              <w:rPr>
                <w:rFonts w:ascii="Calibri" w:eastAsia="Times New Roman" w:hAnsi="Calibri" w:cs="Calibri"/>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7A1C4" w14:textId="77777777"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 xml:space="preserve"> $                                                                 -   </w:t>
            </w:r>
          </w:p>
        </w:tc>
      </w:tr>
      <w:tr w:rsidR="00107F0A" w:rsidRPr="004A2641" w14:paraId="7633E44F"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ECAC8" w14:textId="77777777" w:rsidR="00107F0A" w:rsidRDefault="00107F0A" w:rsidP="00107F0A">
            <w:pPr>
              <w:spacing w:before="0" w:after="0" w:line="240" w:lineRule="auto"/>
              <w:jc w:val="center"/>
              <w:rPr>
                <w:rFonts w:ascii="Calibri" w:eastAsia="Times New Roman" w:hAnsi="Calibri" w:cs="Calibri"/>
                <w:sz w:val="20"/>
                <w:szCs w:val="20"/>
              </w:rPr>
            </w:pP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655D6" w14:textId="77777777" w:rsidR="00107F0A" w:rsidRPr="00226119" w:rsidRDefault="00107F0A" w:rsidP="00107F0A">
            <w:pPr>
              <w:spacing w:before="0" w:after="0" w:line="240" w:lineRule="auto"/>
              <w:rPr>
                <w:rFonts w:ascii="Calibri" w:eastAsia="Times New Roman" w:hAnsi="Calibri" w:cs="Calibri"/>
                <w:sz w:val="20"/>
                <w:szCs w:val="20"/>
              </w:rPr>
            </w:pPr>
          </w:p>
        </w:tc>
        <w:tc>
          <w:tcPr>
            <w:tcW w:w="859" w:type="dxa"/>
            <w:tcBorders>
              <w:left w:val="single" w:sz="4" w:space="0" w:color="auto"/>
              <w:right w:val="single" w:sz="4" w:space="0" w:color="auto"/>
            </w:tcBorders>
            <w:shd w:val="clear" w:color="auto" w:fill="auto"/>
            <w:noWrap/>
            <w:vAlign w:val="bottom"/>
          </w:tcPr>
          <w:p w14:paraId="5427E442" w14:textId="77777777" w:rsidR="00107F0A" w:rsidRPr="004A2641" w:rsidRDefault="00107F0A" w:rsidP="00E51BAC">
            <w:pPr>
              <w:spacing w:before="0" w:after="0" w:line="240" w:lineRule="auto"/>
              <w:rPr>
                <w:rFonts w:ascii="Calibri" w:eastAsia="Times New Roman" w:hAnsi="Calibri" w:cs="Calibri"/>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C98F0" w14:textId="77777777" w:rsidR="00107F0A" w:rsidRPr="004A2641" w:rsidRDefault="00107F0A" w:rsidP="00E51BAC">
            <w:pPr>
              <w:spacing w:before="0" w:after="0" w:line="240" w:lineRule="auto"/>
              <w:rPr>
                <w:rFonts w:ascii="Calibri" w:eastAsia="Times New Roman" w:hAnsi="Calibri" w:cs="Calibri"/>
                <w:sz w:val="20"/>
                <w:szCs w:val="20"/>
              </w:rPr>
            </w:pPr>
          </w:p>
        </w:tc>
      </w:tr>
      <w:tr w:rsidR="00EC2105" w:rsidRPr="004A2641" w14:paraId="1BB77398"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27AE1" w14:textId="0F8EA65F" w:rsidR="00E51BAC" w:rsidRPr="21068CD5" w:rsidRDefault="004829B4" w:rsidP="00E51BAC">
            <w:pPr>
              <w:spacing w:before="0" w:after="0" w:line="240" w:lineRule="auto"/>
              <w:jc w:val="center"/>
              <w:rPr>
                <w:rFonts w:ascii="Calibri" w:eastAsia="Times New Roman" w:hAnsi="Calibri" w:cs="Calibri"/>
                <w:sz w:val="20"/>
                <w:szCs w:val="20"/>
              </w:rPr>
            </w:pPr>
            <w:r>
              <w:rPr>
                <w:rFonts w:ascii="Calibri" w:eastAsia="Times New Roman" w:hAnsi="Calibri" w:cs="Calibri"/>
                <w:sz w:val="20"/>
                <w:szCs w:val="20"/>
              </w:rPr>
              <w:t>F</w:t>
            </w:r>
            <w:r w:rsidR="00E51BAC">
              <w:rPr>
                <w:rFonts w:ascii="Calibri" w:eastAsia="Times New Roman" w:hAnsi="Calibri" w:cs="Calibri"/>
                <w:sz w:val="20"/>
                <w:szCs w:val="20"/>
              </w:rPr>
              <w:t>.</w:t>
            </w: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0EBC0" w14:textId="0C7E3369" w:rsidR="00E51BAC" w:rsidRPr="00226119" w:rsidRDefault="00E51BAC" w:rsidP="00E51BAC">
            <w:pPr>
              <w:spacing w:before="0" w:after="0" w:line="240" w:lineRule="auto"/>
              <w:rPr>
                <w:rFonts w:ascii="Calibri" w:eastAsia="Times New Roman" w:hAnsi="Calibri" w:cs="Calibri"/>
                <w:sz w:val="20"/>
                <w:szCs w:val="20"/>
              </w:rPr>
            </w:pPr>
            <w:r w:rsidRPr="00226119">
              <w:rPr>
                <w:rFonts w:ascii="Calibri" w:eastAsia="Times New Roman" w:hAnsi="Calibri" w:cs="Calibri"/>
                <w:sz w:val="20"/>
                <w:szCs w:val="20"/>
              </w:rPr>
              <w:t xml:space="preserve">Faculty </w:t>
            </w:r>
            <w:r>
              <w:rPr>
                <w:rFonts w:ascii="Calibri" w:eastAsia="Times New Roman" w:hAnsi="Calibri" w:cs="Calibri"/>
                <w:sz w:val="20"/>
                <w:szCs w:val="20"/>
              </w:rPr>
              <w:t>P</w:t>
            </w:r>
            <w:r w:rsidRPr="00226119">
              <w:rPr>
                <w:rFonts w:ascii="Calibri" w:eastAsia="Times New Roman" w:hAnsi="Calibri" w:cs="Calibri"/>
                <w:sz w:val="20"/>
                <w:szCs w:val="20"/>
              </w:rPr>
              <w:t xml:space="preserve">reparation and </w:t>
            </w:r>
            <w:r>
              <w:rPr>
                <w:rFonts w:ascii="Calibri" w:eastAsia="Times New Roman" w:hAnsi="Calibri" w:cs="Calibri"/>
                <w:sz w:val="20"/>
                <w:szCs w:val="20"/>
              </w:rPr>
              <w:t>P</w:t>
            </w:r>
            <w:r w:rsidRPr="00226119">
              <w:rPr>
                <w:rFonts w:ascii="Calibri" w:eastAsia="Times New Roman" w:hAnsi="Calibri" w:cs="Calibri"/>
                <w:sz w:val="20"/>
                <w:szCs w:val="20"/>
              </w:rPr>
              <w:t xml:space="preserve">rofessional </w:t>
            </w:r>
            <w:r>
              <w:rPr>
                <w:rFonts w:ascii="Calibri" w:eastAsia="Times New Roman" w:hAnsi="Calibri" w:cs="Calibri"/>
                <w:sz w:val="20"/>
                <w:szCs w:val="20"/>
              </w:rPr>
              <w:t>D</w:t>
            </w:r>
            <w:r w:rsidRPr="00226119">
              <w:rPr>
                <w:rFonts w:ascii="Calibri" w:eastAsia="Times New Roman" w:hAnsi="Calibri" w:cs="Calibri"/>
                <w:sz w:val="20"/>
                <w:szCs w:val="20"/>
              </w:rPr>
              <w:t>evelopment</w:t>
            </w:r>
          </w:p>
        </w:tc>
        <w:tc>
          <w:tcPr>
            <w:tcW w:w="859" w:type="dxa"/>
            <w:tcBorders>
              <w:left w:val="single" w:sz="4" w:space="0" w:color="auto"/>
              <w:right w:val="single" w:sz="4" w:space="0" w:color="auto"/>
            </w:tcBorders>
            <w:shd w:val="clear" w:color="auto" w:fill="auto"/>
            <w:noWrap/>
            <w:vAlign w:val="bottom"/>
          </w:tcPr>
          <w:p w14:paraId="3DA0C857" w14:textId="77777777" w:rsidR="00E51BAC" w:rsidRPr="21068CD5" w:rsidRDefault="00E51BAC" w:rsidP="00E51BAC">
            <w:pPr>
              <w:spacing w:before="0" w:after="0" w:line="240" w:lineRule="auto"/>
              <w:rPr>
                <w:rFonts w:ascii="Calibri" w:eastAsia="Times New Roman" w:hAnsi="Calibri" w:cs="Calibri"/>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29628" w14:textId="375E44E6" w:rsidR="00E51BAC" w:rsidRPr="004A2641" w:rsidRDefault="00EC2105"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 xml:space="preserve"> $                                                                 -   </w:t>
            </w:r>
            <w:r w:rsidR="00E51BAC" w:rsidRPr="004A2641">
              <w:rPr>
                <w:rFonts w:ascii="Calibri" w:eastAsia="Times New Roman" w:hAnsi="Calibri" w:cs="Calibri"/>
                <w:sz w:val="20"/>
                <w:szCs w:val="20"/>
              </w:rPr>
              <w:t xml:space="preserve">                                                               </w:t>
            </w:r>
          </w:p>
        </w:tc>
      </w:tr>
      <w:tr w:rsidR="00B16F12" w:rsidRPr="004A2641" w14:paraId="1818F846" w14:textId="77777777" w:rsidTr="480AE287">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B8530" w14:textId="77777777" w:rsidR="00E51BAC" w:rsidRDefault="00E51BAC" w:rsidP="00E51BAC">
            <w:pPr>
              <w:spacing w:before="0" w:after="0" w:line="240" w:lineRule="auto"/>
              <w:jc w:val="center"/>
              <w:rPr>
                <w:rFonts w:ascii="Calibri" w:eastAsia="Times New Roman" w:hAnsi="Calibri" w:cs="Calibri"/>
                <w:sz w:val="20"/>
                <w:szCs w:val="20"/>
              </w:rPr>
            </w:pPr>
          </w:p>
        </w:tc>
        <w:tc>
          <w:tcPr>
            <w:tcW w:w="5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16ABD" w14:textId="77777777" w:rsidR="00E51BAC" w:rsidRPr="00107F0A" w:rsidRDefault="00E51BAC" w:rsidP="00E51BAC">
            <w:pPr>
              <w:spacing w:before="0" w:after="0" w:line="240" w:lineRule="auto"/>
              <w:rPr>
                <w:rFonts w:ascii="Calibri" w:eastAsia="Times New Roman" w:hAnsi="Calibri" w:cs="Calibri"/>
                <w:sz w:val="20"/>
                <w:szCs w:val="20"/>
              </w:rPr>
            </w:pPr>
          </w:p>
        </w:tc>
        <w:tc>
          <w:tcPr>
            <w:tcW w:w="859" w:type="dxa"/>
            <w:tcBorders>
              <w:left w:val="single" w:sz="4" w:space="0" w:color="auto"/>
              <w:bottom w:val="single" w:sz="4" w:space="0" w:color="auto"/>
              <w:right w:val="single" w:sz="4" w:space="0" w:color="auto"/>
            </w:tcBorders>
            <w:shd w:val="clear" w:color="auto" w:fill="auto"/>
            <w:noWrap/>
            <w:vAlign w:val="bottom"/>
          </w:tcPr>
          <w:p w14:paraId="6E28A881" w14:textId="77777777" w:rsidR="00E51BAC" w:rsidRPr="21068CD5" w:rsidRDefault="00E51BAC" w:rsidP="00E51BAC">
            <w:pPr>
              <w:spacing w:before="0" w:after="0" w:line="240" w:lineRule="auto"/>
              <w:rPr>
                <w:rFonts w:ascii="Calibri" w:eastAsia="Times New Roman" w:hAnsi="Calibri" w:cs="Calibri"/>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54085" w14:textId="77777777" w:rsidR="00E51BAC" w:rsidRPr="004A2641" w:rsidRDefault="00E51BAC" w:rsidP="00E51BAC">
            <w:pPr>
              <w:spacing w:before="0" w:after="0" w:line="240" w:lineRule="auto"/>
              <w:rPr>
                <w:rFonts w:ascii="Calibri" w:eastAsia="Times New Roman" w:hAnsi="Calibri" w:cs="Calibri"/>
                <w:sz w:val="20"/>
                <w:szCs w:val="20"/>
              </w:rPr>
            </w:pPr>
          </w:p>
        </w:tc>
      </w:tr>
      <w:tr w:rsidR="00E51BAC" w:rsidRPr="004A2641" w14:paraId="77FD98F0" w14:textId="77777777" w:rsidTr="480AE287">
        <w:trPr>
          <w:trHeight w:val="300"/>
        </w:trPr>
        <w:tc>
          <w:tcPr>
            <w:tcW w:w="445" w:type="dxa"/>
            <w:tcBorders>
              <w:top w:val="single" w:sz="4" w:space="0" w:color="auto"/>
              <w:left w:val="single" w:sz="4" w:space="0" w:color="auto"/>
              <w:bottom w:val="single" w:sz="4" w:space="0" w:color="auto"/>
            </w:tcBorders>
            <w:shd w:val="clear" w:color="auto" w:fill="auto"/>
            <w:noWrap/>
            <w:vAlign w:val="bottom"/>
            <w:hideMark/>
          </w:tcPr>
          <w:p w14:paraId="4EB36A0F" w14:textId="77777777" w:rsidR="00E51BAC" w:rsidRPr="004A2641" w:rsidRDefault="00E51BAC" w:rsidP="00E51BAC">
            <w:pPr>
              <w:spacing w:before="0" w:after="0" w:line="240" w:lineRule="auto"/>
              <w:jc w:val="center"/>
              <w:rPr>
                <w:rFonts w:ascii="Calibri" w:eastAsia="Times New Roman" w:hAnsi="Calibri" w:cs="Calibri"/>
                <w:sz w:val="20"/>
                <w:szCs w:val="20"/>
              </w:rPr>
            </w:pPr>
            <w:r w:rsidRPr="004A2641">
              <w:rPr>
                <w:rFonts w:ascii="Calibri" w:eastAsia="Times New Roman" w:hAnsi="Calibri" w:cs="Calibri"/>
                <w:sz w:val="20"/>
                <w:szCs w:val="20"/>
              </w:rPr>
              <w:t> </w:t>
            </w:r>
          </w:p>
        </w:tc>
        <w:tc>
          <w:tcPr>
            <w:tcW w:w="5168" w:type="dxa"/>
            <w:tcBorders>
              <w:top w:val="single" w:sz="4" w:space="0" w:color="auto"/>
              <w:bottom w:val="single" w:sz="4" w:space="0" w:color="auto"/>
            </w:tcBorders>
            <w:shd w:val="clear" w:color="auto" w:fill="auto"/>
            <w:noWrap/>
            <w:vAlign w:val="bottom"/>
            <w:hideMark/>
          </w:tcPr>
          <w:p w14:paraId="53F8A3C1" w14:textId="77777777" w:rsidR="00E51BAC" w:rsidRPr="00E51BAC" w:rsidRDefault="00E51BAC" w:rsidP="00E51BAC">
            <w:pPr>
              <w:spacing w:before="0" w:after="0" w:line="240" w:lineRule="auto"/>
              <w:rPr>
                <w:rFonts w:ascii="Calibri" w:eastAsia="Times New Roman" w:hAnsi="Calibri" w:cs="Calibri"/>
                <w:b/>
                <w:bCs/>
                <w:sz w:val="20"/>
                <w:szCs w:val="20"/>
              </w:rPr>
            </w:pPr>
            <w:r w:rsidRPr="00E51BAC">
              <w:rPr>
                <w:rFonts w:ascii="Calibri" w:eastAsia="Times New Roman" w:hAnsi="Calibri" w:cs="Calibri"/>
                <w:b/>
                <w:bCs/>
                <w:sz w:val="20"/>
                <w:szCs w:val="20"/>
              </w:rPr>
              <w:t>Total</w:t>
            </w:r>
          </w:p>
        </w:tc>
        <w:tc>
          <w:tcPr>
            <w:tcW w:w="859" w:type="dxa"/>
            <w:tcBorders>
              <w:top w:val="single" w:sz="4" w:space="0" w:color="auto"/>
              <w:bottom w:val="single" w:sz="4" w:space="0" w:color="auto"/>
              <w:right w:val="single" w:sz="4" w:space="0" w:color="auto"/>
            </w:tcBorders>
            <w:shd w:val="clear" w:color="auto" w:fill="auto"/>
            <w:noWrap/>
            <w:vAlign w:val="bottom"/>
            <w:hideMark/>
          </w:tcPr>
          <w:p w14:paraId="1E077AF6" w14:textId="73A78573" w:rsidR="00E51BAC" w:rsidRPr="004A2641" w:rsidRDefault="00E51BAC" w:rsidP="00E51BAC">
            <w:pPr>
              <w:spacing w:before="0" w:after="0" w:line="240" w:lineRule="auto"/>
              <w:rPr>
                <w:rFonts w:ascii="Calibri" w:eastAsia="Times New Roman" w:hAnsi="Calibri" w:cs="Calibri"/>
                <w:sz w:val="20"/>
                <w:szCs w:val="20"/>
              </w:rPr>
            </w:pPr>
          </w:p>
        </w:tc>
        <w:tc>
          <w:tcPr>
            <w:tcW w:w="3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4ECD0" w14:textId="02F05DCF"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 xml:space="preserve"> $                                                                 -   </w:t>
            </w:r>
          </w:p>
        </w:tc>
      </w:tr>
      <w:tr w:rsidR="00107F0A" w:rsidRPr="004A2641" w14:paraId="0718C24E" w14:textId="77777777" w:rsidTr="480AE287">
        <w:trPr>
          <w:trHeight w:val="285"/>
        </w:trPr>
        <w:tc>
          <w:tcPr>
            <w:tcW w:w="445" w:type="dxa"/>
            <w:tcBorders>
              <w:top w:val="single" w:sz="4" w:space="0" w:color="auto"/>
            </w:tcBorders>
            <w:shd w:val="clear" w:color="auto" w:fill="auto"/>
            <w:noWrap/>
            <w:vAlign w:val="bottom"/>
          </w:tcPr>
          <w:p w14:paraId="5A136E11" w14:textId="77777777" w:rsidR="00107F0A" w:rsidRPr="004A2641" w:rsidRDefault="00107F0A" w:rsidP="00E51BAC">
            <w:pPr>
              <w:spacing w:before="0" w:after="0" w:line="240" w:lineRule="auto"/>
              <w:jc w:val="center"/>
              <w:rPr>
                <w:rFonts w:ascii="Calibri" w:eastAsia="Times New Roman" w:hAnsi="Calibri" w:cs="Calibri"/>
                <w:sz w:val="20"/>
                <w:szCs w:val="20"/>
              </w:rPr>
            </w:pPr>
          </w:p>
        </w:tc>
        <w:tc>
          <w:tcPr>
            <w:tcW w:w="5168" w:type="dxa"/>
            <w:tcBorders>
              <w:top w:val="single" w:sz="4" w:space="0" w:color="auto"/>
              <w:bottom w:val="single" w:sz="4" w:space="0" w:color="auto"/>
            </w:tcBorders>
            <w:shd w:val="clear" w:color="auto" w:fill="auto"/>
            <w:noWrap/>
            <w:vAlign w:val="bottom"/>
          </w:tcPr>
          <w:p w14:paraId="36726827" w14:textId="77777777" w:rsidR="00107F0A" w:rsidRPr="004A2641" w:rsidRDefault="00107F0A" w:rsidP="00E51BAC">
            <w:pPr>
              <w:spacing w:before="0" w:after="0" w:line="240" w:lineRule="auto"/>
              <w:rPr>
                <w:rFonts w:ascii="Calibri" w:eastAsia="Times New Roman" w:hAnsi="Calibri" w:cs="Calibri"/>
                <w:sz w:val="20"/>
                <w:szCs w:val="20"/>
              </w:rPr>
            </w:pPr>
          </w:p>
        </w:tc>
        <w:tc>
          <w:tcPr>
            <w:tcW w:w="4553" w:type="dxa"/>
            <w:gridSpan w:val="2"/>
            <w:tcBorders>
              <w:top w:val="single" w:sz="4" w:space="0" w:color="auto"/>
            </w:tcBorders>
            <w:shd w:val="clear" w:color="auto" w:fill="auto"/>
            <w:noWrap/>
            <w:vAlign w:val="bottom"/>
          </w:tcPr>
          <w:p w14:paraId="5E12822C" w14:textId="77777777" w:rsidR="00107F0A" w:rsidRPr="004A2641" w:rsidRDefault="00107F0A" w:rsidP="00E51BAC">
            <w:pPr>
              <w:spacing w:before="0" w:after="0" w:line="240" w:lineRule="auto"/>
              <w:rPr>
                <w:rFonts w:ascii="Calibri" w:eastAsia="Times New Roman" w:hAnsi="Calibri" w:cs="Calibri"/>
                <w:sz w:val="20"/>
                <w:szCs w:val="20"/>
              </w:rPr>
            </w:pPr>
          </w:p>
        </w:tc>
      </w:tr>
      <w:tr w:rsidR="00E51BAC" w:rsidRPr="004A2641" w14:paraId="410D5F3F" w14:textId="77777777" w:rsidTr="480AE287">
        <w:trPr>
          <w:trHeight w:val="285"/>
        </w:trPr>
        <w:tc>
          <w:tcPr>
            <w:tcW w:w="445" w:type="dxa"/>
            <w:shd w:val="clear" w:color="auto" w:fill="auto"/>
            <w:noWrap/>
            <w:vAlign w:val="bottom"/>
            <w:hideMark/>
          </w:tcPr>
          <w:p w14:paraId="12B9A979" w14:textId="77777777" w:rsidR="00E51BAC" w:rsidRPr="004A2641" w:rsidRDefault="00E51BAC" w:rsidP="00E51BAC">
            <w:pPr>
              <w:spacing w:before="0" w:after="0" w:line="240" w:lineRule="auto"/>
              <w:jc w:val="center"/>
              <w:rPr>
                <w:rFonts w:ascii="Calibri" w:eastAsia="Times New Roman" w:hAnsi="Calibri" w:cs="Calibri"/>
                <w:sz w:val="20"/>
                <w:szCs w:val="20"/>
              </w:rPr>
            </w:pPr>
          </w:p>
        </w:tc>
        <w:tc>
          <w:tcPr>
            <w:tcW w:w="5168" w:type="dxa"/>
            <w:tcBorders>
              <w:top w:val="single" w:sz="4" w:space="0" w:color="auto"/>
            </w:tcBorders>
            <w:shd w:val="clear" w:color="auto" w:fill="auto"/>
            <w:noWrap/>
            <w:vAlign w:val="bottom"/>
            <w:hideMark/>
          </w:tcPr>
          <w:p w14:paraId="77A73868" w14:textId="77777777"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CHIEF FISCAL OFFICER                                           DATE</w:t>
            </w:r>
          </w:p>
        </w:tc>
        <w:tc>
          <w:tcPr>
            <w:tcW w:w="4553" w:type="dxa"/>
            <w:gridSpan w:val="2"/>
            <w:shd w:val="clear" w:color="auto" w:fill="auto"/>
            <w:noWrap/>
            <w:vAlign w:val="bottom"/>
            <w:hideMark/>
          </w:tcPr>
          <w:p w14:paraId="652BE97C" w14:textId="77777777" w:rsidR="00E51BAC" w:rsidRPr="004A2641" w:rsidRDefault="00E51BAC" w:rsidP="00E51BAC">
            <w:pPr>
              <w:spacing w:before="0" w:after="0" w:line="240" w:lineRule="auto"/>
              <w:rPr>
                <w:rFonts w:ascii="Calibri" w:eastAsia="Times New Roman" w:hAnsi="Calibri" w:cs="Calibri"/>
                <w:sz w:val="20"/>
                <w:szCs w:val="20"/>
              </w:rPr>
            </w:pPr>
          </w:p>
        </w:tc>
      </w:tr>
      <w:tr w:rsidR="00107F0A" w:rsidRPr="004A2641" w14:paraId="36DB07A5" w14:textId="77777777" w:rsidTr="480AE287">
        <w:trPr>
          <w:trHeight w:val="300"/>
        </w:trPr>
        <w:tc>
          <w:tcPr>
            <w:tcW w:w="445" w:type="dxa"/>
            <w:shd w:val="clear" w:color="auto" w:fill="auto"/>
            <w:noWrap/>
            <w:vAlign w:val="bottom"/>
          </w:tcPr>
          <w:p w14:paraId="48F6DDA8" w14:textId="77777777" w:rsidR="00107F0A" w:rsidRPr="004A2641" w:rsidRDefault="00107F0A" w:rsidP="00E51BAC">
            <w:pPr>
              <w:spacing w:before="0" w:after="0" w:line="240" w:lineRule="auto"/>
              <w:rPr>
                <w:rFonts w:ascii="Calibri" w:eastAsia="Times New Roman" w:hAnsi="Calibri" w:cs="Calibri"/>
                <w:sz w:val="20"/>
                <w:szCs w:val="20"/>
              </w:rPr>
            </w:pPr>
          </w:p>
        </w:tc>
        <w:tc>
          <w:tcPr>
            <w:tcW w:w="5168" w:type="dxa"/>
            <w:tcBorders>
              <w:bottom w:val="single" w:sz="4" w:space="0" w:color="auto"/>
            </w:tcBorders>
            <w:shd w:val="clear" w:color="auto" w:fill="auto"/>
            <w:noWrap/>
            <w:vAlign w:val="bottom"/>
          </w:tcPr>
          <w:p w14:paraId="41A26347" w14:textId="77777777" w:rsidR="00107F0A" w:rsidRPr="004A2641" w:rsidRDefault="00107F0A" w:rsidP="00E51BAC">
            <w:pPr>
              <w:spacing w:before="0" w:after="0" w:line="240" w:lineRule="auto"/>
              <w:rPr>
                <w:rFonts w:ascii="Calibri" w:eastAsia="Times New Roman" w:hAnsi="Calibri" w:cs="Calibri"/>
                <w:sz w:val="20"/>
                <w:szCs w:val="20"/>
              </w:rPr>
            </w:pPr>
          </w:p>
        </w:tc>
        <w:tc>
          <w:tcPr>
            <w:tcW w:w="4553" w:type="dxa"/>
            <w:gridSpan w:val="2"/>
            <w:shd w:val="clear" w:color="auto" w:fill="auto"/>
            <w:noWrap/>
            <w:vAlign w:val="bottom"/>
          </w:tcPr>
          <w:p w14:paraId="0DC76E31" w14:textId="77777777" w:rsidR="00107F0A" w:rsidRPr="004A2641" w:rsidRDefault="00107F0A" w:rsidP="00E51BAC">
            <w:pPr>
              <w:spacing w:before="0" w:after="0" w:line="240" w:lineRule="auto"/>
              <w:rPr>
                <w:rFonts w:ascii="Calibri" w:eastAsia="Times New Roman" w:hAnsi="Calibri" w:cs="Calibri"/>
                <w:sz w:val="20"/>
                <w:szCs w:val="20"/>
              </w:rPr>
            </w:pPr>
          </w:p>
        </w:tc>
      </w:tr>
      <w:tr w:rsidR="00E51BAC" w:rsidRPr="004A2641" w14:paraId="05B5D39F" w14:textId="77777777" w:rsidTr="480AE287">
        <w:trPr>
          <w:trHeight w:val="300"/>
        </w:trPr>
        <w:tc>
          <w:tcPr>
            <w:tcW w:w="445" w:type="dxa"/>
            <w:shd w:val="clear" w:color="auto" w:fill="auto"/>
            <w:noWrap/>
            <w:vAlign w:val="bottom"/>
            <w:hideMark/>
          </w:tcPr>
          <w:p w14:paraId="077D8C20" w14:textId="77777777" w:rsidR="00E51BAC" w:rsidRPr="004A2641" w:rsidRDefault="00E51BAC" w:rsidP="00E51BAC">
            <w:pPr>
              <w:spacing w:before="0" w:after="0" w:line="240" w:lineRule="auto"/>
              <w:rPr>
                <w:rFonts w:ascii="Calibri" w:eastAsia="Times New Roman" w:hAnsi="Calibri" w:cs="Calibri"/>
                <w:sz w:val="20"/>
                <w:szCs w:val="20"/>
              </w:rPr>
            </w:pPr>
          </w:p>
        </w:tc>
        <w:tc>
          <w:tcPr>
            <w:tcW w:w="5168" w:type="dxa"/>
            <w:tcBorders>
              <w:top w:val="single" w:sz="4" w:space="0" w:color="auto"/>
            </w:tcBorders>
            <w:shd w:val="clear" w:color="auto" w:fill="auto"/>
            <w:noWrap/>
            <w:vAlign w:val="bottom"/>
            <w:hideMark/>
          </w:tcPr>
          <w:p w14:paraId="767555C7" w14:textId="77777777" w:rsidR="00E51BAC" w:rsidRPr="004A2641" w:rsidRDefault="00E51BAC" w:rsidP="00E51BAC">
            <w:pPr>
              <w:spacing w:before="0" w:after="0" w:line="240" w:lineRule="auto"/>
              <w:rPr>
                <w:rFonts w:ascii="Calibri" w:eastAsia="Times New Roman" w:hAnsi="Calibri" w:cs="Calibri"/>
                <w:sz w:val="20"/>
                <w:szCs w:val="20"/>
              </w:rPr>
            </w:pPr>
            <w:r w:rsidRPr="004A2641">
              <w:rPr>
                <w:rFonts w:ascii="Calibri" w:eastAsia="Times New Roman" w:hAnsi="Calibri" w:cs="Calibri"/>
                <w:sz w:val="20"/>
                <w:szCs w:val="20"/>
              </w:rPr>
              <w:t>CHIEF ADMINISTRATIVE OFFICER                        DATE</w:t>
            </w:r>
          </w:p>
        </w:tc>
        <w:tc>
          <w:tcPr>
            <w:tcW w:w="4553" w:type="dxa"/>
            <w:gridSpan w:val="2"/>
            <w:shd w:val="clear" w:color="auto" w:fill="auto"/>
            <w:noWrap/>
            <w:vAlign w:val="bottom"/>
            <w:hideMark/>
          </w:tcPr>
          <w:p w14:paraId="0E68AF4D" w14:textId="77777777" w:rsidR="00E51BAC" w:rsidRPr="004A2641" w:rsidRDefault="00E51BAC" w:rsidP="00E51BAC">
            <w:pPr>
              <w:spacing w:before="0" w:after="0" w:line="240" w:lineRule="auto"/>
              <w:rPr>
                <w:rFonts w:ascii="Calibri" w:eastAsia="Times New Roman" w:hAnsi="Calibri" w:cs="Calibri"/>
                <w:sz w:val="20"/>
                <w:szCs w:val="20"/>
              </w:rPr>
            </w:pPr>
          </w:p>
        </w:tc>
      </w:tr>
      <w:tr w:rsidR="00E51BAC" w:rsidRPr="004A2641" w14:paraId="21A08869" w14:textId="77777777" w:rsidTr="480AE287">
        <w:trPr>
          <w:trHeight w:val="300"/>
        </w:trPr>
        <w:tc>
          <w:tcPr>
            <w:tcW w:w="445" w:type="dxa"/>
            <w:shd w:val="clear" w:color="auto" w:fill="auto"/>
            <w:noWrap/>
            <w:vAlign w:val="bottom"/>
            <w:hideMark/>
          </w:tcPr>
          <w:p w14:paraId="7F538B09" w14:textId="77777777" w:rsidR="00E51BAC" w:rsidRPr="004A2641" w:rsidRDefault="00E51BAC" w:rsidP="00E51BAC">
            <w:pPr>
              <w:spacing w:before="0" w:after="0" w:line="240" w:lineRule="auto"/>
              <w:rPr>
                <w:rFonts w:ascii="Times New Roman" w:eastAsia="Times New Roman" w:hAnsi="Times New Roman" w:cs="Times New Roman"/>
                <w:sz w:val="20"/>
                <w:szCs w:val="20"/>
              </w:rPr>
            </w:pPr>
          </w:p>
        </w:tc>
        <w:tc>
          <w:tcPr>
            <w:tcW w:w="5168" w:type="dxa"/>
            <w:shd w:val="clear" w:color="auto" w:fill="auto"/>
            <w:noWrap/>
            <w:vAlign w:val="bottom"/>
            <w:hideMark/>
          </w:tcPr>
          <w:p w14:paraId="4309D4CE" w14:textId="77777777" w:rsidR="00E51BAC" w:rsidRPr="00E1601F" w:rsidRDefault="00E51BAC" w:rsidP="00E51BAC">
            <w:pPr>
              <w:spacing w:before="0" w:after="0" w:line="240" w:lineRule="auto"/>
              <w:rPr>
                <w:rFonts w:ascii="Calibri" w:eastAsia="Times New Roman" w:hAnsi="Calibri" w:cs="Calibri"/>
                <w:b/>
                <w:bCs/>
                <w:i/>
                <w:iCs/>
                <w:sz w:val="16"/>
                <w:szCs w:val="16"/>
              </w:rPr>
            </w:pPr>
            <w:r w:rsidRPr="00E1601F">
              <w:rPr>
                <w:rFonts w:ascii="Calibri" w:eastAsia="Times New Roman" w:hAnsi="Calibri" w:cs="Calibri"/>
                <w:b/>
                <w:bCs/>
                <w:i/>
                <w:iCs/>
                <w:sz w:val="16"/>
                <w:szCs w:val="16"/>
              </w:rPr>
              <w:t>Signatures are required.</w:t>
            </w:r>
          </w:p>
        </w:tc>
        <w:tc>
          <w:tcPr>
            <w:tcW w:w="4553" w:type="dxa"/>
            <w:gridSpan w:val="2"/>
            <w:shd w:val="clear" w:color="auto" w:fill="auto"/>
            <w:noWrap/>
            <w:vAlign w:val="bottom"/>
            <w:hideMark/>
          </w:tcPr>
          <w:p w14:paraId="6B35A90B" w14:textId="77777777" w:rsidR="00E51BAC" w:rsidRPr="004A2641" w:rsidRDefault="00E51BAC" w:rsidP="00E51BAC">
            <w:pPr>
              <w:spacing w:before="0" w:after="0" w:line="240" w:lineRule="auto"/>
              <w:rPr>
                <w:rFonts w:ascii="Calibri" w:eastAsia="Times New Roman" w:hAnsi="Calibri" w:cs="Calibri"/>
                <w:b/>
                <w:bCs/>
                <w:sz w:val="16"/>
                <w:szCs w:val="16"/>
              </w:rPr>
            </w:pPr>
          </w:p>
        </w:tc>
      </w:tr>
    </w:tbl>
    <w:p w14:paraId="0A1892CC" w14:textId="77777777" w:rsidR="00791FF7" w:rsidRDefault="00791FF7" w:rsidP="004F23F1">
      <w:pPr>
        <w:sectPr w:rsidR="00791FF7" w:rsidSect="00107F0A">
          <w:pgSz w:w="12240" w:h="15840"/>
          <w:pgMar w:top="1440" w:right="1080" w:bottom="1440" w:left="1080" w:header="720" w:footer="720" w:gutter="0"/>
          <w:cols w:space="720"/>
          <w:titlePg/>
          <w:docGrid w:linePitch="360"/>
        </w:sectPr>
      </w:pPr>
    </w:p>
    <w:bookmarkEnd w:id="15"/>
    <w:p w14:paraId="23E458CA" w14:textId="48377B3E" w:rsidR="00D35CDC" w:rsidRPr="00D6653F" w:rsidRDefault="00BA45A6" w:rsidP="00427A4F">
      <w:pPr>
        <w:pStyle w:val="Heading2"/>
        <w:rPr>
          <w:i/>
          <w:iCs/>
        </w:rPr>
      </w:pPr>
      <w:r w:rsidRPr="00BA45A6">
        <w:lastRenderedPageBreak/>
        <w:t xml:space="preserve">Appendix </w:t>
      </w:r>
      <w:r>
        <w:t>B</w:t>
      </w:r>
      <w:r w:rsidRPr="00BA45A6">
        <w:t xml:space="preserve">: </w:t>
      </w:r>
      <w:r w:rsidR="00E04162">
        <w:t xml:space="preserve">Building Careers </w:t>
      </w:r>
      <w:r w:rsidR="00D6653F">
        <w:t>Alignment Project RFP</w:t>
      </w:r>
      <w:r w:rsidR="00E04162">
        <w:t xml:space="preserve"> Rubric</w:t>
      </w:r>
      <w:r w:rsidR="00894D99">
        <w:t xml:space="preserve"> </w:t>
      </w:r>
      <w:r w:rsidR="00B54E7F">
        <w:br/>
      </w:r>
      <w:r w:rsidR="004C3A2F" w:rsidRPr="00894D99">
        <w:rPr>
          <w:i/>
          <w:iCs/>
          <w:sz w:val="24"/>
          <w:szCs w:val="24"/>
        </w:rPr>
        <w:t>(Provided for Reference)</w:t>
      </w:r>
    </w:p>
    <w:tbl>
      <w:tblPr>
        <w:tblStyle w:val="TableGrid"/>
        <w:tblW w:w="13565" w:type="dxa"/>
        <w:tblInd w:w="-95" w:type="dxa"/>
        <w:tblLook w:val="04A0" w:firstRow="1" w:lastRow="0" w:firstColumn="1" w:lastColumn="0" w:noHBand="0" w:noVBand="1"/>
      </w:tblPr>
      <w:tblGrid>
        <w:gridCol w:w="11555"/>
        <w:gridCol w:w="989"/>
        <w:gridCol w:w="1021"/>
      </w:tblGrid>
      <w:tr w:rsidR="005069CD" w:rsidRPr="00C514D4" w14:paraId="0BEDC71D" w14:textId="77777777" w:rsidTr="005A7251">
        <w:trPr>
          <w:trHeight w:val="485"/>
        </w:trPr>
        <w:tc>
          <w:tcPr>
            <w:tcW w:w="11555" w:type="dxa"/>
            <w:tcBorders>
              <w:bottom w:val="single" w:sz="4" w:space="0" w:color="auto"/>
            </w:tcBorders>
            <w:vAlign w:val="center"/>
          </w:tcPr>
          <w:p w14:paraId="7FAB5AA8" w14:textId="77777777" w:rsidR="005069CD" w:rsidRPr="00682B56" w:rsidRDefault="005069CD" w:rsidP="00682B56">
            <w:pPr>
              <w:spacing w:before="0" w:after="0"/>
              <w:jc w:val="center"/>
              <w:rPr>
                <w:rFonts w:ascii="Tahoma" w:hAnsi="Tahoma" w:cs="Tahoma"/>
                <w:b/>
                <w:bCs/>
                <w:sz w:val="28"/>
                <w:szCs w:val="28"/>
              </w:rPr>
            </w:pPr>
            <w:r w:rsidRPr="00682B56">
              <w:rPr>
                <w:rFonts w:ascii="Tahoma" w:hAnsi="Tahoma" w:cs="Tahoma"/>
                <w:b/>
                <w:bCs/>
                <w:sz w:val="28"/>
                <w:szCs w:val="28"/>
              </w:rPr>
              <w:t>Evaluation Criteria</w:t>
            </w:r>
          </w:p>
        </w:tc>
        <w:tc>
          <w:tcPr>
            <w:tcW w:w="989" w:type="dxa"/>
            <w:tcBorders>
              <w:bottom w:val="single" w:sz="4" w:space="0" w:color="auto"/>
            </w:tcBorders>
            <w:vAlign w:val="center"/>
          </w:tcPr>
          <w:p w14:paraId="6BC1D424" w14:textId="77777777" w:rsidR="005069CD" w:rsidRPr="00FD19EA" w:rsidRDefault="005069CD" w:rsidP="009A7BF4">
            <w:pPr>
              <w:jc w:val="center"/>
              <w:rPr>
                <w:rFonts w:cs="Tahoma"/>
              </w:rPr>
            </w:pPr>
            <w:r w:rsidRPr="00FD19EA">
              <w:rPr>
                <w:rFonts w:cs="Tahoma"/>
              </w:rPr>
              <w:t>Max Points</w:t>
            </w:r>
          </w:p>
        </w:tc>
        <w:tc>
          <w:tcPr>
            <w:tcW w:w="1021" w:type="dxa"/>
            <w:tcBorders>
              <w:bottom w:val="single" w:sz="4" w:space="0" w:color="auto"/>
            </w:tcBorders>
            <w:vAlign w:val="center"/>
          </w:tcPr>
          <w:p w14:paraId="05F465B0" w14:textId="77777777" w:rsidR="005069CD" w:rsidRPr="00FD19EA" w:rsidRDefault="005069CD" w:rsidP="009A7BF4">
            <w:pPr>
              <w:jc w:val="center"/>
              <w:rPr>
                <w:rFonts w:cs="Tahoma"/>
              </w:rPr>
            </w:pPr>
            <w:r w:rsidRPr="00FD19EA">
              <w:rPr>
                <w:rFonts w:cs="Tahoma"/>
              </w:rPr>
              <w:t>Points Awarded</w:t>
            </w:r>
          </w:p>
        </w:tc>
      </w:tr>
      <w:tr w:rsidR="00E339AB" w:rsidRPr="003E3416" w14:paraId="28569886" w14:textId="77777777" w:rsidTr="00682B56">
        <w:trPr>
          <w:trHeight w:val="242"/>
        </w:trPr>
        <w:tc>
          <w:tcPr>
            <w:tcW w:w="13565" w:type="dxa"/>
            <w:gridSpan w:val="3"/>
            <w:tcBorders>
              <w:left w:val="single" w:sz="4" w:space="0" w:color="auto"/>
              <w:right w:val="single" w:sz="4" w:space="0" w:color="auto"/>
            </w:tcBorders>
            <w:shd w:val="clear" w:color="auto" w:fill="D9D9D9" w:themeFill="background1" w:themeFillShade="D9"/>
          </w:tcPr>
          <w:p w14:paraId="255E28F9" w14:textId="77777777" w:rsidR="00E339AB" w:rsidRPr="003E3416" w:rsidRDefault="00E339AB" w:rsidP="00682B56">
            <w:pPr>
              <w:spacing w:before="0" w:after="0"/>
              <w:jc w:val="center"/>
              <w:rPr>
                <w:rFonts w:ascii="Tahoma" w:hAnsi="Tahoma" w:cs="Tahoma"/>
                <w:b/>
                <w:bCs/>
                <w:color w:val="FF0000"/>
                <w:sz w:val="6"/>
                <w:szCs w:val="6"/>
              </w:rPr>
            </w:pPr>
          </w:p>
        </w:tc>
      </w:tr>
      <w:tr w:rsidR="00E339AB" w:rsidRPr="00636065" w14:paraId="18370BD0" w14:textId="77777777" w:rsidTr="00791FF7">
        <w:trPr>
          <w:trHeight w:val="315"/>
        </w:trPr>
        <w:tc>
          <w:tcPr>
            <w:tcW w:w="13565" w:type="dxa"/>
            <w:gridSpan w:val="3"/>
          </w:tcPr>
          <w:p w14:paraId="71425155" w14:textId="5201E2EE" w:rsidR="00E339AB" w:rsidRPr="00427A4F" w:rsidRDefault="00E339AB" w:rsidP="00682B56">
            <w:pPr>
              <w:pStyle w:val="Heading5"/>
              <w:spacing w:before="0"/>
              <w:rPr>
                <w:rFonts w:ascii="Tahoma" w:hAnsi="Tahoma" w:cs="Tahoma"/>
                <w:color w:val="FF0000"/>
                <w:sz w:val="20"/>
                <w:szCs w:val="20"/>
              </w:rPr>
            </w:pPr>
            <w:r w:rsidRPr="00427A4F">
              <w:t>Section 1:  Project Design and Implementation Plan (25 points)</w:t>
            </w:r>
          </w:p>
        </w:tc>
      </w:tr>
      <w:tr w:rsidR="005069CD" w:rsidRPr="00636065" w14:paraId="081877F9" w14:textId="77777777" w:rsidTr="005A7251">
        <w:trPr>
          <w:trHeight w:val="315"/>
        </w:trPr>
        <w:tc>
          <w:tcPr>
            <w:tcW w:w="11555" w:type="dxa"/>
          </w:tcPr>
          <w:p w14:paraId="2BBF4251" w14:textId="3F73446B" w:rsidR="005069CD" w:rsidRPr="0008345D" w:rsidRDefault="00502CB6" w:rsidP="00912E9D">
            <w:pPr>
              <w:pStyle w:val="ListParagraph"/>
              <w:numPr>
                <w:ilvl w:val="0"/>
                <w:numId w:val="39"/>
              </w:numPr>
              <w:spacing w:after="0" w:line="240" w:lineRule="auto"/>
              <w:ind w:left="525" w:hanging="270"/>
              <w:contextualSpacing w:val="0"/>
              <w:rPr>
                <w:rFonts w:cs="Tahoma"/>
                <w:szCs w:val="22"/>
              </w:rPr>
            </w:pPr>
            <w:r w:rsidRPr="0008345D">
              <w:rPr>
                <w:rFonts w:cs="Tahoma"/>
                <w:szCs w:val="22"/>
              </w:rPr>
              <w:t>Project objectives include</w:t>
            </w:r>
            <w:r w:rsidR="00912E9D" w:rsidRPr="0008345D">
              <w:rPr>
                <w:rFonts w:cs="Tahoma"/>
                <w:szCs w:val="22"/>
              </w:rPr>
              <w:t xml:space="preserve"> a detailed description of</w:t>
            </w:r>
            <w:r w:rsidR="00FB0BD4" w:rsidRPr="0008345D">
              <w:rPr>
                <w:rFonts w:cs="Tahoma"/>
                <w:szCs w:val="22"/>
              </w:rPr>
              <w:t xml:space="preserve"> curriculum development activities</w:t>
            </w:r>
            <w:r w:rsidR="00912E9D" w:rsidRPr="0008345D">
              <w:rPr>
                <w:rFonts w:cs="Tahoma"/>
                <w:szCs w:val="22"/>
              </w:rPr>
              <w:t xml:space="preserve"> and</w:t>
            </w:r>
            <w:r w:rsidR="00FB0BD4" w:rsidRPr="0008345D">
              <w:rPr>
                <w:rFonts w:cs="Tahoma"/>
                <w:szCs w:val="22"/>
              </w:rPr>
              <w:t xml:space="preserve"> targeted professional development activities</w:t>
            </w:r>
            <w:r w:rsidR="00912E9D" w:rsidRPr="0008345D">
              <w:rPr>
                <w:rFonts w:cs="Tahoma"/>
                <w:szCs w:val="22"/>
              </w:rPr>
              <w:t>.</w:t>
            </w:r>
            <w:r w:rsidR="005A7251">
              <w:rPr>
                <w:rFonts w:cs="Tahoma"/>
                <w:szCs w:val="22"/>
              </w:rPr>
              <w:t xml:space="preserve"> </w:t>
            </w:r>
            <w:r w:rsidR="005A7251" w:rsidRPr="0008345D">
              <w:rPr>
                <w:szCs w:val="22"/>
              </w:rPr>
              <w:t>Steps to implement the proposal are logical, clear, and sufficiently detailed to indicate likelihood of success</w:t>
            </w:r>
            <w:r w:rsidR="005A7251">
              <w:rPr>
                <w:szCs w:val="22"/>
              </w:rPr>
              <w:t xml:space="preserve">, including a timeline that </w:t>
            </w:r>
            <w:r w:rsidR="005A7251" w:rsidRPr="000B1B2F">
              <w:rPr>
                <w:szCs w:val="22"/>
              </w:rPr>
              <w:t>demonstrates an understanding of the complexities of orchestrating all elements of</w:t>
            </w:r>
            <w:r w:rsidR="005A7251">
              <w:rPr>
                <w:szCs w:val="22"/>
              </w:rPr>
              <w:t xml:space="preserve"> the project.</w:t>
            </w:r>
            <w:r w:rsidR="005A7251">
              <w:rPr>
                <w:rFonts w:cs="Tahoma"/>
                <w:szCs w:val="22"/>
              </w:rPr>
              <w:t xml:space="preserve"> Plan for developing partnerships with appropriate agencies and/or employers is defined clearly.</w:t>
            </w:r>
          </w:p>
        </w:tc>
        <w:tc>
          <w:tcPr>
            <w:tcW w:w="989" w:type="dxa"/>
            <w:vAlign w:val="center"/>
          </w:tcPr>
          <w:p w14:paraId="635FDCBD" w14:textId="0CE56610" w:rsidR="005069CD" w:rsidRPr="0008345D" w:rsidRDefault="005A7251" w:rsidP="0008345D">
            <w:pPr>
              <w:ind w:left="180"/>
              <w:jc w:val="center"/>
              <w:rPr>
                <w:rFonts w:cs="Tahoma"/>
              </w:rPr>
            </w:pPr>
            <w:r>
              <w:rPr>
                <w:rFonts w:cs="Tahoma"/>
              </w:rPr>
              <w:t>15</w:t>
            </w:r>
          </w:p>
        </w:tc>
        <w:tc>
          <w:tcPr>
            <w:tcW w:w="1021" w:type="dxa"/>
            <w:vAlign w:val="center"/>
          </w:tcPr>
          <w:p w14:paraId="6FA42B27" w14:textId="77777777" w:rsidR="005069CD" w:rsidRPr="0008345D" w:rsidRDefault="005069CD" w:rsidP="009A7BF4">
            <w:pPr>
              <w:ind w:left="180"/>
              <w:jc w:val="center"/>
              <w:rPr>
                <w:rFonts w:ascii="Tahoma" w:hAnsi="Tahoma" w:cs="Tahoma"/>
              </w:rPr>
            </w:pPr>
          </w:p>
        </w:tc>
      </w:tr>
      <w:tr w:rsidR="005069CD" w:rsidRPr="00636065" w14:paraId="50080769" w14:textId="77777777" w:rsidTr="005A7251">
        <w:trPr>
          <w:trHeight w:val="315"/>
        </w:trPr>
        <w:tc>
          <w:tcPr>
            <w:tcW w:w="11555" w:type="dxa"/>
          </w:tcPr>
          <w:p w14:paraId="2DBF483A" w14:textId="07FE1008" w:rsidR="005069CD" w:rsidRPr="0008345D" w:rsidRDefault="005A7251" w:rsidP="00912E9D">
            <w:pPr>
              <w:pStyle w:val="ListParagraph"/>
              <w:numPr>
                <w:ilvl w:val="0"/>
                <w:numId w:val="39"/>
              </w:numPr>
              <w:spacing w:after="0" w:line="240" w:lineRule="auto"/>
              <w:ind w:left="525" w:hanging="270"/>
              <w:contextualSpacing w:val="0"/>
              <w:rPr>
                <w:rFonts w:cs="Tahoma"/>
                <w:szCs w:val="22"/>
              </w:rPr>
            </w:pPr>
            <w:r>
              <w:rPr>
                <w:rFonts w:cs="Tahoma"/>
                <w:szCs w:val="22"/>
              </w:rPr>
              <w:t xml:space="preserve">Outreach and recruitment activities include strategies for serving historically underserved, </w:t>
            </w:r>
            <w:r w:rsidRPr="0024192B">
              <w:rPr>
                <w:rFonts w:cs="Tahoma"/>
                <w:szCs w:val="22"/>
              </w:rPr>
              <w:t>marginalized, or adversely affected grou</w:t>
            </w:r>
            <w:r>
              <w:rPr>
                <w:rFonts w:cs="Tahoma"/>
                <w:szCs w:val="22"/>
              </w:rPr>
              <w:t>ps to promote equity and inclusion. Student support services are clearly detailed in the project plan.</w:t>
            </w:r>
          </w:p>
        </w:tc>
        <w:tc>
          <w:tcPr>
            <w:tcW w:w="989" w:type="dxa"/>
            <w:vAlign w:val="center"/>
          </w:tcPr>
          <w:p w14:paraId="1E429876" w14:textId="3369B30F" w:rsidR="005069CD" w:rsidRPr="0008345D" w:rsidRDefault="005A7251" w:rsidP="0008345D">
            <w:pPr>
              <w:ind w:left="180"/>
              <w:jc w:val="center"/>
              <w:rPr>
                <w:rFonts w:cs="Tahoma"/>
              </w:rPr>
            </w:pPr>
            <w:r>
              <w:rPr>
                <w:rFonts w:cs="Tahoma"/>
              </w:rPr>
              <w:t>10</w:t>
            </w:r>
          </w:p>
        </w:tc>
        <w:tc>
          <w:tcPr>
            <w:tcW w:w="1021" w:type="dxa"/>
            <w:vAlign w:val="center"/>
          </w:tcPr>
          <w:p w14:paraId="7BDFB3F7" w14:textId="77777777" w:rsidR="005069CD" w:rsidRPr="0008345D" w:rsidRDefault="005069CD" w:rsidP="009A7BF4">
            <w:pPr>
              <w:ind w:left="180"/>
              <w:jc w:val="center"/>
              <w:rPr>
                <w:rFonts w:ascii="Tahoma" w:hAnsi="Tahoma" w:cs="Tahoma"/>
              </w:rPr>
            </w:pPr>
          </w:p>
        </w:tc>
      </w:tr>
      <w:tr w:rsidR="00427A4F" w:rsidRPr="00636065" w14:paraId="0276022C" w14:textId="77777777" w:rsidTr="00791FF7">
        <w:trPr>
          <w:trHeight w:val="315"/>
        </w:trPr>
        <w:tc>
          <w:tcPr>
            <w:tcW w:w="13565" w:type="dxa"/>
            <w:gridSpan w:val="3"/>
          </w:tcPr>
          <w:p w14:paraId="5C77FEC7" w14:textId="15D346DC" w:rsidR="00427A4F" w:rsidRPr="00427A4F" w:rsidRDefault="00427A4F" w:rsidP="00682B56">
            <w:pPr>
              <w:pStyle w:val="Heading5"/>
              <w:spacing w:before="0"/>
              <w:rPr>
                <w:rFonts w:ascii="Tahoma" w:hAnsi="Tahoma" w:cs="Tahoma"/>
                <w:color w:val="FF0000"/>
                <w:sz w:val="20"/>
                <w:szCs w:val="20"/>
              </w:rPr>
            </w:pPr>
            <w:r w:rsidRPr="00427A4F">
              <w:t>Section 2:  Outcomes/Project Evaluation (25 Points)</w:t>
            </w:r>
          </w:p>
        </w:tc>
      </w:tr>
      <w:tr w:rsidR="005069CD" w:rsidRPr="00636065" w14:paraId="2A30CFB5" w14:textId="77777777" w:rsidTr="005A7251">
        <w:trPr>
          <w:trHeight w:val="315"/>
        </w:trPr>
        <w:tc>
          <w:tcPr>
            <w:tcW w:w="11555" w:type="dxa"/>
          </w:tcPr>
          <w:p w14:paraId="043DF85A" w14:textId="639CB443" w:rsidR="005069CD" w:rsidRPr="0008345D" w:rsidRDefault="00325ED8" w:rsidP="00B02EA9">
            <w:pPr>
              <w:pStyle w:val="ListParagraph"/>
              <w:numPr>
                <w:ilvl w:val="0"/>
                <w:numId w:val="39"/>
              </w:numPr>
              <w:spacing w:after="0" w:line="240" w:lineRule="auto"/>
              <w:ind w:left="525" w:hanging="270"/>
              <w:contextualSpacing w:val="0"/>
              <w:rPr>
                <w:rFonts w:cs="Tahoma"/>
                <w:szCs w:val="22"/>
              </w:rPr>
            </w:pPr>
            <w:r>
              <w:rPr>
                <w:rFonts w:cs="Tahoma"/>
                <w:szCs w:val="22"/>
              </w:rPr>
              <w:t xml:space="preserve">Project </w:t>
            </w:r>
            <w:r w:rsidR="00FD220E">
              <w:rPr>
                <w:rFonts w:cs="Tahoma"/>
                <w:szCs w:val="22"/>
              </w:rPr>
              <w:t xml:space="preserve">plan includes detailed evaluation method, including measurable outcomes such as </w:t>
            </w:r>
            <w:r w:rsidR="00B02EA9" w:rsidRPr="00B02EA9">
              <w:rPr>
                <w:rFonts w:cs="Tahoma"/>
                <w:szCs w:val="22"/>
              </w:rPr>
              <w:t>faculty training materials and workshops; alignment of the programs identified for this project; curriculum materials to be developed; and involvement of faculty from across the state.</w:t>
            </w:r>
          </w:p>
        </w:tc>
        <w:tc>
          <w:tcPr>
            <w:tcW w:w="989" w:type="dxa"/>
            <w:vAlign w:val="center"/>
          </w:tcPr>
          <w:p w14:paraId="586D482C" w14:textId="636A3AB8" w:rsidR="005069CD" w:rsidRPr="0008345D" w:rsidRDefault="004B70C6" w:rsidP="009A7BF4">
            <w:pPr>
              <w:ind w:left="180"/>
              <w:jc w:val="center"/>
              <w:rPr>
                <w:rFonts w:cs="Tahoma"/>
              </w:rPr>
            </w:pPr>
            <w:r>
              <w:rPr>
                <w:rFonts w:cs="Tahoma"/>
              </w:rPr>
              <w:t>15</w:t>
            </w:r>
          </w:p>
        </w:tc>
        <w:tc>
          <w:tcPr>
            <w:tcW w:w="1021" w:type="dxa"/>
            <w:vAlign w:val="center"/>
          </w:tcPr>
          <w:p w14:paraId="7376A8A6" w14:textId="77777777" w:rsidR="005069CD" w:rsidRPr="0008345D" w:rsidRDefault="005069CD" w:rsidP="009A7BF4">
            <w:pPr>
              <w:ind w:left="180"/>
              <w:jc w:val="center"/>
              <w:rPr>
                <w:rFonts w:cs="Tahoma"/>
              </w:rPr>
            </w:pPr>
          </w:p>
        </w:tc>
      </w:tr>
      <w:tr w:rsidR="00D6653F" w:rsidRPr="00636065" w14:paraId="27B0C26B" w14:textId="77777777" w:rsidTr="005A7251">
        <w:trPr>
          <w:trHeight w:val="315"/>
        </w:trPr>
        <w:tc>
          <w:tcPr>
            <w:tcW w:w="11555" w:type="dxa"/>
          </w:tcPr>
          <w:p w14:paraId="11DBC18F" w14:textId="0747FE7C" w:rsidR="00D6653F" w:rsidRPr="0008345D" w:rsidRDefault="00B02EA9" w:rsidP="004B410F">
            <w:pPr>
              <w:pStyle w:val="ListParagraph"/>
              <w:numPr>
                <w:ilvl w:val="0"/>
                <w:numId w:val="39"/>
              </w:numPr>
              <w:spacing w:after="0" w:line="240" w:lineRule="auto"/>
              <w:ind w:left="525" w:hanging="270"/>
              <w:contextualSpacing w:val="0"/>
              <w:rPr>
                <w:rFonts w:cs="Tahoma"/>
                <w:szCs w:val="22"/>
              </w:rPr>
            </w:pPr>
            <w:r>
              <w:rPr>
                <w:rFonts w:cs="Tahoma"/>
                <w:szCs w:val="22"/>
              </w:rPr>
              <w:t>Long-term benefits</w:t>
            </w:r>
            <w:r w:rsidR="00252106">
              <w:rPr>
                <w:rFonts w:cs="Tahoma"/>
                <w:szCs w:val="22"/>
              </w:rPr>
              <w:t xml:space="preserve"> of the project are</w:t>
            </w:r>
            <w:r w:rsidR="004B70C6">
              <w:rPr>
                <w:rFonts w:cs="Tahoma"/>
                <w:szCs w:val="22"/>
              </w:rPr>
              <w:t xml:space="preserve"> clearly identified</w:t>
            </w:r>
            <w:r w:rsidR="001C2714">
              <w:rPr>
                <w:rFonts w:cs="Tahoma"/>
                <w:szCs w:val="22"/>
              </w:rPr>
              <w:t xml:space="preserve"> and include</w:t>
            </w:r>
            <w:r w:rsidR="007F7350">
              <w:rPr>
                <w:rFonts w:cs="Tahoma"/>
                <w:szCs w:val="22"/>
              </w:rPr>
              <w:t xml:space="preserve"> a detailed description of the benefits to the system,</w:t>
            </w:r>
            <w:r w:rsidR="004B410F">
              <w:rPr>
                <w:rFonts w:cs="Tahoma"/>
                <w:szCs w:val="22"/>
              </w:rPr>
              <w:t xml:space="preserve"> faculty,</w:t>
            </w:r>
            <w:r w:rsidR="007F7350">
              <w:rPr>
                <w:rFonts w:cs="Tahoma"/>
                <w:szCs w:val="22"/>
              </w:rPr>
              <w:t xml:space="preserve"> stakeholders</w:t>
            </w:r>
            <w:r w:rsidR="004B410F">
              <w:rPr>
                <w:rFonts w:cs="Tahoma"/>
                <w:szCs w:val="22"/>
              </w:rPr>
              <w:t xml:space="preserve"> and students.</w:t>
            </w:r>
            <w:r w:rsidR="004B70C6">
              <w:rPr>
                <w:rFonts w:cs="Tahoma"/>
                <w:szCs w:val="22"/>
              </w:rPr>
              <w:t>.</w:t>
            </w:r>
          </w:p>
        </w:tc>
        <w:tc>
          <w:tcPr>
            <w:tcW w:w="989" w:type="dxa"/>
            <w:vAlign w:val="center"/>
          </w:tcPr>
          <w:p w14:paraId="369D4F96" w14:textId="63437BE2" w:rsidR="00D6653F" w:rsidRPr="0008345D" w:rsidRDefault="004B70C6" w:rsidP="009A7BF4">
            <w:pPr>
              <w:ind w:left="180"/>
              <w:jc w:val="center"/>
              <w:rPr>
                <w:rFonts w:cs="Tahoma"/>
              </w:rPr>
            </w:pPr>
            <w:r>
              <w:rPr>
                <w:rFonts w:cs="Tahoma"/>
              </w:rPr>
              <w:t>10</w:t>
            </w:r>
          </w:p>
        </w:tc>
        <w:tc>
          <w:tcPr>
            <w:tcW w:w="1021" w:type="dxa"/>
            <w:vAlign w:val="center"/>
          </w:tcPr>
          <w:p w14:paraId="4C02EFA7" w14:textId="77777777" w:rsidR="00D6653F" w:rsidRPr="0008345D" w:rsidRDefault="00D6653F" w:rsidP="009A7BF4">
            <w:pPr>
              <w:ind w:left="180"/>
              <w:jc w:val="center"/>
              <w:rPr>
                <w:rFonts w:cs="Tahoma"/>
              </w:rPr>
            </w:pPr>
          </w:p>
        </w:tc>
      </w:tr>
      <w:tr w:rsidR="00427A4F" w:rsidRPr="00636065" w14:paraId="1B484DFA" w14:textId="77777777" w:rsidTr="00791FF7">
        <w:trPr>
          <w:trHeight w:val="315"/>
        </w:trPr>
        <w:tc>
          <w:tcPr>
            <w:tcW w:w="13565" w:type="dxa"/>
            <w:gridSpan w:val="3"/>
          </w:tcPr>
          <w:p w14:paraId="710D0366" w14:textId="5F5BA74E" w:rsidR="00427A4F" w:rsidRPr="00427A4F" w:rsidRDefault="00427A4F" w:rsidP="00682B56">
            <w:pPr>
              <w:pStyle w:val="Heading5"/>
              <w:spacing w:before="0"/>
              <w:rPr>
                <w:rFonts w:ascii="Tahoma" w:hAnsi="Tahoma" w:cs="Tahoma"/>
                <w:color w:val="FF0000"/>
                <w:sz w:val="20"/>
                <w:szCs w:val="20"/>
              </w:rPr>
            </w:pPr>
            <w:r w:rsidRPr="00427A4F">
              <w:t>Section 3:  Leadership, Capacity, and Commitment (25 points)</w:t>
            </w:r>
          </w:p>
        </w:tc>
      </w:tr>
      <w:tr w:rsidR="005069CD" w:rsidRPr="00636065" w14:paraId="10647CC0" w14:textId="77777777" w:rsidTr="005A7251">
        <w:trPr>
          <w:trHeight w:val="315"/>
        </w:trPr>
        <w:tc>
          <w:tcPr>
            <w:tcW w:w="11555" w:type="dxa"/>
          </w:tcPr>
          <w:p w14:paraId="3FE43547" w14:textId="299896BB" w:rsidR="005069CD" w:rsidRPr="0008345D" w:rsidRDefault="00F7311B" w:rsidP="00B54E7F">
            <w:pPr>
              <w:pStyle w:val="ListParagraph"/>
              <w:numPr>
                <w:ilvl w:val="0"/>
                <w:numId w:val="39"/>
              </w:numPr>
              <w:spacing w:after="0" w:line="240" w:lineRule="auto"/>
              <w:ind w:left="525" w:hanging="270"/>
              <w:contextualSpacing w:val="0"/>
              <w:rPr>
                <w:rFonts w:cs="Tahoma"/>
                <w:szCs w:val="22"/>
              </w:rPr>
            </w:pPr>
            <w:r>
              <w:t>Evidence of the college's capacity and commitment to launch and manage this statewide project is</w:t>
            </w:r>
            <w:r w:rsidR="00306351">
              <w:t xml:space="preserve"> provided. Project liaison </w:t>
            </w:r>
            <w:r w:rsidR="00F22F62">
              <w:t>identified.</w:t>
            </w:r>
            <w:r w:rsidR="00B54E7F" w:rsidRPr="00B54E7F">
              <w:rPr>
                <w:rFonts w:cstheme="minorBidi"/>
                <w:szCs w:val="22"/>
              </w:rPr>
              <w:t xml:space="preserve"> </w:t>
            </w:r>
            <w:r w:rsidR="00B54E7F">
              <w:t>I</w:t>
            </w:r>
            <w:r w:rsidR="00B54E7F" w:rsidRPr="00B54E7F">
              <w:t>nvolvement of the college's academic and administrative leadership in providing oversight, supervision, and support for project activities clearly described.</w:t>
            </w:r>
          </w:p>
        </w:tc>
        <w:tc>
          <w:tcPr>
            <w:tcW w:w="989" w:type="dxa"/>
            <w:vAlign w:val="center"/>
          </w:tcPr>
          <w:p w14:paraId="30DCCD3F" w14:textId="405C2CA0" w:rsidR="005069CD" w:rsidRPr="0008345D" w:rsidRDefault="00DA71FF" w:rsidP="009A7BF4">
            <w:pPr>
              <w:ind w:left="180"/>
              <w:jc w:val="center"/>
              <w:rPr>
                <w:rFonts w:cs="Tahoma"/>
              </w:rPr>
            </w:pPr>
            <w:r>
              <w:rPr>
                <w:rFonts w:cs="Tahoma"/>
              </w:rPr>
              <w:t>1</w:t>
            </w:r>
            <w:r w:rsidR="00B54E7F">
              <w:rPr>
                <w:rFonts w:cs="Tahoma"/>
              </w:rPr>
              <w:t>5</w:t>
            </w:r>
          </w:p>
        </w:tc>
        <w:tc>
          <w:tcPr>
            <w:tcW w:w="1021" w:type="dxa"/>
            <w:vAlign w:val="center"/>
          </w:tcPr>
          <w:p w14:paraId="21BAA54F" w14:textId="77777777" w:rsidR="005069CD" w:rsidRPr="0008345D" w:rsidRDefault="005069CD" w:rsidP="009A7BF4">
            <w:pPr>
              <w:ind w:left="180"/>
              <w:jc w:val="center"/>
              <w:rPr>
                <w:rFonts w:cs="Tahoma"/>
              </w:rPr>
            </w:pPr>
          </w:p>
        </w:tc>
      </w:tr>
      <w:tr w:rsidR="005069CD" w:rsidRPr="00636065" w14:paraId="2F4363ED" w14:textId="77777777" w:rsidTr="005A7251">
        <w:trPr>
          <w:trHeight w:val="315"/>
        </w:trPr>
        <w:tc>
          <w:tcPr>
            <w:tcW w:w="11555" w:type="dxa"/>
          </w:tcPr>
          <w:p w14:paraId="7A129C4D" w14:textId="28C25903" w:rsidR="005069CD" w:rsidRPr="0008345D" w:rsidRDefault="00C16983" w:rsidP="0001163C">
            <w:pPr>
              <w:pStyle w:val="ListParagraph"/>
              <w:numPr>
                <w:ilvl w:val="0"/>
                <w:numId w:val="39"/>
              </w:numPr>
              <w:spacing w:after="0" w:line="240" w:lineRule="auto"/>
              <w:ind w:left="525" w:hanging="270"/>
              <w:contextualSpacing w:val="0"/>
              <w:rPr>
                <w:rFonts w:cs="Tahoma"/>
                <w:szCs w:val="22"/>
              </w:rPr>
            </w:pPr>
            <w:r>
              <w:t xml:space="preserve">Examples provided </w:t>
            </w:r>
            <w:r w:rsidR="0001163C">
              <w:t xml:space="preserve">in the project plan </w:t>
            </w:r>
            <w:r>
              <w:t xml:space="preserve">which detail </w:t>
            </w:r>
            <w:r w:rsidR="0001163C">
              <w:t xml:space="preserve">the </w:t>
            </w:r>
            <w:r>
              <w:t xml:space="preserve">college's own program and innovative strategies that have been implemented to enhance instruction in the targeted curriculum area.  </w:t>
            </w:r>
          </w:p>
        </w:tc>
        <w:tc>
          <w:tcPr>
            <w:tcW w:w="989" w:type="dxa"/>
            <w:vAlign w:val="center"/>
          </w:tcPr>
          <w:p w14:paraId="37032BE9" w14:textId="470A75ED" w:rsidR="005069CD" w:rsidRPr="0008345D" w:rsidRDefault="007B574F" w:rsidP="009A7BF4">
            <w:pPr>
              <w:ind w:left="180"/>
              <w:jc w:val="center"/>
              <w:rPr>
                <w:rFonts w:cs="Tahoma"/>
              </w:rPr>
            </w:pPr>
            <w:r>
              <w:rPr>
                <w:rFonts w:cs="Tahoma"/>
              </w:rPr>
              <w:t>10</w:t>
            </w:r>
          </w:p>
        </w:tc>
        <w:tc>
          <w:tcPr>
            <w:tcW w:w="1021" w:type="dxa"/>
            <w:vAlign w:val="center"/>
          </w:tcPr>
          <w:p w14:paraId="0FB85FE4" w14:textId="77777777" w:rsidR="005069CD" w:rsidRPr="0008345D" w:rsidRDefault="005069CD" w:rsidP="009A7BF4">
            <w:pPr>
              <w:ind w:left="180"/>
              <w:jc w:val="center"/>
              <w:rPr>
                <w:rFonts w:cs="Tahoma"/>
              </w:rPr>
            </w:pPr>
          </w:p>
        </w:tc>
      </w:tr>
      <w:tr w:rsidR="00427A4F" w:rsidRPr="00636065" w14:paraId="586293E9" w14:textId="77777777" w:rsidTr="00791FF7">
        <w:trPr>
          <w:trHeight w:val="315"/>
        </w:trPr>
        <w:tc>
          <w:tcPr>
            <w:tcW w:w="13565" w:type="dxa"/>
            <w:gridSpan w:val="3"/>
          </w:tcPr>
          <w:p w14:paraId="73C49A5B" w14:textId="72EA1EF8" w:rsidR="00427A4F" w:rsidRPr="00427A4F" w:rsidRDefault="00427A4F" w:rsidP="00682B56">
            <w:pPr>
              <w:pStyle w:val="Heading5"/>
              <w:spacing w:before="0"/>
              <w:rPr>
                <w:rFonts w:ascii="Tahoma" w:hAnsi="Tahoma" w:cs="Tahoma"/>
                <w:color w:val="FF0000"/>
                <w:sz w:val="20"/>
                <w:szCs w:val="20"/>
              </w:rPr>
            </w:pPr>
            <w:r w:rsidRPr="00427A4F">
              <w:t>Section 4: Budget and Budget Narrative (25 points)</w:t>
            </w:r>
          </w:p>
        </w:tc>
      </w:tr>
      <w:tr w:rsidR="005069CD" w:rsidRPr="00636065" w14:paraId="10BB4B09" w14:textId="77777777" w:rsidTr="005A7251">
        <w:trPr>
          <w:trHeight w:val="315"/>
        </w:trPr>
        <w:tc>
          <w:tcPr>
            <w:tcW w:w="11555" w:type="dxa"/>
          </w:tcPr>
          <w:p w14:paraId="58D13F6A" w14:textId="00408A61" w:rsidR="005069CD" w:rsidRPr="0008345D" w:rsidRDefault="007E7B50" w:rsidP="007E7B50">
            <w:pPr>
              <w:pStyle w:val="ListParagraph"/>
              <w:numPr>
                <w:ilvl w:val="0"/>
                <w:numId w:val="39"/>
              </w:numPr>
              <w:spacing w:after="0" w:line="240" w:lineRule="auto"/>
              <w:ind w:left="525" w:hanging="270"/>
              <w:contextualSpacing w:val="0"/>
              <w:rPr>
                <w:rFonts w:cs="Tahoma"/>
                <w:szCs w:val="22"/>
              </w:rPr>
            </w:pPr>
            <w:r>
              <w:rPr>
                <w:rFonts w:cs="Tahoma"/>
              </w:rPr>
              <w:t>B</w:t>
            </w:r>
            <w:r w:rsidRPr="004167BA">
              <w:rPr>
                <w:rFonts w:cs="Tahoma"/>
              </w:rPr>
              <w:t xml:space="preserve">udget narrative </w:t>
            </w:r>
            <w:r w:rsidR="00525B55">
              <w:rPr>
                <w:rFonts w:cs="Tahoma"/>
              </w:rPr>
              <w:t xml:space="preserve">includes a description of the </w:t>
            </w:r>
            <w:r w:rsidRPr="004167BA">
              <w:rPr>
                <w:rFonts w:cs="Tahoma"/>
              </w:rPr>
              <w:t>considerations of cost-effectiveness and involvement of faculty from across the state in planning and implementing activities designed to achieve the project's goals.</w:t>
            </w:r>
          </w:p>
        </w:tc>
        <w:tc>
          <w:tcPr>
            <w:tcW w:w="989" w:type="dxa"/>
            <w:vAlign w:val="center"/>
          </w:tcPr>
          <w:p w14:paraId="6E7AA351" w14:textId="596341D9" w:rsidR="005069CD" w:rsidRPr="0008345D" w:rsidRDefault="000F01F6" w:rsidP="009A7BF4">
            <w:pPr>
              <w:ind w:left="180"/>
              <w:jc w:val="center"/>
              <w:rPr>
                <w:rFonts w:cs="Tahoma"/>
              </w:rPr>
            </w:pPr>
            <w:r>
              <w:rPr>
                <w:rFonts w:cs="Tahoma"/>
              </w:rPr>
              <w:t>15</w:t>
            </w:r>
          </w:p>
        </w:tc>
        <w:tc>
          <w:tcPr>
            <w:tcW w:w="1021" w:type="dxa"/>
            <w:vAlign w:val="center"/>
          </w:tcPr>
          <w:p w14:paraId="71D84426" w14:textId="77777777" w:rsidR="005069CD" w:rsidRPr="0008345D" w:rsidRDefault="005069CD" w:rsidP="009A7BF4">
            <w:pPr>
              <w:ind w:left="180"/>
              <w:jc w:val="center"/>
              <w:rPr>
                <w:rFonts w:cs="Tahoma"/>
              </w:rPr>
            </w:pPr>
          </w:p>
        </w:tc>
      </w:tr>
      <w:tr w:rsidR="005069CD" w:rsidRPr="00636065" w14:paraId="51C0976F" w14:textId="77777777" w:rsidTr="005A7251">
        <w:trPr>
          <w:trHeight w:val="315"/>
        </w:trPr>
        <w:tc>
          <w:tcPr>
            <w:tcW w:w="11555" w:type="dxa"/>
          </w:tcPr>
          <w:p w14:paraId="7C3A5B07" w14:textId="3A849491" w:rsidR="005069CD" w:rsidRPr="0008345D" w:rsidRDefault="00525B55" w:rsidP="005069CD">
            <w:pPr>
              <w:pStyle w:val="ListParagraph"/>
              <w:numPr>
                <w:ilvl w:val="0"/>
                <w:numId w:val="39"/>
              </w:numPr>
              <w:spacing w:after="0" w:line="240" w:lineRule="auto"/>
              <w:ind w:left="525" w:hanging="270"/>
              <w:contextualSpacing w:val="0"/>
              <w:jc w:val="both"/>
              <w:rPr>
                <w:rFonts w:cs="Tahoma"/>
                <w:szCs w:val="22"/>
              </w:rPr>
            </w:pPr>
            <w:r>
              <w:rPr>
                <w:rFonts w:cs="Tahoma"/>
                <w:szCs w:val="22"/>
              </w:rPr>
              <w:t xml:space="preserve">Required budget template completed and signed by </w:t>
            </w:r>
            <w:r w:rsidR="000F01F6">
              <w:rPr>
                <w:rFonts w:cs="Tahoma"/>
                <w:szCs w:val="22"/>
              </w:rPr>
              <w:t>CFO and CAO.</w:t>
            </w:r>
          </w:p>
        </w:tc>
        <w:tc>
          <w:tcPr>
            <w:tcW w:w="989" w:type="dxa"/>
            <w:vAlign w:val="center"/>
          </w:tcPr>
          <w:p w14:paraId="65C315AD" w14:textId="2AD44EEB" w:rsidR="005069CD" w:rsidRPr="0008345D" w:rsidRDefault="000F01F6" w:rsidP="009A7BF4">
            <w:pPr>
              <w:ind w:left="180"/>
              <w:jc w:val="center"/>
              <w:rPr>
                <w:rFonts w:cs="Tahoma"/>
              </w:rPr>
            </w:pPr>
            <w:r>
              <w:rPr>
                <w:rFonts w:cs="Tahoma"/>
              </w:rPr>
              <w:t>10</w:t>
            </w:r>
          </w:p>
        </w:tc>
        <w:tc>
          <w:tcPr>
            <w:tcW w:w="1021" w:type="dxa"/>
            <w:vAlign w:val="center"/>
          </w:tcPr>
          <w:p w14:paraId="08236AB0" w14:textId="77777777" w:rsidR="005069CD" w:rsidRPr="0008345D" w:rsidRDefault="005069CD" w:rsidP="009A7BF4">
            <w:pPr>
              <w:ind w:left="180"/>
              <w:jc w:val="center"/>
              <w:rPr>
                <w:rFonts w:cs="Tahoma"/>
              </w:rPr>
            </w:pPr>
          </w:p>
        </w:tc>
      </w:tr>
      <w:tr w:rsidR="005069CD" w:rsidRPr="00636065" w14:paraId="2FE068A2" w14:textId="77777777" w:rsidTr="005A7251">
        <w:trPr>
          <w:trHeight w:val="599"/>
        </w:trPr>
        <w:tc>
          <w:tcPr>
            <w:tcW w:w="11555" w:type="dxa"/>
            <w:tcBorders>
              <w:left w:val="nil"/>
              <w:bottom w:val="nil"/>
            </w:tcBorders>
            <w:vAlign w:val="center"/>
          </w:tcPr>
          <w:p w14:paraId="15352E9D" w14:textId="78783659" w:rsidR="005069CD" w:rsidRPr="0008345D" w:rsidRDefault="005069CD" w:rsidP="009A7BF4">
            <w:pPr>
              <w:jc w:val="right"/>
              <w:rPr>
                <w:rFonts w:cs="Tahoma"/>
              </w:rPr>
            </w:pPr>
            <w:r w:rsidRPr="0008345D">
              <w:rPr>
                <w:rFonts w:cs="Tahoma"/>
              </w:rPr>
              <w:t>Grand Total:</w:t>
            </w:r>
          </w:p>
        </w:tc>
        <w:tc>
          <w:tcPr>
            <w:tcW w:w="989" w:type="dxa"/>
            <w:vAlign w:val="center"/>
          </w:tcPr>
          <w:p w14:paraId="344A03C5" w14:textId="36A4B848" w:rsidR="005069CD" w:rsidRPr="0008345D" w:rsidRDefault="00557715" w:rsidP="009A7BF4">
            <w:pPr>
              <w:ind w:left="180"/>
              <w:jc w:val="center"/>
              <w:rPr>
                <w:rFonts w:cs="Tahoma"/>
              </w:rPr>
            </w:pPr>
            <w:r w:rsidRPr="0008345D">
              <w:rPr>
                <w:rFonts w:cs="Tahoma"/>
              </w:rPr>
              <w:t>100</w:t>
            </w:r>
          </w:p>
        </w:tc>
        <w:tc>
          <w:tcPr>
            <w:tcW w:w="1021" w:type="dxa"/>
            <w:vAlign w:val="center"/>
          </w:tcPr>
          <w:p w14:paraId="167F6207" w14:textId="77777777" w:rsidR="005069CD" w:rsidRPr="0008345D" w:rsidRDefault="005069CD" w:rsidP="009A7BF4">
            <w:pPr>
              <w:ind w:left="180"/>
              <w:jc w:val="center"/>
              <w:rPr>
                <w:rFonts w:cs="Tahoma"/>
              </w:rPr>
            </w:pPr>
          </w:p>
        </w:tc>
      </w:tr>
    </w:tbl>
    <w:p w14:paraId="429DBE05" w14:textId="74268D4B" w:rsidR="00D35CDC" w:rsidRPr="004E2820" w:rsidRDefault="00D35CDC" w:rsidP="004E2820">
      <w:pPr>
        <w:pStyle w:val="Body"/>
        <w:sectPr w:rsidR="00D35CDC" w:rsidRPr="004E2820" w:rsidSect="00791FF7">
          <w:pgSz w:w="15840" w:h="12240" w:orient="landscape"/>
          <w:pgMar w:top="1620" w:right="1440" w:bottom="1440" w:left="1440" w:header="720" w:footer="720" w:gutter="0"/>
          <w:cols w:space="720"/>
          <w:titlePg/>
          <w:docGrid w:linePitch="360"/>
        </w:sectPr>
      </w:pPr>
    </w:p>
    <w:p w14:paraId="555CDEE9" w14:textId="77777777" w:rsidR="007F7679" w:rsidRDefault="007F7679" w:rsidP="007F7679">
      <w:pPr>
        <w:spacing w:before="1440"/>
        <w:jc w:val="center"/>
      </w:pPr>
      <w:r w:rsidRPr="00DB43D1">
        <w:rPr>
          <w:noProof/>
        </w:rPr>
        <w:lastRenderedPageBreak/>
        <w:drawing>
          <wp:inline distT="0" distB="0" distL="0" distR="0" wp14:anchorId="68C86245" wp14:editId="3C76D13A">
            <wp:extent cx="5707842" cy="217070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69970" cy="2232364"/>
                    </a:xfrm>
                    <a:prstGeom prst="rect">
                      <a:avLst/>
                    </a:prstGeom>
                  </pic:spPr>
                </pic:pic>
              </a:graphicData>
            </a:graphic>
          </wp:inline>
        </w:drawing>
      </w:r>
    </w:p>
    <w:p w14:paraId="2FCAF61B" w14:textId="77777777" w:rsidR="00FF16E4" w:rsidRDefault="00FF16E4" w:rsidP="007F7679">
      <w:pPr>
        <w:spacing w:before="120"/>
        <w:jc w:val="center"/>
      </w:pPr>
    </w:p>
    <w:p w14:paraId="46031C9C" w14:textId="77777777" w:rsidR="00FF16E4" w:rsidRDefault="00FF16E4" w:rsidP="007F7679">
      <w:pPr>
        <w:spacing w:before="120"/>
        <w:jc w:val="center"/>
      </w:pPr>
    </w:p>
    <w:p w14:paraId="37B218F3" w14:textId="77777777" w:rsidR="009E3440" w:rsidRDefault="009E3440" w:rsidP="009E3440">
      <w:pPr>
        <w:pStyle w:val="Coverpagecontactinformation"/>
        <w:spacing w:after="0" w:line="240" w:lineRule="auto"/>
      </w:pPr>
    </w:p>
    <w:p w14:paraId="6B20169E" w14:textId="77777777" w:rsidR="009E3440" w:rsidRDefault="009E3440" w:rsidP="009E3440">
      <w:pPr>
        <w:pStyle w:val="Coverpagecontactinformation"/>
        <w:spacing w:after="0" w:line="240" w:lineRule="auto"/>
      </w:pPr>
    </w:p>
    <w:p w14:paraId="1FD90197" w14:textId="77777777" w:rsidR="009E3440" w:rsidRDefault="009E3440" w:rsidP="009E3440">
      <w:pPr>
        <w:pStyle w:val="Coverpagecontactinformation"/>
        <w:spacing w:after="0" w:line="240" w:lineRule="auto"/>
      </w:pPr>
    </w:p>
    <w:p w14:paraId="2EECD45E" w14:textId="77777777" w:rsidR="009E3440" w:rsidRDefault="009E3440" w:rsidP="009E3440">
      <w:pPr>
        <w:pStyle w:val="Coverpagecontactinformation"/>
        <w:spacing w:after="0" w:line="240" w:lineRule="auto"/>
      </w:pPr>
    </w:p>
    <w:p w14:paraId="4CB307B3" w14:textId="77777777" w:rsidR="009E3440" w:rsidRDefault="009E3440" w:rsidP="009E3440">
      <w:pPr>
        <w:pStyle w:val="Coverpagecontactinformation"/>
        <w:spacing w:after="0" w:line="240" w:lineRule="auto"/>
      </w:pPr>
    </w:p>
    <w:p w14:paraId="78CFBD58" w14:textId="77777777" w:rsidR="009E3440" w:rsidRDefault="009E3440" w:rsidP="009E3440">
      <w:pPr>
        <w:pStyle w:val="Coverpagecontactinformation"/>
        <w:spacing w:after="0" w:line="240" w:lineRule="auto"/>
      </w:pPr>
    </w:p>
    <w:p w14:paraId="133BA015" w14:textId="77777777" w:rsidR="009E3440" w:rsidRDefault="009E3440" w:rsidP="009E3440">
      <w:pPr>
        <w:pStyle w:val="Coverpagecontactinformation"/>
        <w:spacing w:after="0" w:line="240" w:lineRule="auto"/>
      </w:pPr>
    </w:p>
    <w:p w14:paraId="49F3673B" w14:textId="77777777" w:rsidR="009E3440" w:rsidRDefault="009E3440" w:rsidP="009E3440">
      <w:pPr>
        <w:pStyle w:val="Coverpagecontactinformation"/>
        <w:spacing w:after="0" w:line="240" w:lineRule="auto"/>
      </w:pPr>
    </w:p>
    <w:p w14:paraId="445A52A4" w14:textId="77777777" w:rsidR="009E3440" w:rsidRDefault="009E3440" w:rsidP="009E3440">
      <w:pPr>
        <w:pStyle w:val="Coverpagecontactinformation"/>
        <w:spacing w:after="0" w:line="240" w:lineRule="auto"/>
      </w:pPr>
    </w:p>
    <w:p w14:paraId="0AB17411" w14:textId="77777777" w:rsidR="009E3440" w:rsidRDefault="009E3440" w:rsidP="009E3440">
      <w:pPr>
        <w:pStyle w:val="Coverpagecontactinformation"/>
        <w:spacing w:after="0" w:line="240" w:lineRule="auto"/>
      </w:pPr>
    </w:p>
    <w:p w14:paraId="28F5F8D7" w14:textId="77777777" w:rsidR="009E3440" w:rsidRDefault="009E3440" w:rsidP="009E3440">
      <w:pPr>
        <w:pStyle w:val="Coverpagecontactinformation"/>
        <w:spacing w:after="0" w:line="240" w:lineRule="auto"/>
      </w:pPr>
    </w:p>
    <w:p w14:paraId="70432924" w14:textId="77777777" w:rsidR="009E3440" w:rsidRDefault="009E3440" w:rsidP="009E3440">
      <w:pPr>
        <w:pStyle w:val="Coverpagecontactinformation"/>
        <w:spacing w:after="0" w:line="240" w:lineRule="auto"/>
      </w:pPr>
    </w:p>
    <w:p w14:paraId="7AD61425" w14:textId="77777777" w:rsidR="009E3440" w:rsidRDefault="009E3440" w:rsidP="009E3440">
      <w:pPr>
        <w:pStyle w:val="Coverpagecontactinformation"/>
        <w:spacing w:after="0" w:line="240" w:lineRule="auto"/>
      </w:pPr>
    </w:p>
    <w:p w14:paraId="1A55762C" w14:textId="77777777" w:rsidR="009E3440" w:rsidRDefault="009E3440" w:rsidP="009E3440">
      <w:pPr>
        <w:pStyle w:val="Coverpagecontactinformation"/>
        <w:spacing w:after="0" w:line="240" w:lineRule="auto"/>
      </w:pPr>
    </w:p>
    <w:p w14:paraId="220C67E9" w14:textId="77777777" w:rsidR="009E3440" w:rsidRDefault="009E3440" w:rsidP="009E3440">
      <w:pPr>
        <w:pStyle w:val="Coverpagecontactinformation"/>
        <w:spacing w:after="0" w:line="240" w:lineRule="auto"/>
      </w:pPr>
    </w:p>
    <w:p w14:paraId="49C7B9DD" w14:textId="77777777" w:rsidR="009E3440" w:rsidRDefault="009E3440" w:rsidP="009E3440">
      <w:pPr>
        <w:pStyle w:val="Coverpagecontactinformation"/>
        <w:spacing w:after="0" w:line="240" w:lineRule="auto"/>
      </w:pPr>
    </w:p>
    <w:p w14:paraId="3786A473" w14:textId="77777777" w:rsidR="009E3440" w:rsidRDefault="009E3440" w:rsidP="009E3440">
      <w:pPr>
        <w:pStyle w:val="Coverpagecontactinformation"/>
        <w:spacing w:after="0" w:line="240" w:lineRule="auto"/>
      </w:pPr>
    </w:p>
    <w:p w14:paraId="48EC5935" w14:textId="77777777" w:rsidR="009E3440" w:rsidRDefault="009E3440" w:rsidP="009E3440">
      <w:pPr>
        <w:pStyle w:val="Coverpagecontactinformation"/>
        <w:spacing w:after="0" w:line="240" w:lineRule="auto"/>
      </w:pPr>
    </w:p>
    <w:p w14:paraId="2DD34CB8" w14:textId="77777777" w:rsidR="009E3440" w:rsidRDefault="009E3440" w:rsidP="009E3440">
      <w:pPr>
        <w:pStyle w:val="Coverpagecontactinformation"/>
        <w:spacing w:after="0" w:line="240" w:lineRule="auto"/>
      </w:pPr>
    </w:p>
    <w:p w14:paraId="266DF86C" w14:textId="77777777" w:rsidR="009E3440" w:rsidRDefault="009E3440" w:rsidP="009E3440">
      <w:pPr>
        <w:pStyle w:val="Coverpagecontactinformation"/>
        <w:spacing w:after="0" w:line="240" w:lineRule="auto"/>
      </w:pPr>
    </w:p>
    <w:p w14:paraId="3D3C692D" w14:textId="1E3305B0" w:rsidR="009E3440" w:rsidRPr="00AF2502" w:rsidRDefault="009E3440" w:rsidP="009E3440">
      <w:pPr>
        <w:pStyle w:val="Coverpagecontactinformation"/>
        <w:spacing w:after="0" w:line="240" w:lineRule="auto"/>
      </w:pPr>
      <w:r>
        <w:t>Programs &amp; Student Services Division</w:t>
      </w:r>
    </w:p>
    <w:p w14:paraId="519BC3B4" w14:textId="77777777" w:rsidR="009E3440" w:rsidRPr="00AF2502" w:rsidRDefault="009E3440" w:rsidP="009E3440">
      <w:pPr>
        <w:pStyle w:val="Coverpagecontactinformation"/>
        <w:spacing w:after="0" w:line="240" w:lineRule="auto"/>
      </w:pPr>
      <w:r>
        <w:t>North Carolina Community Colleges System Office</w:t>
      </w:r>
    </w:p>
    <w:p w14:paraId="5FAFC0DB" w14:textId="77777777" w:rsidR="009E3440" w:rsidRPr="00AF2502" w:rsidRDefault="009E3440" w:rsidP="009E3440">
      <w:pPr>
        <w:pStyle w:val="Coverpagecontactinformation"/>
        <w:spacing w:after="0" w:line="240" w:lineRule="auto"/>
      </w:pPr>
      <w:r>
        <w:t>5001 Mail Service Center</w:t>
      </w:r>
    </w:p>
    <w:p w14:paraId="7486840C" w14:textId="77777777" w:rsidR="009E3440" w:rsidRPr="00AF2502" w:rsidRDefault="009E3440" w:rsidP="009E3440">
      <w:pPr>
        <w:pStyle w:val="Coverpagecontactinformation"/>
        <w:spacing w:after="0" w:line="240" w:lineRule="auto"/>
      </w:pPr>
      <w:r>
        <w:t>Raleigh</w:t>
      </w:r>
      <w:r w:rsidRPr="00AF2502">
        <w:t xml:space="preserve">, </w:t>
      </w:r>
      <w:r>
        <w:t>NC</w:t>
      </w:r>
      <w:r w:rsidRPr="00AF2502">
        <w:t xml:space="preserve"> </w:t>
      </w:r>
      <w:r>
        <w:t>27699-5001</w:t>
      </w:r>
    </w:p>
    <w:p w14:paraId="6784AF2D" w14:textId="77777777" w:rsidR="009E3440" w:rsidRDefault="00000000" w:rsidP="009E3440">
      <w:pPr>
        <w:pStyle w:val="Coverpagecontactinformation"/>
        <w:spacing w:after="0" w:line="240" w:lineRule="auto"/>
        <w:rPr>
          <w:rStyle w:val="Hyperlink"/>
        </w:rPr>
      </w:pPr>
      <w:hyperlink r:id="rId30" w:history="1">
        <w:r w:rsidR="009E3440">
          <w:rPr>
            <w:rStyle w:val="Hyperlink"/>
          </w:rPr>
          <w:t>NCCommunityColleges</w:t>
        </w:r>
        <w:r w:rsidR="009E3440" w:rsidRPr="00792D2D">
          <w:rPr>
            <w:rStyle w:val="Hyperlink"/>
          </w:rPr>
          <w:t>.edu</w:t>
        </w:r>
      </w:hyperlink>
    </w:p>
    <w:p w14:paraId="49747BA3" w14:textId="5C1B278D" w:rsidR="007D603F" w:rsidRPr="006D28D6" w:rsidRDefault="007D603F" w:rsidP="00E967C1">
      <w:pPr>
        <w:pStyle w:val="Body"/>
        <w:jc w:val="center"/>
      </w:pPr>
    </w:p>
    <w:sectPr w:rsidR="007D603F" w:rsidRPr="006D28D6" w:rsidSect="00763BE3">
      <w:footerReference w:type="default" r:id="rId31"/>
      <w:head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E3A2" w14:textId="77777777" w:rsidR="007D78C4" w:rsidRDefault="007D78C4" w:rsidP="005503C0">
      <w:r>
        <w:separator/>
      </w:r>
    </w:p>
  </w:endnote>
  <w:endnote w:type="continuationSeparator" w:id="0">
    <w:p w14:paraId="3E51BBA7" w14:textId="77777777" w:rsidR="007D78C4" w:rsidRDefault="007D78C4" w:rsidP="005503C0">
      <w:r>
        <w:continuationSeparator/>
      </w:r>
    </w:p>
  </w:endnote>
  <w:endnote w:type="continuationNotice" w:id="1">
    <w:p w14:paraId="636E681A" w14:textId="77777777" w:rsidR="007D78C4" w:rsidRDefault="007D78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2FCC" w14:textId="060E8516" w:rsidR="00F41C51" w:rsidRPr="00FE49AF" w:rsidRDefault="00F41C51" w:rsidP="00FE49AF">
    <w:pPr>
      <w:tabs>
        <w:tab w:val="left" w:pos="4320"/>
      </w:tabs>
      <w:spacing w:before="0" w:after="0" w:line="280" w:lineRule="atLeast"/>
      <w:jc w:val="right"/>
      <w:rPr>
        <w:i/>
        <w:noProof/>
        <w:color w:val="0071CE"/>
        <w:sz w:val="18"/>
        <w:szCs w:val="18"/>
      </w:rPr>
    </w:pPr>
  </w:p>
  <w:p w14:paraId="51446A9D" w14:textId="6DC6ACBD" w:rsidR="00F41C51" w:rsidRPr="00FE49AF" w:rsidRDefault="00F41C51" w:rsidP="00956EB7">
    <w:pPr>
      <w:tabs>
        <w:tab w:val="left" w:pos="8150"/>
      </w:tabs>
      <w:spacing w:before="0" w:after="0" w:line="280" w:lineRule="atLeast"/>
      <w:rPr>
        <w:i/>
        <w:noProof/>
        <w:color w:val="0071CE"/>
        <w:sz w:val="18"/>
        <w:szCs w:val="18"/>
      </w:rPr>
    </w:pPr>
    <w:r w:rsidRPr="00FE49AF">
      <w:rPr>
        <w:i/>
        <w:noProof/>
        <w:color w:val="0071CE"/>
        <w:sz w:val="18"/>
        <w:szCs w:val="18"/>
      </w:rPr>
      <w:t xml:space="preserve">Page </w:t>
    </w:r>
    <w:sdt>
      <w:sdtPr>
        <w:rPr>
          <w:i/>
          <w:noProof/>
          <w:color w:val="0071CE"/>
          <w:sz w:val="18"/>
          <w:szCs w:val="18"/>
        </w:rPr>
        <w:id w:val="294801618"/>
        <w:docPartObj>
          <w:docPartGallery w:val="Page Numbers (Bottom of Page)"/>
          <w:docPartUnique/>
        </w:docPartObj>
      </w:sdtPr>
      <w:sdtContent>
        <w:r w:rsidRPr="00FE49AF">
          <w:rPr>
            <w:i/>
            <w:noProof/>
            <w:color w:val="0071CE"/>
            <w:sz w:val="18"/>
            <w:szCs w:val="18"/>
          </w:rPr>
          <w:fldChar w:fldCharType="begin"/>
        </w:r>
        <w:r w:rsidRPr="00FE49AF">
          <w:rPr>
            <w:i/>
            <w:noProof/>
            <w:color w:val="0071CE"/>
            <w:sz w:val="18"/>
            <w:szCs w:val="18"/>
          </w:rPr>
          <w:instrText xml:space="preserve"> PAGE   \* MERGEFORMAT </w:instrText>
        </w:r>
        <w:r w:rsidRPr="00FE49AF">
          <w:rPr>
            <w:i/>
            <w:noProof/>
            <w:color w:val="0071CE"/>
            <w:sz w:val="18"/>
            <w:szCs w:val="18"/>
          </w:rPr>
          <w:fldChar w:fldCharType="separate"/>
        </w:r>
        <w:r w:rsidR="00B5499E">
          <w:rPr>
            <w:i/>
            <w:noProof/>
            <w:color w:val="0071CE"/>
            <w:sz w:val="18"/>
            <w:szCs w:val="18"/>
          </w:rPr>
          <w:t>16</w:t>
        </w:r>
        <w:r w:rsidRPr="00FE49AF">
          <w:rPr>
            <w:i/>
            <w:noProof/>
            <w:color w:val="0071CE"/>
            <w:sz w:val="18"/>
            <w:szCs w:val="18"/>
          </w:rPr>
          <w:fldChar w:fldCharType="end"/>
        </w:r>
        <w:r w:rsidR="00956EB7">
          <w:rPr>
            <w:i/>
            <w:noProof/>
            <w:color w:val="0071CE"/>
            <w:sz w:val="18"/>
            <w:szCs w:val="18"/>
          </w:rPr>
          <w:t xml:space="preserve">                                                                                            </w:t>
        </w:r>
        <w:r w:rsidR="00225B1C" w:rsidRPr="00225B1C">
          <w:rPr>
            <w:i/>
            <w:noProof/>
            <w:color w:val="0071CE"/>
            <w:sz w:val="18"/>
            <w:szCs w:val="18"/>
          </w:rPr>
          <w:t>Building Careers</w:t>
        </w:r>
        <w:r w:rsidR="00956EB7">
          <w:rPr>
            <w:i/>
            <w:noProof/>
            <w:color w:val="0071CE"/>
            <w:sz w:val="18"/>
            <w:szCs w:val="18"/>
          </w:rPr>
          <w:t xml:space="preserve"> </w:t>
        </w:r>
      </w:sdtContent>
    </w:sdt>
    <w:r w:rsidR="00956EB7" w:rsidRPr="00956EB7">
      <w:rPr>
        <w:i/>
        <w:noProof/>
        <w:color w:val="0071CE"/>
        <w:sz w:val="18"/>
        <w:szCs w:val="18"/>
      </w:rPr>
      <w:t>Construction Alignment Project RFP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1A8D" w14:textId="33006376" w:rsidR="00F41C51" w:rsidRPr="00FE49AF" w:rsidRDefault="00F41C51" w:rsidP="00FE49AF">
    <w:pPr>
      <w:tabs>
        <w:tab w:val="left" w:pos="4320"/>
      </w:tabs>
      <w:spacing w:before="0" w:after="0" w:line="280" w:lineRule="atLeast"/>
      <w:jc w:val="right"/>
      <w:rPr>
        <w:i/>
        <w:noProof/>
        <w:color w:val="0071CE"/>
        <w:sz w:val="18"/>
        <w:szCs w:val="18"/>
      </w:rPr>
    </w:pPr>
  </w:p>
  <w:p w14:paraId="625C30D0" w14:textId="0804A3AF" w:rsidR="00F41C51" w:rsidRPr="00FE49AF" w:rsidRDefault="00F41C51" w:rsidP="00515783">
    <w:pPr>
      <w:tabs>
        <w:tab w:val="left" w:pos="8150"/>
      </w:tabs>
      <w:spacing w:before="0" w:after="0" w:line="280" w:lineRule="atLeast"/>
      <w:rPr>
        <w:i/>
        <w:noProof/>
        <w:color w:val="0071CE"/>
        <w:sz w:val="18"/>
        <w:szCs w:val="18"/>
      </w:rPr>
    </w:pPr>
    <w:r w:rsidRPr="00FE49AF">
      <w:rPr>
        <w:i/>
        <w:noProof/>
        <w:color w:val="0071CE"/>
        <w:sz w:val="18"/>
        <w:szCs w:val="18"/>
      </w:rPr>
      <w:t xml:space="preserve">Page </w:t>
    </w:r>
    <w:sdt>
      <w:sdtPr>
        <w:rPr>
          <w:i/>
          <w:noProof/>
          <w:color w:val="0071CE"/>
          <w:sz w:val="18"/>
          <w:szCs w:val="18"/>
        </w:rPr>
        <w:id w:val="-835077751"/>
        <w:docPartObj>
          <w:docPartGallery w:val="Page Numbers (Bottom of Page)"/>
          <w:docPartUnique/>
        </w:docPartObj>
      </w:sdtPr>
      <w:sdtContent>
        <w:r w:rsidRPr="00FE49AF">
          <w:rPr>
            <w:i/>
            <w:noProof/>
            <w:color w:val="0071CE"/>
            <w:sz w:val="18"/>
            <w:szCs w:val="18"/>
          </w:rPr>
          <w:fldChar w:fldCharType="begin"/>
        </w:r>
        <w:r w:rsidRPr="00FE49AF">
          <w:rPr>
            <w:i/>
            <w:noProof/>
            <w:color w:val="0071CE"/>
            <w:sz w:val="18"/>
            <w:szCs w:val="18"/>
          </w:rPr>
          <w:instrText xml:space="preserve"> PAGE   \* MERGEFORMAT </w:instrText>
        </w:r>
        <w:r w:rsidRPr="00FE49AF">
          <w:rPr>
            <w:i/>
            <w:noProof/>
            <w:color w:val="0071CE"/>
            <w:sz w:val="18"/>
            <w:szCs w:val="18"/>
          </w:rPr>
          <w:fldChar w:fldCharType="separate"/>
        </w:r>
        <w:r w:rsidR="00B5499E">
          <w:rPr>
            <w:i/>
            <w:noProof/>
            <w:color w:val="0071CE"/>
            <w:sz w:val="18"/>
            <w:szCs w:val="18"/>
          </w:rPr>
          <w:t>13</w:t>
        </w:r>
        <w:r w:rsidRPr="00FE49AF">
          <w:rPr>
            <w:i/>
            <w:noProof/>
            <w:color w:val="0071CE"/>
            <w:sz w:val="18"/>
            <w:szCs w:val="18"/>
          </w:rPr>
          <w:fldChar w:fldCharType="end"/>
        </w:r>
      </w:sdtContent>
    </w:sdt>
    <w:r w:rsidR="008657C4">
      <w:rPr>
        <w:i/>
        <w:noProof/>
        <w:color w:val="0071CE"/>
        <w:sz w:val="18"/>
        <w:szCs w:val="18"/>
      </w:rPr>
      <w:t xml:space="preserve">                                                                                          </w:t>
    </w:r>
    <w:r w:rsidR="00515783" w:rsidRPr="00515783">
      <w:rPr>
        <w:i/>
        <w:noProof/>
        <w:color w:val="0071CE"/>
        <w:sz w:val="18"/>
        <w:szCs w:val="18"/>
      </w:rPr>
      <w:t>Building Careers</w:t>
    </w:r>
    <w:r w:rsidR="008657C4">
      <w:rPr>
        <w:i/>
        <w:noProof/>
        <w:color w:val="0071CE"/>
        <w:sz w:val="18"/>
        <w:szCs w:val="18"/>
      </w:rPr>
      <w:t xml:space="preserve"> </w:t>
    </w:r>
    <w:r w:rsidR="00A06C8F" w:rsidRPr="00A06C8F">
      <w:rPr>
        <w:i/>
        <w:noProof/>
        <w:color w:val="0071CE"/>
        <w:sz w:val="18"/>
        <w:szCs w:val="18"/>
      </w:rPr>
      <w:t>Construction Alignment Project RFP 2023</w:t>
    </w:r>
    <w:r w:rsidR="00744A3B">
      <w:rPr>
        <w:i/>
        <w:noProof/>
        <w:color w:val="0071CE"/>
        <w:sz w:val="18"/>
        <w:szCs w:val="18"/>
      </w:rPr>
      <w:tab/>
    </w:r>
    <w:r w:rsidR="00744A3B">
      <w:rPr>
        <w:i/>
        <w:noProof/>
        <w:color w:val="0071CE"/>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9911" w14:textId="77777777" w:rsidR="00F41C51" w:rsidRPr="00C63285" w:rsidRDefault="00F41C51" w:rsidP="005F6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1BFF" w14:textId="77777777" w:rsidR="007D78C4" w:rsidRDefault="007D78C4" w:rsidP="005503C0">
      <w:r>
        <w:separator/>
      </w:r>
    </w:p>
  </w:footnote>
  <w:footnote w:type="continuationSeparator" w:id="0">
    <w:p w14:paraId="002016CA" w14:textId="77777777" w:rsidR="007D78C4" w:rsidRDefault="007D78C4" w:rsidP="005503C0">
      <w:r>
        <w:continuationSeparator/>
      </w:r>
    </w:p>
  </w:footnote>
  <w:footnote w:type="continuationNotice" w:id="1">
    <w:p w14:paraId="0D11F2B8" w14:textId="77777777" w:rsidR="007D78C4" w:rsidRDefault="007D78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5BD2" w14:textId="77777777" w:rsidR="00F41C51" w:rsidRDefault="00F41C51"/>
</w:hdr>
</file>

<file path=word/intelligence2.xml><?xml version="1.0" encoding="utf-8"?>
<int2:intelligence xmlns:int2="http://schemas.microsoft.com/office/intelligence/2020/intelligence" xmlns:oel="http://schemas.microsoft.com/office/2019/extlst">
  <int2:observations>
    <int2:textHash int2:hashCode="ql9dLUa4Yub3P8" int2:id="XWhDkKjc">
      <int2:state int2:value="Rejected" int2:type="AugLoop_Text_Critique"/>
    </int2:textHash>
    <int2:textHash int2:hashCode="e0dMsLOcF3PXGS" int2:id="8YN4ekNZ">
      <int2:state int2:value="Rejected" int2:type="AugLoop_Text_Critique"/>
    </int2:textHash>
    <int2:bookmark int2:bookmarkName="_Int_gCtz0UFr" int2:invalidationBookmarkName="" int2:hashCode="LnBL1JE93WDUHD" int2:id="BEKflc2P">
      <int2:state int2:value="Rejected" int2:type="AugLoop_Text_Critique"/>
    </int2:bookmark>
    <int2:bookmark int2:bookmarkName="_Int_VVk1e2xO" int2:invalidationBookmarkName="" int2:hashCode="wNOaX1jXh6S7MC" int2:id="JIYN8mfR">
      <int2:state int2:value="Rejected" int2:type="AugLoop_Text_Critique"/>
    </int2:bookmark>
    <int2:bookmark int2:bookmarkName="_Int_Egtvs4cF" int2:invalidationBookmarkName="" int2:hashCode="LnBL1JE93WDUHD" int2:id="5cLzpnk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3F1"/>
    <w:multiLevelType w:val="hybridMultilevel"/>
    <w:tmpl w:val="57249126"/>
    <w:lvl w:ilvl="0" w:tplc="04090019">
      <w:start w:val="4"/>
      <w:numFmt w:val="lowerLetter"/>
      <w:lvlText w:val="%1."/>
      <w:lvlJc w:val="left"/>
      <w:pPr>
        <w:tabs>
          <w:tab w:val="num" w:pos="720"/>
        </w:tabs>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5928CA"/>
    <w:multiLevelType w:val="multilevel"/>
    <w:tmpl w:val="842606D0"/>
    <w:numStyleLink w:val="Style2"/>
  </w:abstractNum>
  <w:abstractNum w:abstractNumId="2" w15:restartNumberingAfterBreak="0">
    <w:nsid w:val="07586EAB"/>
    <w:multiLevelType w:val="hybridMultilevel"/>
    <w:tmpl w:val="C14AEC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66AC6"/>
    <w:multiLevelType w:val="hybridMultilevel"/>
    <w:tmpl w:val="1C2E79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B66B37"/>
    <w:multiLevelType w:val="hybridMultilevel"/>
    <w:tmpl w:val="BE3ED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86859"/>
    <w:multiLevelType w:val="hybridMultilevel"/>
    <w:tmpl w:val="F79C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1A34"/>
    <w:multiLevelType w:val="hybridMultilevel"/>
    <w:tmpl w:val="CA0CE3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FE4226"/>
    <w:multiLevelType w:val="hybridMultilevel"/>
    <w:tmpl w:val="B5B80766"/>
    <w:lvl w:ilvl="0" w:tplc="09241890">
      <w:start w:val="1"/>
      <w:numFmt w:val="decimal"/>
      <w:lvlText w:val="%1."/>
      <w:lvlJc w:val="left"/>
      <w:pPr>
        <w:tabs>
          <w:tab w:val="num" w:pos="720"/>
        </w:tabs>
        <w:ind w:left="720" w:hanging="360"/>
      </w:pPr>
      <w:rPr>
        <w:rFonts w:ascii="Times New Roman" w:eastAsia="Times New Roman" w:hAnsi="Times New Roman" w:cs="Times New Roman"/>
        <w:b/>
      </w:rPr>
    </w:lvl>
    <w:lvl w:ilvl="1" w:tplc="1638B9B6">
      <w:start w:val="1"/>
      <w:numFmt w:val="upperLetter"/>
      <w:lvlText w:val="%2."/>
      <w:lvlJc w:val="left"/>
      <w:pPr>
        <w:tabs>
          <w:tab w:val="num" w:pos="1530"/>
        </w:tabs>
        <w:ind w:left="153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9756DF"/>
    <w:multiLevelType w:val="hybridMultilevel"/>
    <w:tmpl w:val="C2D28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506C5"/>
    <w:multiLevelType w:val="hybridMultilevel"/>
    <w:tmpl w:val="AA1ECD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F93045"/>
    <w:multiLevelType w:val="hybridMultilevel"/>
    <w:tmpl w:val="D1124E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C4283A"/>
    <w:multiLevelType w:val="multilevel"/>
    <w:tmpl w:val="76FC1148"/>
    <w:numStyleLink w:val="Bulletlist"/>
  </w:abstractNum>
  <w:abstractNum w:abstractNumId="13" w15:restartNumberingAfterBreak="0">
    <w:nsid w:val="21655F5E"/>
    <w:multiLevelType w:val="hybridMultilevel"/>
    <w:tmpl w:val="B7D05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E769E8"/>
    <w:multiLevelType w:val="hybridMultilevel"/>
    <w:tmpl w:val="4AC82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8C762B"/>
    <w:multiLevelType w:val="hybridMultilevel"/>
    <w:tmpl w:val="2740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593BE8"/>
    <w:multiLevelType w:val="hybridMultilevel"/>
    <w:tmpl w:val="CD107398"/>
    <w:lvl w:ilvl="0" w:tplc="295ABE5E">
      <w:start w:val="1"/>
      <w:numFmt w:val="bullet"/>
      <w:lvlText w:val=""/>
      <w:lvlJc w:val="left"/>
      <w:pPr>
        <w:ind w:left="720" w:hanging="360"/>
      </w:pPr>
      <w:rPr>
        <w:rFonts w:ascii="Symbol" w:hAnsi="Symbol" w:hint="default"/>
      </w:rPr>
    </w:lvl>
    <w:lvl w:ilvl="1" w:tplc="B5E0F28E">
      <w:start w:val="1"/>
      <w:numFmt w:val="bullet"/>
      <w:lvlText w:val="·"/>
      <w:lvlJc w:val="left"/>
      <w:pPr>
        <w:ind w:left="1440" w:hanging="360"/>
      </w:pPr>
      <w:rPr>
        <w:rFonts w:ascii="Symbol" w:hAnsi="Symbol" w:hint="default"/>
      </w:rPr>
    </w:lvl>
    <w:lvl w:ilvl="2" w:tplc="C4741604">
      <w:start w:val="1"/>
      <w:numFmt w:val="bullet"/>
      <w:lvlText w:val=""/>
      <w:lvlJc w:val="left"/>
      <w:pPr>
        <w:ind w:left="2160" w:hanging="360"/>
      </w:pPr>
      <w:rPr>
        <w:rFonts w:ascii="Wingdings" w:hAnsi="Wingdings" w:hint="default"/>
      </w:rPr>
    </w:lvl>
    <w:lvl w:ilvl="3" w:tplc="D60641BC">
      <w:start w:val="1"/>
      <w:numFmt w:val="bullet"/>
      <w:lvlText w:val=""/>
      <w:lvlJc w:val="left"/>
      <w:pPr>
        <w:ind w:left="2880" w:hanging="360"/>
      </w:pPr>
      <w:rPr>
        <w:rFonts w:ascii="Symbol" w:hAnsi="Symbol" w:hint="default"/>
      </w:rPr>
    </w:lvl>
    <w:lvl w:ilvl="4" w:tplc="2084C380">
      <w:start w:val="1"/>
      <w:numFmt w:val="bullet"/>
      <w:lvlText w:val="o"/>
      <w:lvlJc w:val="left"/>
      <w:pPr>
        <w:ind w:left="3600" w:hanging="360"/>
      </w:pPr>
      <w:rPr>
        <w:rFonts w:ascii="Courier New" w:hAnsi="Courier New" w:hint="default"/>
      </w:rPr>
    </w:lvl>
    <w:lvl w:ilvl="5" w:tplc="8A546352">
      <w:start w:val="1"/>
      <w:numFmt w:val="bullet"/>
      <w:lvlText w:val=""/>
      <w:lvlJc w:val="left"/>
      <w:pPr>
        <w:ind w:left="4320" w:hanging="360"/>
      </w:pPr>
      <w:rPr>
        <w:rFonts w:ascii="Wingdings" w:hAnsi="Wingdings" w:hint="default"/>
      </w:rPr>
    </w:lvl>
    <w:lvl w:ilvl="6" w:tplc="A76E94E6">
      <w:start w:val="1"/>
      <w:numFmt w:val="bullet"/>
      <w:lvlText w:val=""/>
      <w:lvlJc w:val="left"/>
      <w:pPr>
        <w:ind w:left="5040" w:hanging="360"/>
      </w:pPr>
      <w:rPr>
        <w:rFonts w:ascii="Symbol" w:hAnsi="Symbol" w:hint="default"/>
      </w:rPr>
    </w:lvl>
    <w:lvl w:ilvl="7" w:tplc="BE3459A4">
      <w:start w:val="1"/>
      <w:numFmt w:val="bullet"/>
      <w:lvlText w:val="o"/>
      <w:lvlJc w:val="left"/>
      <w:pPr>
        <w:ind w:left="5760" w:hanging="360"/>
      </w:pPr>
      <w:rPr>
        <w:rFonts w:ascii="Courier New" w:hAnsi="Courier New" w:hint="default"/>
      </w:rPr>
    </w:lvl>
    <w:lvl w:ilvl="8" w:tplc="415028B6">
      <w:start w:val="1"/>
      <w:numFmt w:val="bullet"/>
      <w:lvlText w:val=""/>
      <w:lvlJc w:val="left"/>
      <w:pPr>
        <w:ind w:left="6480" w:hanging="360"/>
      </w:pPr>
      <w:rPr>
        <w:rFonts w:ascii="Wingdings" w:hAnsi="Wingdings" w:hint="default"/>
      </w:rPr>
    </w:lvl>
  </w:abstractNum>
  <w:abstractNum w:abstractNumId="18" w15:restartNumberingAfterBreak="0">
    <w:nsid w:val="2F4808C3"/>
    <w:multiLevelType w:val="multilevel"/>
    <w:tmpl w:val="EC0C086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9" w15:restartNumberingAfterBreak="0">
    <w:nsid w:val="34EA357D"/>
    <w:multiLevelType w:val="hybridMultilevel"/>
    <w:tmpl w:val="2F5EA06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E34E7"/>
    <w:multiLevelType w:val="multilevel"/>
    <w:tmpl w:val="842606D0"/>
    <w:numStyleLink w:val="Style2"/>
  </w:abstractNum>
  <w:abstractNum w:abstractNumId="21" w15:restartNumberingAfterBreak="0">
    <w:nsid w:val="379A5E28"/>
    <w:multiLevelType w:val="multilevel"/>
    <w:tmpl w:val="E6EEF00E"/>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85E3DFD"/>
    <w:multiLevelType w:val="hybridMultilevel"/>
    <w:tmpl w:val="9A0A1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E7F205C"/>
    <w:multiLevelType w:val="hybridMultilevel"/>
    <w:tmpl w:val="9952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87F8D"/>
    <w:multiLevelType w:val="hybridMultilevel"/>
    <w:tmpl w:val="2F681F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185F10"/>
    <w:multiLevelType w:val="hybridMultilevel"/>
    <w:tmpl w:val="8A48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D590A"/>
    <w:multiLevelType w:val="hybridMultilevel"/>
    <w:tmpl w:val="51A0C5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09033B"/>
    <w:multiLevelType w:val="hybridMultilevel"/>
    <w:tmpl w:val="6DC6BA28"/>
    <w:lvl w:ilvl="0" w:tplc="2F60E4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57E8201C"/>
    <w:multiLevelType w:val="multilevel"/>
    <w:tmpl w:val="DA0EC75E"/>
    <w:lvl w:ilvl="0">
      <w:start w:val="1"/>
      <w:numFmt w:val="bullet"/>
      <w:lvlText w:val=""/>
      <w:lvlJc w:val="left"/>
      <w:pPr>
        <w:ind w:left="720" w:hanging="360"/>
      </w:pPr>
      <w:rPr>
        <w:rFonts w:ascii="Symbol" w:hAnsi="Symbol"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67C2435C"/>
    <w:multiLevelType w:val="multilevel"/>
    <w:tmpl w:val="842606D0"/>
    <w:numStyleLink w:val="Style2"/>
  </w:abstractNum>
  <w:abstractNum w:abstractNumId="31" w15:restartNumberingAfterBreak="0">
    <w:nsid w:val="77885E67"/>
    <w:multiLevelType w:val="hybridMultilevel"/>
    <w:tmpl w:val="334A071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94469B0"/>
    <w:multiLevelType w:val="hybridMultilevel"/>
    <w:tmpl w:val="7480B13C"/>
    <w:lvl w:ilvl="0" w:tplc="EA82235E">
      <w:start w:val="1"/>
      <w:numFmt w:val="decimal"/>
      <w:lvlText w:val="%1"/>
      <w:lvlJc w:val="left"/>
      <w:pPr>
        <w:tabs>
          <w:tab w:val="num" w:pos="360"/>
        </w:tabs>
        <w:ind w:left="360" w:hanging="360"/>
      </w:pPr>
      <w:rPr>
        <w:rFonts w:asciiTheme="minorHAnsi" w:eastAsia="Times New Roman" w:hAnsiTheme="minorHAnsi" w:cstheme="minorHAnsi"/>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C452BE2"/>
    <w:multiLevelType w:val="hybridMultilevel"/>
    <w:tmpl w:val="BD8880D2"/>
    <w:lvl w:ilvl="0" w:tplc="5B96F476">
      <w:start w:val="1"/>
      <w:numFmt w:val="bullet"/>
      <w:lvlText w:val=""/>
      <w:lvlJc w:val="left"/>
      <w:pPr>
        <w:ind w:left="1080" w:hanging="360"/>
      </w:pPr>
      <w:rPr>
        <w:rFonts w:ascii="Wingdings" w:hAnsi="Wingdings"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E8056A5"/>
    <w:multiLevelType w:val="hybridMultilevel"/>
    <w:tmpl w:val="86D29B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72893945">
    <w:abstractNumId w:val="17"/>
  </w:num>
  <w:num w:numId="2" w16cid:durableId="612321295">
    <w:abstractNumId w:val="23"/>
  </w:num>
  <w:num w:numId="3" w16cid:durableId="682710771">
    <w:abstractNumId w:val="20"/>
  </w:num>
  <w:num w:numId="4" w16cid:durableId="2111076244">
    <w:abstractNumId w:val="10"/>
  </w:num>
  <w:num w:numId="5" w16cid:durableId="1011882867">
    <w:abstractNumId w:val="16"/>
  </w:num>
  <w:num w:numId="6" w16cid:durableId="287249919">
    <w:abstractNumId w:val="12"/>
  </w:num>
  <w:num w:numId="7" w16cid:durableId="1884126838">
    <w:abstractNumId w:val="18"/>
  </w:num>
  <w:num w:numId="8" w16cid:durableId="302661232">
    <w:abstractNumId w:val="16"/>
  </w:num>
  <w:num w:numId="9" w16cid:durableId="11541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802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0738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132565">
    <w:abstractNumId w:val="32"/>
  </w:num>
  <w:num w:numId="13" w16cid:durableId="1947808700">
    <w:abstractNumId w:val="24"/>
  </w:num>
  <w:num w:numId="14" w16cid:durableId="831944424">
    <w:abstractNumId w:val="5"/>
  </w:num>
  <w:num w:numId="15" w16cid:durableId="27491356">
    <w:abstractNumId w:val="6"/>
  </w:num>
  <w:num w:numId="16" w16cid:durableId="409010856">
    <w:abstractNumId w:val="25"/>
  </w:num>
  <w:num w:numId="17" w16cid:durableId="1008556014">
    <w:abstractNumId w:val="9"/>
  </w:num>
  <w:num w:numId="18" w16cid:durableId="1755082575">
    <w:abstractNumId w:val="2"/>
  </w:num>
  <w:num w:numId="19" w16cid:durableId="2034384122">
    <w:abstractNumId w:val="22"/>
  </w:num>
  <w:num w:numId="20" w16cid:durableId="181555652">
    <w:abstractNumId w:val="21"/>
  </w:num>
  <w:num w:numId="21" w16cid:durableId="1837111930">
    <w:abstractNumId w:val="27"/>
  </w:num>
  <w:num w:numId="22" w16cid:durableId="653681962">
    <w:abstractNumId w:val="11"/>
  </w:num>
  <w:num w:numId="23" w16cid:durableId="356276950">
    <w:abstractNumId w:val="14"/>
  </w:num>
  <w:num w:numId="24" w16cid:durableId="2124958673">
    <w:abstractNumId w:val="31"/>
  </w:num>
  <w:num w:numId="25" w16cid:durableId="814882318">
    <w:abstractNumId w:val="3"/>
  </w:num>
  <w:num w:numId="26" w16cid:durableId="812408690">
    <w:abstractNumId w:val="30"/>
  </w:num>
  <w:num w:numId="27" w16cid:durableId="1309166119">
    <w:abstractNumId w:val="1"/>
  </w:num>
  <w:num w:numId="28" w16cid:durableId="65298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4065394">
    <w:abstractNumId w:val="8"/>
  </w:num>
  <w:num w:numId="30" w16cid:durableId="2019960733">
    <w:abstractNumId w:val="29"/>
  </w:num>
  <w:num w:numId="31" w16cid:durableId="642932934">
    <w:abstractNumId w:val="1"/>
  </w:num>
  <w:num w:numId="32" w16cid:durableId="1842893594">
    <w:abstractNumId w:val="4"/>
  </w:num>
  <w:num w:numId="33" w16cid:durableId="194001836">
    <w:abstractNumId w:val="0"/>
  </w:num>
  <w:num w:numId="34" w16cid:durableId="1722247751">
    <w:abstractNumId w:val="34"/>
  </w:num>
  <w:num w:numId="35" w16cid:durableId="1317109088">
    <w:abstractNumId w:val="28"/>
  </w:num>
  <w:num w:numId="36" w16cid:durableId="1518613837">
    <w:abstractNumId w:val="19"/>
  </w:num>
  <w:num w:numId="37" w16cid:durableId="1079518446">
    <w:abstractNumId w:val="7"/>
  </w:num>
  <w:num w:numId="38" w16cid:durableId="550849029">
    <w:abstractNumId w:val="26"/>
  </w:num>
  <w:num w:numId="39" w16cid:durableId="1643197241">
    <w:abstractNumId w:val="33"/>
  </w:num>
  <w:num w:numId="40" w16cid:durableId="1944065676">
    <w:abstractNumId w:val="15"/>
  </w:num>
  <w:num w:numId="41" w16cid:durableId="115475611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D9"/>
    <w:rsid w:val="000012D4"/>
    <w:rsid w:val="00002F4B"/>
    <w:rsid w:val="0000399B"/>
    <w:rsid w:val="00003DF2"/>
    <w:rsid w:val="000058A2"/>
    <w:rsid w:val="00005939"/>
    <w:rsid w:val="00005A19"/>
    <w:rsid w:val="00006C55"/>
    <w:rsid w:val="00007083"/>
    <w:rsid w:val="00010C25"/>
    <w:rsid w:val="0001163C"/>
    <w:rsid w:val="00011BE2"/>
    <w:rsid w:val="00013436"/>
    <w:rsid w:val="00013452"/>
    <w:rsid w:val="00013AB8"/>
    <w:rsid w:val="000148F2"/>
    <w:rsid w:val="0001493B"/>
    <w:rsid w:val="00014B09"/>
    <w:rsid w:val="0001596D"/>
    <w:rsid w:val="00016D8C"/>
    <w:rsid w:val="0001785F"/>
    <w:rsid w:val="00021B51"/>
    <w:rsid w:val="000220E4"/>
    <w:rsid w:val="000245F2"/>
    <w:rsid w:val="00030A87"/>
    <w:rsid w:val="00030BD9"/>
    <w:rsid w:val="0003100E"/>
    <w:rsid w:val="00031F85"/>
    <w:rsid w:val="000369A8"/>
    <w:rsid w:val="00043676"/>
    <w:rsid w:val="00043D27"/>
    <w:rsid w:val="00044A9F"/>
    <w:rsid w:val="00044AA0"/>
    <w:rsid w:val="000474B2"/>
    <w:rsid w:val="0005389D"/>
    <w:rsid w:val="000558EA"/>
    <w:rsid w:val="00055A96"/>
    <w:rsid w:val="000614CA"/>
    <w:rsid w:val="00061931"/>
    <w:rsid w:val="00062FAA"/>
    <w:rsid w:val="00066DA1"/>
    <w:rsid w:val="00070157"/>
    <w:rsid w:val="00070762"/>
    <w:rsid w:val="00070C87"/>
    <w:rsid w:val="0007653C"/>
    <w:rsid w:val="0007669E"/>
    <w:rsid w:val="000807BA"/>
    <w:rsid w:val="0008155D"/>
    <w:rsid w:val="000821FC"/>
    <w:rsid w:val="0008345D"/>
    <w:rsid w:val="00083D94"/>
    <w:rsid w:val="000851AE"/>
    <w:rsid w:val="00085F3D"/>
    <w:rsid w:val="00085F86"/>
    <w:rsid w:val="00087BA6"/>
    <w:rsid w:val="00093077"/>
    <w:rsid w:val="00094188"/>
    <w:rsid w:val="00095C81"/>
    <w:rsid w:val="000B004D"/>
    <w:rsid w:val="000B0852"/>
    <w:rsid w:val="000B0CB5"/>
    <w:rsid w:val="000B0D4F"/>
    <w:rsid w:val="000B0E74"/>
    <w:rsid w:val="000B158A"/>
    <w:rsid w:val="000B1B2F"/>
    <w:rsid w:val="000B2C16"/>
    <w:rsid w:val="000B33A1"/>
    <w:rsid w:val="000B4042"/>
    <w:rsid w:val="000B4D88"/>
    <w:rsid w:val="000B4DF5"/>
    <w:rsid w:val="000C0506"/>
    <w:rsid w:val="000C0F83"/>
    <w:rsid w:val="000C1A9C"/>
    <w:rsid w:val="000C1E91"/>
    <w:rsid w:val="000C246F"/>
    <w:rsid w:val="000C30F1"/>
    <w:rsid w:val="000C51E4"/>
    <w:rsid w:val="000C543E"/>
    <w:rsid w:val="000C54E6"/>
    <w:rsid w:val="000C67DD"/>
    <w:rsid w:val="000D14C1"/>
    <w:rsid w:val="000D25EA"/>
    <w:rsid w:val="000D2CA3"/>
    <w:rsid w:val="000D2DFB"/>
    <w:rsid w:val="000D6E8E"/>
    <w:rsid w:val="000D7A14"/>
    <w:rsid w:val="000D7FA5"/>
    <w:rsid w:val="000E1EB4"/>
    <w:rsid w:val="000E3326"/>
    <w:rsid w:val="000E46C8"/>
    <w:rsid w:val="000E55A3"/>
    <w:rsid w:val="000E740C"/>
    <w:rsid w:val="000F01F6"/>
    <w:rsid w:val="000F046D"/>
    <w:rsid w:val="000F0D4D"/>
    <w:rsid w:val="000F1A30"/>
    <w:rsid w:val="000F44F1"/>
    <w:rsid w:val="000F51EE"/>
    <w:rsid w:val="00101684"/>
    <w:rsid w:val="00101A33"/>
    <w:rsid w:val="0010276A"/>
    <w:rsid w:val="00102F72"/>
    <w:rsid w:val="00103D3C"/>
    <w:rsid w:val="00104A39"/>
    <w:rsid w:val="00105834"/>
    <w:rsid w:val="00107F0A"/>
    <w:rsid w:val="00115434"/>
    <w:rsid w:val="00116DD8"/>
    <w:rsid w:val="0011752E"/>
    <w:rsid w:val="00117768"/>
    <w:rsid w:val="001201AA"/>
    <w:rsid w:val="0012360E"/>
    <w:rsid w:val="001244F2"/>
    <w:rsid w:val="001262FE"/>
    <w:rsid w:val="00126639"/>
    <w:rsid w:val="001310E1"/>
    <w:rsid w:val="001331FC"/>
    <w:rsid w:val="001335D1"/>
    <w:rsid w:val="00133878"/>
    <w:rsid w:val="00134010"/>
    <w:rsid w:val="00137791"/>
    <w:rsid w:val="00140EBE"/>
    <w:rsid w:val="00141E45"/>
    <w:rsid w:val="0014276A"/>
    <w:rsid w:val="001436A6"/>
    <w:rsid w:val="001436AA"/>
    <w:rsid w:val="001436BF"/>
    <w:rsid w:val="00146CB3"/>
    <w:rsid w:val="00150008"/>
    <w:rsid w:val="001506C1"/>
    <w:rsid w:val="001530DC"/>
    <w:rsid w:val="001539CE"/>
    <w:rsid w:val="00156B1D"/>
    <w:rsid w:val="00157905"/>
    <w:rsid w:val="00157A4E"/>
    <w:rsid w:val="00161DAD"/>
    <w:rsid w:val="001651DA"/>
    <w:rsid w:val="001660C4"/>
    <w:rsid w:val="00166258"/>
    <w:rsid w:val="001664B4"/>
    <w:rsid w:val="0016688B"/>
    <w:rsid w:val="00167283"/>
    <w:rsid w:val="0016754F"/>
    <w:rsid w:val="001678D5"/>
    <w:rsid w:val="00167DB7"/>
    <w:rsid w:val="00171B4A"/>
    <w:rsid w:val="00171ED0"/>
    <w:rsid w:val="00172EFD"/>
    <w:rsid w:val="00173F41"/>
    <w:rsid w:val="0017455C"/>
    <w:rsid w:val="0017461F"/>
    <w:rsid w:val="0017632D"/>
    <w:rsid w:val="001815BB"/>
    <w:rsid w:val="00183498"/>
    <w:rsid w:val="0018477F"/>
    <w:rsid w:val="00185AA2"/>
    <w:rsid w:val="001864D1"/>
    <w:rsid w:val="001872B0"/>
    <w:rsid w:val="00190A57"/>
    <w:rsid w:val="00191FA6"/>
    <w:rsid w:val="0019220E"/>
    <w:rsid w:val="00192917"/>
    <w:rsid w:val="0019403C"/>
    <w:rsid w:val="001949D3"/>
    <w:rsid w:val="001A1B78"/>
    <w:rsid w:val="001A2910"/>
    <w:rsid w:val="001A2D19"/>
    <w:rsid w:val="001A6525"/>
    <w:rsid w:val="001A743D"/>
    <w:rsid w:val="001A7674"/>
    <w:rsid w:val="001B02EC"/>
    <w:rsid w:val="001B14AA"/>
    <w:rsid w:val="001B2A7D"/>
    <w:rsid w:val="001B34B0"/>
    <w:rsid w:val="001B4720"/>
    <w:rsid w:val="001C2714"/>
    <w:rsid w:val="001C57AD"/>
    <w:rsid w:val="001C5B03"/>
    <w:rsid w:val="001D013E"/>
    <w:rsid w:val="001D1511"/>
    <w:rsid w:val="001D1B49"/>
    <w:rsid w:val="001D1C5C"/>
    <w:rsid w:val="001D3DC7"/>
    <w:rsid w:val="001D503C"/>
    <w:rsid w:val="001D5AD0"/>
    <w:rsid w:val="001E0493"/>
    <w:rsid w:val="001E1600"/>
    <w:rsid w:val="001E365A"/>
    <w:rsid w:val="001E7838"/>
    <w:rsid w:val="001F14B4"/>
    <w:rsid w:val="001F21CF"/>
    <w:rsid w:val="001F4C45"/>
    <w:rsid w:val="001F548F"/>
    <w:rsid w:val="001F5840"/>
    <w:rsid w:val="001F75D8"/>
    <w:rsid w:val="00200F53"/>
    <w:rsid w:val="002047A3"/>
    <w:rsid w:val="002079DB"/>
    <w:rsid w:val="0021047C"/>
    <w:rsid w:val="00210EF6"/>
    <w:rsid w:val="002136FC"/>
    <w:rsid w:val="00215B38"/>
    <w:rsid w:val="002177E1"/>
    <w:rsid w:val="00221865"/>
    <w:rsid w:val="00224156"/>
    <w:rsid w:val="00225B1C"/>
    <w:rsid w:val="00226119"/>
    <w:rsid w:val="002264D4"/>
    <w:rsid w:val="002265A9"/>
    <w:rsid w:val="002308D1"/>
    <w:rsid w:val="00230D51"/>
    <w:rsid w:val="002318B9"/>
    <w:rsid w:val="00232592"/>
    <w:rsid w:val="00232595"/>
    <w:rsid w:val="002334D0"/>
    <w:rsid w:val="00236063"/>
    <w:rsid w:val="0024192B"/>
    <w:rsid w:val="00241BDF"/>
    <w:rsid w:val="0024352E"/>
    <w:rsid w:val="002502BA"/>
    <w:rsid w:val="00250EA0"/>
    <w:rsid w:val="00252106"/>
    <w:rsid w:val="00254A7E"/>
    <w:rsid w:val="00255058"/>
    <w:rsid w:val="00255574"/>
    <w:rsid w:val="0025607A"/>
    <w:rsid w:val="002572CF"/>
    <w:rsid w:val="00262D95"/>
    <w:rsid w:val="002632E3"/>
    <w:rsid w:val="00263554"/>
    <w:rsid w:val="00263D3A"/>
    <w:rsid w:val="00263FF7"/>
    <w:rsid w:val="00266149"/>
    <w:rsid w:val="00267EDB"/>
    <w:rsid w:val="00270539"/>
    <w:rsid w:val="00270628"/>
    <w:rsid w:val="0027072B"/>
    <w:rsid w:val="00270B7F"/>
    <w:rsid w:val="0027216C"/>
    <w:rsid w:val="0027230A"/>
    <w:rsid w:val="0027338C"/>
    <w:rsid w:val="002748C5"/>
    <w:rsid w:val="002755D4"/>
    <w:rsid w:val="00280FF4"/>
    <w:rsid w:val="002827F9"/>
    <w:rsid w:val="002836CC"/>
    <w:rsid w:val="00283E53"/>
    <w:rsid w:val="002841AE"/>
    <w:rsid w:val="00285987"/>
    <w:rsid w:val="002919D2"/>
    <w:rsid w:val="002919D4"/>
    <w:rsid w:val="00293E00"/>
    <w:rsid w:val="00297897"/>
    <w:rsid w:val="002A6134"/>
    <w:rsid w:val="002A68F4"/>
    <w:rsid w:val="002A6D0B"/>
    <w:rsid w:val="002A7AF8"/>
    <w:rsid w:val="002A7F5A"/>
    <w:rsid w:val="002B31C3"/>
    <w:rsid w:val="002B5017"/>
    <w:rsid w:val="002B6186"/>
    <w:rsid w:val="002B63D0"/>
    <w:rsid w:val="002B6E37"/>
    <w:rsid w:val="002B6F93"/>
    <w:rsid w:val="002C2132"/>
    <w:rsid w:val="002C42DB"/>
    <w:rsid w:val="002C6000"/>
    <w:rsid w:val="002C6621"/>
    <w:rsid w:val="002C6915"/>
    <w:rsid w:val="002C7BA8"/>
    <w:rsid w:val="002D025B"/>
    <w:rsid w:val="002D0B8A"/>
    <w:rsid w:val="002D1113"/>
    <w:rsid w:val="002D48C5"/>
    <w:rsid w:val="002D5CA5"/>
    <w:rsid w:val="002D610A"/>
    <w:rsid w:val="002D645B"/>
    <w:rsid w:val="002D65D1"/>
    <w:rsid w:val="002D6A41"/>
    <w:rsid w:val="002E06FC"/>
    <w:rsid w:val="002E2192"/>
    <w:rsid w:val="002E4065"/>
    <w:rsid w:val="002E409A"/>
    <w:rsid w:val="002E5094"/>
    <w:rsid w:val="002E63CB"/>
    <w:rsid w:val="002E7FEA"/>
    <w:rsid w:val="002F17F5"/>
    <w:rsid w:val="002F1825"/>
    <w:rsid w:val="002F213A"/>
    <w:rsid w:val="002F4A51"/>
    <w:rsid w:val="003007DB"/>
    <w:rsid w:val="003026E6"/>
    <w:rsid w:val="003027E0"/>
    <w:rsid w:val="00303330"/>
    <w:rsid w:val="00306351"/>
    <w:rsid w:val="00310B58"/>
    <w:rsid w:val="0031159E"/>
    <w:rsid w:val="003125BD"/>
    <w:rsid w:val="003176CF"/>
    <w:rsid w:val="00317746"/>
    <w:rsid w:val="00317999"/>
    <w:rsid w:val="00320908"/>
    <w:rsid w:val="00321529"/>
    <w:rsid w:val="00321680"/>
    <w:rsid w:val="00325A5D"/>
    <w:rsid w:val="00325C3B"/>
    <w:rsid w:val="00325ED8"/>
    <w:rsid w:val="003268AF"/>
    <w:rsid w:val="0032759C"/>
    <w:rsid w:val="003325EC"/>
    <w:rsid w:val="00332B00"/>
    <w:rsid w:val="00335015"/>
    <w:rsid w:val="0033654A"/>
    <w:rsid w:val="003369C3"/>
    <w:rsid w:val="00337844"/>
    <w:rsid w:val="003401ED"/>
    <w:rsid w:val="00340F3D"/>
    <w:rsid w:val="00342820"/>
    <w:rsid w:val="003428B0"/>
    <w:rsid w:val="00342DEC"/>
    <w:rsid w:val="003433C2"/>
    <w:rsid w:val="00344D6F"/>
    <w:rsid w:val="00346B76"/>
    <w:rsid w:val="00350DD9"/>
    <w:rsid w:val="00351F93"/>
    <w:rsid w:val="003538C7"/>
    <w:rsid w:val="0035409F"/>
    <w:rsid w:val="00355005"/>
    <w:rsid w:val="00355581"/>
    <w:rsid w:val="00355713"/>
    <w:rsid w:val="00360036"/>
    <w:rsid w:val="00361671"/>
    <w:rsid w:val="00363C4C"/>
    <w:rsid w:val="00365112"/>
    <w:rsid w:val="00365666"/>
    <w:rsid w:val="00366804"/>
    <w:rsid w:val="003668F9"/>
    <w:rsid w:val="00375B0D"/>
    <w:rsid w:val="003771F4"/>
    <w:rsid w:val="00377481"/>
    <w:rsid w:val="00380DEC"/>
    <w:rsid w:val="00381DC3"/>
    <w:rsid w:val="00383003"/>
    <w:rsid w:val="0038463E"/>
    <w:rsid w:val="00386B70"/>
    <w:rsid w:val="003900F9"/>
    <w:rsid w:val="00392E6A"/>
    <w:rsid w:val="003932EB"/>
    <w:rsid w:val="00394640"/>
    <w:rsid w:val="00396B40"/>
    <w:rsid w:val="003A0D05"/>
    <w:rsid w:val="003A1EF2"/>
    <w:rsid w:val="003A3895"/>
    <w:rsid w:val="003A4CDC"/>
    <w:rsid w:val="003A673A"/>
    <w:rsid w:val="003A68D9"/>
    <w:rsid w:val="003A7580"/>
    <w:rsid w:val="003A76B8"/>
    <w:rsid w:val="003B0536"/>
    <w:rsid w:val="003B0633"/>
    <w:rsid w:val="003B0E5A"/>
    <w:rsid w:val="003B31E4"/>
    <w:rsid w:val="003B3BB3"/>
    <w:rsid w:val="003B5DAD"/>
    <w:rsid w:val="003B6FF0"/>
    <w:rsid w:val="003B7932"/>
    <w:rsid w:val="003B7BD1"/>
    <w:rsid w:val="003C00A9"/>
    <w:rsid w:val="003C0254"/>
    <w:rsid w:val="003C1502"/>
    <w:rsid w:val="003C1576"/>
    <w:rsid w:val="003C2A3E"/>
    <w:rsid w:val="003C6B1A"/>
    <w:rsid w:val="003C7BF1"/>
    <w:rsid w:val="003D106D"/>
    <w:rsid w:val="003D2BDF"/>
    <w:rsid w:val="003D3566"/>
    <w:rsid w:val="003D36E6"/>
    <w:rsid w:val="003D6DBB"/>
    <w:rsid w:val="003D7B24"/>
    <w:rsid w:val="003E01F9"/>
    <w:rsid w:val="003E0B72"/>
    <w:rsid w:val="003E1D80"/>
    <w:rsid w:val="003E3797"/>
    <w:rsid w:val="003E469F"/>
    <w:rsid w:val="003E46DD"/>
    <w:rsid w:val="003E4735"/>
    <w:rsid w:val="003E4C64"/>
    <w:rsid w:val="003E78DA"/>
    <w:rsid w:val="003E7A79"/>
    <w:rsid w:val="003F39C8"/>
    <w:rsid w:val="003F47C6"/>
    <w:rsid w:val="003F5673"/>
    <w:rsid w:val="003F6D2F"/>
    <w:rsid w:val="003F747C"/>
    <w:rsid w:val="003F7917"/>
    <w:rsid w:val="00407E49"/>
    <w:rsid w:val="0041008C"/>
    <w:rsid w:val="0041071E"/>
    <w:rsid w:val="00413C9D"/>
    <w:rsid w:val="00414776"/>
    <w:rsid w:val="004165F6"/>
    <w:rsid w:val="004167BA"/>
    <w:rsid w:val="00420AE4"/>
    <w:rsid w:val="004218A9"/>
    <w:rsid w:val="0042319E"/>
    <w:rsid w:val="0042373E"/>
    <w:rsid w:val="00425FC7"/>
    <w:rsid w:val="00426457"/>
    <w:rsid w:val="00427A4F"/>
    <w:rsid w:val="004308CB"/>
    <w:rsid w:val="00430F88"/>
    <w:rsid w:val="004310C9"/>
    <w:rsid w:val="0043582E"/>
    <w:rsid w:val="00443182"/>
    <w:rsid w:val="004432EC"/>
    <w:rsid w:val="00444012"/>
    <w:rsid w:val="00444984"/>
    <w:rsid w:val="004451DD"/>
    <w:rsid w:val="00446ACD"/>
    <w:rsid w:val="00446F39"/>
    <w:rsid w:val="0045065D"/>
    <w:rsid w:val="00451E8D"/>
    <w:rsid w:val="004529FA"/>
    <w:rsid w:val="00452D46"/>
    <w:rsid w:val="00454E7B"/>
    <w:rsid w:val="004601BD"/>
    <w:rsid w:val="00460BFF"/>
    <w:rsid w:val="004637B2"/>
    <w:rsid w:val="00465309"/>
    <w:rsid w:val="004706A2"/>
    <w:rsid w:val="00471E32"/>
    <w:rsid w:val="004734DE"/>
    <w:rsid w:val="004747E6"/>
    <w:rsid w:val="00474E97"/>
    <w:rsid w:val="00476242"/>
    <w:rsid w:val="00480A07"/>
    <w:rsid w:val="00480E10"/>
    <w:rsid w:val="004829B4"/>
    <w:rsid w:val="004835D3"/>
    <w:rsid w:val="00484207"/>
    <w:rsid w:val="00485EC8"/>
    <w:rsid w:val="00490C16"/>
    <w:rsid w:val="00491389"/>
    <w:rsid w:val="00492F1D"/>
    <w:rsid w:val="00493C20"/>
    <w:rsid w:val="004961D8"/>
    <w:rsid w:val="00496667"/>
    <w:rsid w:val="00496870"/>
    <w:rsid w:val="004A2641"/>
    <w:rsid w:val="004A42D8"/>
    <w:rsid w:val="004A44E9"/>
    <w:rsid w:val="004A696E"/>
    <w:rsid w:val="004A6AC4"/>
    <w:rsid w:val="004A761C"/>
    <w:rsid w:val="004B0F51"/>
    <w:rsid w:val="004B1E0B"/>
    <w:rsid w:val="004B410F"/>
    <w:rsid w:val="004B4C34"/>
    <w:rsid w:val="004B70C6"/>
    <w:rsid w:val="004B740A"/>
    <w:rsid w:val="004B7DE5"/>
    <w:rsid w:val="004B7FFC"/>
    <w:rsid w:val="004C03EB"/>
    <w:rsid w:val="004C108C"/>
    <w:rsid w:val="004C1CDA"/>
    <w:rsid w:val="004C2813"/>
    <w:rsid w:val="004C3193"/>
    <w:rsid w:val="004C36FC"/>
    <w:rsid w:val="004C3A2F"/>
    <w:rsid w:val="004C3A67"/>
    <w:rsid w:val="004C5564"/>
    <w:rsid w:val="004C5D24"/>
    <w:rsid w:val="004D2942"/>
    <w:rsid w:val="004D2DBB"/>
    <w:rsid w:val="004D31F2"/>
    <w:rsid w:val="004D4B4E"/>
    <w:rsid w:val="004D509C"/>
    <w:rsid w:val="004D5E37"/>
    <w:rsid w:val="004E1C37"/>
    <w:rsid w:val="004E23EA"/>
    <w:rsid w:val="004E2820"/>
    <w:rsid w:val="004E2DD2"/>
    <w:rsid w:val="004E5429"/>
    <w:rsid w:val="004E6DBA"/>
    <w:rsid w:val="004F032F"/>
    <w:rsid w:val="004F23F1"/>
    <w:rsid w:val="004F37CF"/>
    <w:rsid w:val="004F44C8"/>
    <w:rsid w:val="004F4701"/>
    <w:rsid w:val="004F4BF6"/>
    <w:rsid w:val="004F513C"/>
    <w:rsid w:val="004F7814"/>
    <w:rsid w:val="0050197A"/>
    <w:rsid w:val="00502CB6"/>
    <w:rsid w:val="0050577C"/>
    <w:rsid w:val="00505BBB"/>
    <w:rsid w:val="005061A6"/>
    <w:rsid w:val="005069CD"/>
    <w:rsid w:val="00506C96"/>
    <w:rsid w:val="00507DA7"/>
    <w:rsid w:val="00507F20"/>
    <w:rsid w:val="00512477"/>
    <w:rsid w:val="00512F41"/>
    <w:rsid w:val="0051382B"/>
    <w:rsid w:val="00513E6B"/>
    <w:rsid w:val="00513ED2"/>
    <w:rsid w:val="00514117"/>
    <w:rsid w:val="00514558"/>
    <w:rsid w:val="00515783"/>
    <w:rsid w:val="0051652A"/>
    <w:rsid w:val="00516E07"/>
    <w:rsid w:val="005204F7"/>
    <w:rsid w:val="00522EBB"/>
    <w:rsid w:val="005235E5"/>
    <w:rsid w:val="00523836"/>
    <w:rsid w:val="00525601"/>
    <w:rsid w:val="00525B55"/>
    <w:rsid w:val="00527B28"/>
    <w:rsid w:val="00530CAE"/>
    <w:rsid w:val="00531155"/>
    <w:rsid w:val="00532B01"/>
    <w:rsid w:val="00533D5A"/>
    <w:rsid w:val="00536855"/>
    <w:rsid w:val="005407B3"/>
    <w:rsid w:val="00540E60"/>
    <w:rsid w:val="005410E1"/>
    <w:rsid w:val="0054201D"/>
    <w:rsid w:val="00542592"/>
    <w:rsid w:val="00542C16"/>
    <w:rsid w:val="00543353"/>
    <w:rsid w:val="00543B37"/>
    <w:rsid w:val="00543C94"/>
    <w:rsid w:val="00545C24"/>
    <w:rsid w:val="00546B60"/>
    <w:rsid w:val="0055030D"/>
    <w:rsid w:val="005503C0"/>
    <w:rsid w:val="00550F73"/>
    <w:rsid w:val="0055222D"/>
    <w:rsid w:val="0055284E"/>
    <w:rsid w:val="005568B0"/>
    <w:rsid w:val="00556C39"/>
    <w:rsid w:val="00557131"/>
    <w:rsid w:val="00557715"/>
    <w:rsid w:val="00560913"/>
    <w:rsid w:val="00560CAE"/>
    <w:rsid w:val="00561A0E"/>
    <w:rsid w:val="00562323"/>
    <w:rsid w:val="00562BDB"/>
    <w:rsid w:val="005643E6"/>
    <w:rsid w:val="005648F4"/>
    <w:rsid w:val="00565093"/>
    <w:rsid w:val="00570B5A"/>
    <w:rsid w:val="00571FD5"/>
    <w:rsid w:val="005723A4"/>
    <w:rsid w:val="00572F75"/>
    <w:rsid w:val="0057353B"/>
    <w:rsid w:val="005735DB"/>
    <w:rsid w:val="00575249"/>
    <w:rsid w:val="005755E0"/>
    <w:rsid w:val="00575E23"/>
    <w:rsid w:val="00576287"/>
    <w:rsid w:val="00577CFE"/>
    <w:rsid w:val="00580672"/>
    <w:rsid w:val="005808DF"/>
    <w:rsid w:val="005822ED"/>
    <w:rsid w:val="00582D05"/>
    <w:rsid w:val="00583125"/>
    <w:rsid w:val="00584AA9"/>
    <w:rsid w:val="00584C97"/>
    <w:rsid w:val="00585AF8"/>
    <w:rsid w:val="00585CBA"/>
    <w:rsid w:val="00585D87"/>
    <w:rsid w:val="005862F0"/>
    <w:rsid w:val="005865F3"/>
    <w:rsid w:val="00586EBF"/>
    <w:rsid w:val="005875B5"/>
    <w:rsid w:val="00587CDE"/>
    <w:rsid w:val="00587E09"/>
    <w:rsid w:val="00592560"/>
    <w:rsid w:val="00594988"/>
    <w:rsid w:val="00594D07"/>
    <w:rsid w:val="005A1711"/>
    <w:rsid w:val="005A186F"/>
    <w:rsid w:val="005A1FE6"/>
    <w:rsid w:val="005A4417"/>
    <w:rsid w:val="005A6891"/>
    <w:rsid w:val="005A7251"/>
    <w:rsid w:val="005B0683"/>
    <w:rsid w:val="005B073D"/>
    <w:rsid w:val="005B0A5A"/>
    <w:rsid w:val="005B0F42"/>
    <w:rsid w:val="005B60D0"/>
    <w:rsid w:val="005C0E0B"/>
    <w:rsid w:val="005C1A78"/>
    <w:rsid w:val="005C2EF0"/>
    <w:rsid w:val="005C4223"/>
    <w:rsid w:val="005C5344"/>
    <w:rsid w:val="005C5CCC"/>
    <w:rsid w:val="005C7ABF"/>
    <w:rsid w:val="005C7C53"/>
    <w:rsid w:val="005D1D1A"/>
    <w:rsid w:val="005D1DF8"/>
    <w:rsid w:val="005D25B8"/>
    <w:rsid w:val="005D3C71"/>
    <w:rsid w:val="005E0F9D"/>
    <w:rsid w:val="005F2392"/>
    <w:rsid w:val="005F29D3"/>
    <w:rsid w:val="005F2FCE"/>
    <w:rsid w:val="005F5042"/>
    <w:rsid w:val="005F66F4"/>
    <w:rsid w:val="005F697C"/>
    <w:rsid w:val="005F6F84"/>
    <w:rsid w:val="00600948"/>
    <w:rsid w:val="00600C1A"/>
    <w:rsid w:val="00601369"/>
    <w:rsid w:val="00601524"/>
    <w:rsid w:val="00601E4A"/>
    <w:rsid w:val="00603EAB"/>
    <w:rsid w:val="00604B67"/>
    <w:rsid w:val="00605592"/>
    <w:rsid w:val="00606E89"/>
    <w:rsid w:val="00611A7A"/>
    <w:rsid w:val="00611FE9"/>
    <w:rsid w:val="006122A1"/>
    <w:rsid w:val="006130C6"/>
    <w:rsid w:val="006135D4"/>
    <w:rsid w:val="00613961"/>
    <w:rsid w:val="0062013E"/>
    <w:rsid w:val="006205CE"/>
    <w:rsid w:val="00621357"/>
    <w:rsid w:val="00622254"/>
    <w:rsid w:val="00622468"/>
    <w:rsid w:val="00622D8F"/>
    <w:rsid w:val="00623210"/>
    <w:rsid w:val="00624172"/>
    <w:rsid w:val="00626AE9"/>
    <w:rsid w:val="0062797E"/>
    <w:rsid w:val="00627CA0"/>
    <w:rsid w:val="006301F8"/>
    <w:rsid w:val="00631297"/>
    <w:rsid w:val="006352ED"/>
    <w:rsid w:val="0063569F"/>
    <w:rsid w:val="006359D9"/>
    <w:rsid w:val="0063604F"/>
    <w:rsid w:val="00636E4A"/>
    <w:rsid w:val="0063724D"/>
    <w:rsid w:val="00641FDD"/>
    <w:rsid w:val="0064453B"/>
    <w:rsid w:val="00644EA8"/>
    <w:rsid w:val="00645699"/>
    <w:rsid w:val="00646E02"/>
    <w:rsid w:val="00647273"/>
    <w:rsid w:val="00651F41"/>
    <w:rsid w:val="00652191"/>
    <w:rsid w:val="0065324D"/>
    <w:rsid w:val="006535C9"/>
    <w:rsid w:val="00653CB0"/>
    <w:rsid w:val="00655925"/>
    <w:rsid w:val="00661DA7"/>
    <w:rsid w:val="006622C7"/>
    <w:rsid w:val="00663B9F"/>
    <w:rsid w:val="006640B3"/>
    <w:rsid w:val="00665731"/>
    <w:rsid w:val="00665A06"/>
    <w:rsid w:val="006661AB"/>
    <w:rsid w:val="00671F12"/>
    <w:rsid w:val="006765A4"/>
    <w:rsid w:val="00676DE0"/>
    <w:rsid w:val="00681AE1"/>
    <w:rsid w:val="006822DA"/>
    <w:rsid w:val="006822F8"/>
    <w:rsid w:val="006823D9"/>
    <w:rsid w:val="00682B56"/>
    <w:rsid w:val="00684DA3"/>
    <w:rsid w:val="00685817"/>
    <w:rsid w:val="0068691F"/>
    <w:rsid w:val="006922F3"/>
    <w:rsid w:val="00692AE2"/>
    <w:rsid w:val="00693C33"/>
    <w:rsid w:val="00696D44"/>
    <w:rsid w:val="00697FAA"/>
    <w:rsid w:val="006A027B"/>
    <w:rsid w:val="006A0743"/>
    <w:rsid w:val="006A1AE2"/>
    <w:rsid w:val="006A1D22"/>
    <w:rsid w:val="006A2256"/>
    <w:rsid w:val="006A3812"/>
    <w:rsid w:val="006A3E16"/>
    <w:rsid w:val="006A4829"/>
    <w:rsid w:val="006A76E1"/>
    <w:rsid w:val="006B1D8C"/>
    <w:rsid w:val="006B4C07"/>
    <w:rsid w:val="006B7692"/>
    <w:rsid w:val="006B7C0A"/>
    <w:rsid w:val="006C02E6"/>
    <w:rsid w:val="006C11BC"/>
    <w:rsid w:val="006C1BCF"/>
    <w:rsid w:val="006C443F"/>
    <w:rsid w:val="006C44AF"/>
    <w:rsid w:val="006C62D2"/>
    <w:rsid w:val="006C7A7A"/>
    <w:rsid w:val="006D12EF"/>
    <w:rsid w:val="006D28D6"/>
    <w:rsid w:val="006D5BC1"/>
    <w:rsid w:val="006D71D7"/>
    <w:rsid w:val="006D7FF1"/>
    <w:rsid w:val="006E22FB"/>
    <w:rsid w:val="006E33B4"/>
    <w:rsid w:val="006E5F5D"/>
    <w:rsid w:val="006F08E4"/>
    <w:rsid w:val="006F0E3D"/>
    <w:rsid w:val="006F0FAB"/>
    <w:rsid w:val="006F196A"/>
    <w:rsid w:val="006F1E90"/>
    <w:rsid w:val="006F448E"/>
    <w:rsid w:val="006F5742"/>
    <w:rsid w:val="006F61FB"/>
    <w:rsid w:val="006F650B"/>
    <w:rsid w:val="006F7943"/>
    <w:rsid w:val="0070026C"/>
    <w:rsid w:val="007013A2"/>
    <w:rsid w:val="0070216B"/>
    <w:rsid w:val="007024BB"/>
    <w:rsid w:val="00702F6D"/>
    <w:rsid w:val="00703017"/>
    <w:rsid w:val="00704551"/>
    <w:rsid w:val="00705067"/>
    <w:rsid w:val="007063E1"/>
    <w:rsid w:val="00706474"/>
    <w:rsid w:val="00706EF6"/>
    <w:rsid w:val="0070704C"/>
    <w:rsid w:val="00714B1C"/>
    <w:rsid w:val="00714C9F"/>
    <w:rsid w:val="00715468"/>
    <w:rsid w:val="007171B9"/>
    <w:rsid w:val="007175D9"/>
    <w:rsid w:val="00717E3B"/>
    <w:rsid w:val="00717F64"/>
    <w:rsid w:val="0072189E"/>
    <w:rsid w:val="007234C9"/>
    <w:rsid w:val="0072525F"/>
    <w:rsid w:val="00725438"/>
    <w:rsid w:val="00730CCB"/>
    <w:rsid w:val="0073126B"/>
    <w:rsid w:val="007315F0"/>
    <w:rsid w:val="0073167C"/>
    <w:rsid w:val="00734834"/>
    <w:rsid w:val="0073658C"/>
    <w:rsid w:val="00737306"/>
    <w:rsid w:val="00740E39"/>
    <w:rsid w:val="0074142B"/>
    <w:rsid w:val="00741AFB"/>
    <w:rsid w:val="007448BD"/>
    <w:rsid w:val="00744A3B"/>
    <w:rsid w:val="00745B07"/>
    <w:rsid w:val="00747B02"/>
    <w:rsid w:val="00747C77"/>
    <w:rsid w:val="00751F79"/>
    <w:rsid w:val="0075218D"/>
    <w:rsid w:val="00752FD2"/>
    <w:rsid w:val="00753078"/>
    <w:rsid w:val="00754385"/>
    <w:rsid w:val="007564C2"/>
    <w:rsid w:val="00757AC7"/>
    <w:rsid w:val="00760887"/>
    <w:rsid w:val="007615E7"/>
    <w:rsid w:val="007619D1"/>
    <w:rsid w:val="007624BF"/>
    <w:rsid w:val="007626D1"/>
    <w:rsid w:val="00763BE3"/>
    <w:rsid w:val="00765EC4"/>
    <w:rsid w:val="00767B66"/>
    <w:rsid w:val="007710A3"/>
    <w:rsid w:val="00771DD6"/>
    <w:rsid w:val="00774ED3"/>
    <w:rsid w:val="00777F36"/>
    <w:rsid w:val="0078034A"/>
    <w:rsid w:val="007825FB"/>
    <w:rsid w:val="00782F9D"/>
    <w:rsid w:val="00785A78"/>
    <w:rsid w:val="00786BD9"/>
    <w:rsid w:val="00791FF7"/>
    <w:rsid w:val="0079293A"/>
    <w:rsid w:val="00792D2D"/>
    <w:rsid w:val="00794538"/>
    <w:rsid w:val="007967F6"/>
    <w:rsid w:val="007968A7"/>
    <w:rsid w:val="00796BE6"/>
    <w:rsid w:val="00797594"/>
    <w:rsid w:val="007A1053"/>
    <w:rsid w:val="007A17CA"/>
    <w:rsid w:val="007A22BE"/>
    <w:rsid w:val="007A318B"/>
    <w:rsid w:val="007A4237"/>
    <w:rsid w:val="007A5D97"/>
    <w:rsid w:val="007A71BA"/>
    <w:rsid w:val="007A72AF"/>
    <w:rsid w:val="007A7A0D"/>
    <w:rsid w:val="007B0158"/>
    <w:rsid w:val="007B1F8F"/>
    <w:rsid w:val="007B574F"/>
    <w:rsid w:val="007B5947"/>
    <w:rsid w:val="007B6D80"/>
    <w:rsid w:val="007C095E"/>
    <w:rsid w:val="007C1FD8"/>
    <w:rsid w:val="007C45C3"/>
    <w:rsid w:val="007C5350"/>
    <w:rsid w:val="007C571D"/>
    <w:rsid w:val="007C5E58"/>
    <w:rsid w:val="007C7079"/>
    <w:rsid w:val="007C75F9"/>
    <w:rsid w:val="007D04B9"/>
    <w:rsid w:val="007D0C56"/>
    <w:rsid w:val="007D2686"/>
    <w:rsid w:val="007D57A1"/>
    <w:rsid w:val="007D603F"/>
    <w:rsid w:val="007D701D"/>
    <w:rsid w:val="007D78C4"/>
    <w:rsid w:val="007E1109"/>
    <w:rsid w:val="007E5BF2"/>
    <w:rsid w:val="007E7B50"/>
    <w:rsid w:val="007F0B8E"/>
    <w:rsid w:val="007F2E46"/>
    <w:rsid w:val="007F2FA1"/>
    <w:rsid w:val="007F3C49"/>
    <w:rsid w:val="007F4732"/>
    <w:rsid w:val="007F7350"/>
    <w:rsid w:val="007F754C"/>
    <w:rsid w:val="007F7679"/>
    <w:rsid w:val="00803E4F"/>
    <w:rsid w:val="008040B2"/>
    <w:rsid w:val="00804F0B"/>
    <w:rsid w:val="008052F2"/>
    <w:rsid w:val="00806289"/>
    <w:rsid w:val="00810B59"/>
    <w:rsid w:val="00810B60"/>
    <w:rsid w:val="00811547"/>
    <w:rsid w:val="00811557"/>
    <w:rsid w:val="00813764"/>
    <w:rsid w:val="008179BD"/>
    <w:rsid w:val="00817E10"/>
    <w:rsid w:val="008200E3"/>
    <w:rsid w:val="0082105F"/>
    <w:rsid w:val="00821807"/>
    <w:rsid w:val="008238E9"/>
    <w:rsid w:val="00824AB4"/>
    <w:rsid w:val="00824B03"/>
    <w:rsid w:val="008255CD"/>
    <w:rsid w:val="008303CF"/>
    <w:rsid w:val="008325FB"/>
    <w:rsid w:val="00834172"/>
    <w:rsid w:val="008341CA"/>
    <w:rsid w:val="00834993"/>
    <w:rsid w:val="00835AE4"/>
    <w:rsid w:val="00836C24"/>
    <w:rsid w:val="00836EE6"/>
    <w:rsid w:val="00837451"/>
    <w:rsid w:val="0084028A"/>
    <w:rsid w:val="00844A5A"/>
    <w:rsid w:val="00845154"/>
    <w:rsid w:val="008455AD"/>
    <w:rsid w:val="0084655E"/>
    <w:rsid w:val="008503E4"/>
    <w:rsid w:val="00851850"/>
    <w:rsid w:val="00851D1C"/>
    <w:rsid w:val="00852D84"/>
    <w:rsid w:val="0085472E"/>
    <w:rsid w:val="00855633"/>
    <w:rsid w:val="00857F71"/>
    <w:rsid w:val="00861A0D"/>
    <w:rsid w:val="00861AF8"/>
    <w:rsid w:val="008625FE"/>
    <w:rsid w:val="008626E8"/>
    <w:rsid w:val="008634F1"/>
    <w:rsid w:val="00863BD8"/>
    <w:rsid w:val="00863FD8"/>
    <w:rsid w:val="0086473B"/>
    <w:rsid w:val="008648EC"/>
    <w:rsid w:val="008657C4"/>
    <w:rsid w:val="00866A8F"/>
    <w:rsid w:val="00867279"/>
    <w:rsid w:val="00867A7E"/>
    <w:rsid w:val="00870109"/>
    <w:rsid w:val="00871836"/>
    <w:rsid w:val="00875156"/>
    <w:rsid w:val="00876C1A"/>
    <w:rsid w:val="008806A7"/>
    <w:rsid w:val="00881955"/>
    <w:rsid w:val="00882875"/>
    <w:rsid w:val="00882CC1"/>
    <w:rsid w:val="00883A2C"/>
    <w:rsid w:val="008842F2"/>
    <w:rsid w:val="008855A9"/>
    <w:rsid w:val="00885B50"/>
    <w:rsid w:val="00886DEF"/>
    <w:rsid w:val="008879EF"/>
    <w:rsid w:val="00890FB7"/>
    <w:rsid w:val="00894D99"/>
    <w:rsid w:val="0089621E"/>
    <w:rsid w:val="00896913"/>
    <w:rsid w:val="008969F4"/>
    <w:rsid w:val="008A1F15"/>
    <w:rsid w:val="008A250A"/>
    <w:rsid w:val="008A3239"/>
    <w:rsid w:val="008A3A41"/>
    <w:rsid w:val="008A3D9C"/>
    <w:rsid w:val="008B19D6"/>
    <w:rsid w:val="008B6661"/>
    <w:rsid w:val="008B704F"/>
    <w:rsid w:val="008C0C04"/>
    <w:rsid w:val="008C1260"/>
    <w:rsid w:val="008C1FC1"/>
    <w:rsid w:val="008C50EA"/>
    <w:rsid w:val="008C511E"/>
    <w:rsid w:val="008D1642"/>
    <w:rsid w:val="008D1EC7"/>
    <w:rsid w:val="008D4BF4"/>
    <w:rsid w:val="008D7783"/>
    <w:rsid w:val="008D779C"/>
    <w:rsid w:val="008E1ADE"/>
    <w:rsid w:val="008E1CBB"/>
    <w:rsid w:val="008E2482"/>
    <w:rsid w:val="008E4775"/>
    <w:rsid w:val="008E6A81"/>
    <w:rsid w:val="008E6CF7"/>
    <w:rsid w:val="008E7E7B"/>
    <w:rsid w:val="008F2289"/>
    <w:rsid w:val="008F3E7C"/>
    <w:rsid w:val="008F51A6"/>
    <w:rsid w:val="008F66AA"/>
    <w:rsid w:val="008F7006"/>
    <w:rsid w:val="009017B4"/>
    <w:rsid w:val="00902074"/>
    <w:rsid w:val="00905767"/>
    <w:rsid w:val="00910C68"/>
    <w:rsid w:val="00911C4C"/>
    <w:rsid w:val="00912E9D"/>
    <w:rsid w:val="0091316D"/>
    <w:rsid w:val="00914D43"/>
    <w:rsid w:val="00915FEA"/>
    <w:rsid w:val="00920D63"/>
    <w:rsid w:val="00922ACF"/>
    <w:rsid w:val="0092406F"/>
    <w:rsid w:val="00927EF1"/>
    <w:rsid w:val="009307A0"/>
    <w:rsid w:val="00930BDB"/>
    <w:rsid w:val="00932890"/>
    <w:rsid w:val="0093521C"/>
    <w:rsid w:val="00935ED7"/>
    <w:rsid w:val="0093690F"/>
    <w:rsid w:val="009438B6"/>
    <w:rsid w:val="009439B5"/>
    <w:rsid w:val="00945FD0"/>
    <w:rsid w:val="009463E6"/>
    <w:rsid w:val="00946B4E"/>
    <w:rsid w:val="00947BA3"/>
    <w:rsid w:val="00950279"/>
    <w:rsid w:val="00951645"/>
    <w:rsid w:val="00953945"/>
    <w:rsid w:val="0095488D"/>
    <w:rsid w:val="00954D64"/>
    <w:rsid w:val="00955B31"/>
    <w:rsid w:val="009560CD"/>
    <w:rsid w:val="00956EB7"/>
    <w:rsid w:val="009637B9"/>
    <w:rsid w:val="00964252"/>
    <w:rsid w:val="0096496F"/>
    <w:rsid w:val="00964D6F"/>
    <w:rsid w:val="00965796"/>
    <w:rsid w:val="0096691B"/>
    <w:rsid w:val="00966D78"/>
    <w:rsid w:val="00970A52"/>
    <w:rsid w:val="00971373"/>
    <w:rsid w:val="00972B75"/>
    <w:rsid w:val="0097338E"/>
    <w:rsid w:val="00973442"/>
    <w:rsid w:val="00973A20"/>
    <w:rsid w:val="00973A93"/>
    <w:rsid w:val="00973DB7"/>
    <w:rsid w:val="00975B57"/>
    <w:rsid w:val="00976447"/>
    <w:rsid w:val="00977CAA"/>
    <w:rsid w:val="00977F9D"/>
    <w:rsid w:val="009801D4"/>
    <w:rsid w:val="00981A1D"/>
    <w:rsid w:val="00983B25"/>
    <w:rsid w:val="00984476"/>
    <w:rsid w:val="00985AFB"/>
    <w:rsid w:val="009869A4"/>
    <w:rsid w:val="00986A95"/>
    <w:rsid w:val="00990182"/>
    <w:rsid w:val="009940E0"/>
    <w:rsid w:val="009945A9"/>
    <w:rsid w:val="00994DF2"/>
    <w:rsid w:val="009953A7"/>
    <w:rsid w:val="00997C9E"/>
    <w:rsid w:val="009A15B6"/>
    <w:rsid w:val="009A3582"/>
    <w:rsid w:val="009A403C"/>
    <w:rsid w:val="009B0415"/>
    <w:rsid w:val="009B12F2"/>
    <w:rsid w:val="009B273B"/>
    <w:rsid w:val="009B598C"/>
    <w:rsid w:val="009B6923"/>
    <w:rsid w:val="009B77FC"/>
    <w:rsid w:val="009C1198"/>
    <w:rsid w:val="009C129D"/>
    <w:rsid w:val="009C1506"/>
    <w:rsid w:val="009C2A0F"/>
    <w:rsid w:val="009C2C26"/>
    <w:rsid w:val="009C4306"/>
    <w:rsid w:val="009C4EB1"/>
    <w:rsid w:val="009C7B2E"/>
    <w:rsid w:val="009D0530"/>
    <w:rsid w:val="009D198F"/>
    <w:rsid w:val="009D2DB5"/>
    <w:rsid w:val="009D475C"/>
    <w:rsid w:val="009D4A93"/>
    <w:rsid w:val="009D4BBC"/>
    <w:rsid w:val="009D7253"/>
    <w:rsid w:val="009E1BAC"/>
    <w:rsid w:val="009E3440"/>
    <w:rsid w:val="009E53A0"/>
    <w:rsid w:val="009E560C"/>
    <w:rsid w:val="009E6E47"/>
    <w:rsid w:val="009E6EF2"/>
    <w:rsid w:val="009E760E"/>
    <w:rsid w:val="009E7B47"/>
    <w:rsid w:val="009F0604"/>
    <w:rsid w:val="009F17E4"/>
    <w:rsid w:val="009F2AF8"/>
    <w:rsid w:val="009F3928"/>
    <w:rsid w:val="00A00786"/>
    <w:rsid w:val="00A014A9"/>
    <w:rsid w:val="00A0258E"/>
    <w:rsid w:val="00A026F6"/>
    <w:rsid w:val="00A039A5"/>
    <w:rsid w:val="00A03AE4"/>
    <w:rsid w:val="00A041E4"/>
    <w:rsid w:val="00A047F9"/>
    <w:rsid w:val="00A04A08"/>
    <w:rsid w:val="00A05AB6"/>
    <w:rsid w:val="00A06879"/>
    <w:rsid w:val="00A06C8F"/>
    <w:rsid w:val="00A06F5E"/>
    <w:rsid w:val="00A07BFB"/>
    <w:rsid w:val="00A1175F"/>
    <w:rsid w:val="00A13A77"/>
    <w:rsid w:val="00A1450E"/>
    <w:rsid w:val="00A1519D"/>
    <w:rsid w:val="00A2506B"/>
    <w:rsid w:val="00A25E6E"/>
    <w:rsid w:val="00A33CF1"/>
    <w:rsid w:val="00A35895"/>
    <w:rsid w:val="00A35B17"/>
    <w:rsid w:val="00A35DE1"/>
    <w:rsid w:val="00A402AE"/>
    <w:rsid w:val="00A42BF7"/>
    <w:rsid w:val="00A508BA"/>
    <w:rsid w:val="00A51C65"/>
    <w:rsid w:val="00A52108"/>
    <w:rsid w:val="00A52806"/>
    <w:rsid w:val="00A529A8"/>
    <w:rsid w:val="00A52B44"/>
    <w:rsid w:val="00A53223"/>
    <w:rsid w:val="00A5411F"/>
    <w:rsid w:val="00A54C52"/>
    <w:rsid w:val="00A56DB5"/>
    <w:rsid w:val="00A56F67"/>
    <w:rsid w:val="00A6561C"/>
    <w:rsid w:val="00A660E6"/>
    <w:rsid w:val="00A674B8"/>
    <w:rsid w:val="00A67CD9"/>
    <w:rsid w:val="00A67F02"/>
    <w:rsid w:val="00A71CA2"/>
    <w:rsid w:val="00A72F0E"/>
    <w:rsid w:val="00A7303D"/>
    <w:rsid w:val="00A75DC0"/>
    <w:rsid w:val="00A77242"/>
    <w:rsid w:val="00A8205A"/>
    <w:rsid w:val="00A82F35"/>
    <w:rsid w:val="00A85331"/>
    <w:rsid w:val="00A855AC"/>
    <w:rsid w:val="00A87299"/>
    <w:rsid w:val="00A920B1"/>
    <w:rsid w:val="00A93840"/>
    <w:rsid w:val="00A9409B"/>
    <w:rsid w:val="00A96B61"/>
    <w:rsid w:val="00AA0BEB"/>
    <w:rsid w:val="00AA286E"/>
    <w:rsid w:val="00AA301A"/>
    <w:rsid w:val="00AA414A"/>
    <w:rsid w:val="00AA5210"/>
    <w:rsid w:val="00AA77FC"/>
    <w:rsid w:val="00AB2CE9"/>
    <w:rsid w:val="00AC0896"/>
    <w:rsid w:val="00AC09AB"/>
    <w:rsid w:val="00AC3249"/>
    <w:rsid w:val="00AC531B"/>
    <w:rsid w:val="00AC5704"/>
    <w:rsid w:val="00AC613C"/>
    <w:rsid w:val="00AC66AF"/>
    <w:rsid w:val="00AD0C5E"/>
    <w:rsid w:val="00AD18A2"/>
    <w:rsid w:val="00AD1CD3"/>
    <w:rsid w:val="00AD2D21"/>
    <w:rsid w:val="00AD7A7F"/>
    <w:rsid w:val="00AD7BEC"/>
    <w:rsid w:val="00AD7F06"/>
    <w:rsid w:val="00AE09E4"/>
    <w:rsid w:val="00AE1546"/>
    <w:rsid w:val="00AE17F8"/>
    <w:rsid w:val="00AE34C9"/>
    <w:rsid w:val="00AE3681"/>
    <w:rsid w:val="00AE581E"/>
    <w:rsid w:val="00AE7560"/>
    <w:rsid w:val="00AF0FE8"/>
    <w:rsid w:val="00AF2502"/>
    <w:rsid w:val="00AF2C4B"/>
    <w:rsid w:val="00AF31AF"/>
    <w:rsid w:val="00AF4920"/>
    <w:rsid w:val="00AF54E7"/>
    <w:rsid w:val="00B017DC"/>
    <w:rsid w:val="00B02EA9"/>
    <w:rsid w:val="00B03374"/>
    <w:rsid w:val="00B05487"/>
    <w:rsid w:val="00B05AD2"/>
    <w:rsid w:val="00B07392"/>
    <w:rsid w:val="00B103DD"/>
    <w:rsid w:val="00B11112"/>
    <w:rsid w:val="00B13F97"/>
    <w:rsid w:val="00B14D76"/>
    <w:rsid w:val="00B15DBB"/>
    <w:rsid w:val="00B16F12"/>
    <w:rsid w:val="00B2050C"/>
    <w:rsid w:val="00B20599"/>
    <w:rsid w:val="00B23896"/>
    <w:rsid w:val="00B23919"/>
    <w:rsid w:val="00B2478C"/>
    <w:rsid w:val="00B26CB9"/>
    <w:rsid w:val="00B30F1C"/>
    <w:rsid w:val="00B35E1A"/>
    <w:rsid w:val="00B42695"/>
    <w:rsid w:val="00B428C5"/>
    <w:rsid w:val="00B42933"/>
    <w:rsid w:val="00B44A53"/>
    <w:rsid w:val="00B44CB5"/>
    <w:rsid w:val="00B45A46"/>
    <w:rsid w:val="00B51A44"/>
    <w:rsid w:val="00B51F55"/>
    <w:rsid w:val="00B52108"/>
    <w:rsid w:val="00B5499E"/>
    <w:rsid w:val="00B54C74"/>
    <w:rsid w:val="00B54E7F"/>
    <w:rsid w:val="00B564D0"/>
    <w:rsid w:val="00B56F25"/>
    <w:rsid w:val="00B60067"/>
    <w:rsid w:val="00B608BA"/>
    <w:rsid w:val="00B60A0D"/>
    <w:rsid w:val="00B61FE8"/>
    <w:rsid w:val="00B6329B"/>
    <w:rsid w:val="00B63370"/>
    <w:rsid w:val="00B64335"/>
    <w:rsid w:val="00B72CE4"/>
    <w:rsid w:val="00B73159"/>
    <w:rsid w:val="00B74C43"/>
    <w:rsid w:val="00B75FE3"/>
    <w:rsid w:val="00B76297"/>
    <w:rsid w:val="00B763A7"/>
    <w:rsid w:val="00B765A0"/>
    <w:rsid w:val="00B77D3B"/>
    <w:rsid w:val="00B8298F"/>
    <w:rsid w:val="00B830B7"/>
    <w:rsid w:val="00B83EF1"/>
    <w:rsid w:val="00B8494D"/>
    <w:rsid w:val="00B863E9"/>
    <w:rsid w:val="00B86C0B"/>
    <w:rsid w:val="00B87D3E"/>
    <w:rsid w:val="00B9040F"/>
    <w:rsid w:val="00B9117D"/>
    <w:rsid w:val="00B916C2"/>
    <w:rsid w:val="00B92B5C"/>
    <w:rsid w:val="00B94F47"/>
    <w:rsid w:val="00B96EFD"/>
    <w:rsid w:val="00BA1A80"/>
    <w:rsid w:val="00BA2D77"/>
    <w:rsid w:val="00BA4065"/>
    <w:rsid w:val="00BA45A6"/>
    <w:rsid w:val="00BA530A"/>
    <w:rsid w:val="00BA5D92"/>
    <w:rsid w:val="00BA5E12"/>
    <w:rsid w:val="00BA628F"/>
    <w:rsid w:val="00BA64B5"/>
    <w:rsid w:val="00BA7882"/>
    <w:rsid w:val="00BA7E65"/>
    <w:rsid w:val="00BB06CD"/>
    <w:rsid w:val="00BB23AF"/>
    <w:rsid w:val="00BB2A71"/>
    <w:rsid w:val="00BB5754"/>
    <w:rsid w:val="00BB59AC"/>
    <w:rsid w:val="00BB643C"/>
    <w:rsid w:val="00BC658C"/>
    <w:rsid w:val="00BD0616"/>
    <w:rsid w:val="00BD1A21"/>
    <w:rsid w:val="00BD1D19"/>
    <w:rsid w:val="00BD5591"/>
    <w:rsid w:val="00BD6A19"/>
    <w:rsid w:val="00BD6F04"/>
    <w:rsid w:val="00BE00EA"/>
    <w:rsid w:val="00BE2DE9"/>
    <w:rsid w:val="00BE3898"/>
    <w:rsid w:val="00BE4714"/>
    <w:rsid w:val="00BE5A83"/>
    <w:rsid w:val="00BE73D0"/>
    <w:rsid w:val="00BE793B"/>
    <w:rsid w:val="00BE797F"/>
    <w:rsid w:val="00BF18A4"/>
    <w:rsid w:val="00BF1AF2"/>
    <w:rsid w:val="00BF2FA2"/>
    <w:rsid w:val="00BF4CDA"/>
    <w:rsid w:val="00BF5DD8"/>
    <w:rsid w:val="00BF6FD7"/>
    <w:rsid w:val="00C019A2"/>
    <w:rsid w:val="00C07467"/>
    <w:rsid w:val="00C07FF7"/>
    <w:rsid w:val="00C10615"/>
    <w:rsid w:val="00C10AF1"/>
    <w:rsid w:val="00C10C14"/>
    <w:rsid w:val="00C11C22"/>
    <w:rsid w:val="00C12386"/>
    <w:rsid w:val="00C1592E"/>
    <w:rsid w:val="00C168AC"/>
    <w:rsid w:val="00C16983"/>
    <w:rsid w:val="00C17598"/>
    <w:rsid w:val="00C20171"/>
    <w:rsid w:val="00C20B99"/>
    <w:rsid w:val="00C20EFE"/>
    <w:rsid w:val="00C22118"/>
    <w:rsid w:val="00C2278D"/>
    <w:rsid w:val="00C23382"/>
    <w:rsid w:val="00C268B0"/>
    <w:rsid w:val="00C27493"/>
    <w:rsid w:val="00C32C07"/>
    <w:rsid w:val="00C36061"/>
    <w:rsid w:val="00C3676F"/>
    <w:rsid w:val="00C36A34"/>
    <w:rsid w:val="00C36F5B"/>
    <w:rsid w:val="00C40FF7"/>
    <w:rsid w:val="00C410DE"/>
    <w:rsid w:val="00C41F43"/>
    <w:rsid w:val="00C4217E"/>
    <w:rsid w:val="00C431F9"/>
    <w:rsid w:val="00C444A6"/>
    <w:rsid w:val="00C44FDA"/>
    <w:rsid w:val="00C4530A"/>
    <w:rsid w:val="00C4586E"/>
    <w:rsid w:val="00C45E4F"/>
    <w:rsid w:val="00C50E2F"/>
    <w:rsid w:val="00C53D1B"/>
    <w:rsid w:val="00C54A78"/>
    <w:rsid w:val="00C54BFA"/>
    <w:rsid w:val="00C5769B"/>
    <w:rsid w:val="00C62FCF"/>
    <w:rsid w:val="00C63285"/>
    <w:rsid w:val="00C6498C"/>
    <w:rsid w:val="00C65168"/>
    <w:rsid w:val="00C6688C"/>
    <w:rsid w:val="00C67982"/>
    <w:rsid w:val="00C71307"/>
    <w:rsid w:val="00C71D44"/>
    <w:rsid w:val="00C74281"/>
    <w:rsid w:val="00C75A3C"/>
    <w:rsid w:val="00C76120"/>
    <w:rsid w:val="00C761FF"/>
    <w:rsid w:val="00C8019E"/>
    <w:rsid w:val="00C8255E"/>
    <w:rsid w:val="00C84165"/>
    <w:rsid w:val="00C8632E"/>
    <w:rsid w:val="00C86763"/>
    <w:rsid w:val="00C91858"/>
    <w:rsid w:val="00C91C71"/>
    <w:rsid w:val="00C93028"/>
    <w:rsid w:val="00C93197"/>
    <w:rsid w:val="00C93210"/>
    <w:rsid w:val="00C96B3F"/>
    <w:rsid w:val="00CA2A1E"/>
    <w:rsid w:val="00CA3F8B"/>
    <w:rsid w:val="00CA47A3"/>
    <w:rsid w:val="00CB1ED2"/>
    <w:rsid w:val="00CB24A9"/>
    <w:rsid w:val="00CB4106"/>
    <w:rsid w:val="00CB6870"/>
    <w:rsid w:val="00CC0239"/>
    <w:rsid w:val="00CC1088"/>
    <w:rsid w:val="00CC15A2"/>
    <w:rsid w:val="00CC37D9"/>
    <w:rsid w:val="00CC45CD"/>
    <w:rsid w:val="00CC5DE7"/>
    <w:rsid w:val="00CC6FAB"/>
    <w:rsid w:val="00CD0880"/>
    <w:rsid w:val="00CD12DF"/>
    <w:rsid w:val="00CD734A"/>
    <w:rsid w:val="00CE2425"/>
    <w:rsid w:val="00CE24D4"/>
    <w:rsid w:val="00CE339C"/>
    <w:rsid w:val="00CE433F"/>
    <w:rsid w:val="00CE5269"/>
    <w:rsid w:val="00CF4808"/>
    <w:rsid w:val="00CF59C9"/>
    <w:rsid w:val="00CF5AB7"/>
    <w:rsid w:val="00CF5DE9"/>
    <w:rsid w:val="00D03A5D"/>
    <w:rsid w:val="00D04954"/>
    <w:rsid w:val="00D052EE"/>
    <w:rsid w:val="00D05D6C"/>
    <w:rsid w:val="00D06A84"/>
    <w:rsid w:val="00D06F1C"/>
    <w:rsid w:val="00D07AFB"/>
    <w:rsid w:val="00D101C5"/>
    <w:rsid w:val="00D1096F"/>
    <w:rsid w:val="00D118AA"/>
    <w:rsid w:val="00D121D4"/>
    <w:rsid w:val="00D14340"/>
    <w:rsid w:val="00D149F8"/>
    <w:rsid w:val="00D16C3B"/>
    <w:rsid w:val="00D1701B"/>
    <w:rsid w:val="00D176E0"/>
    <w:rsid w:val="00D203B5"/>
    <w:rsid w:val="00D23976"/>
    <w:rsid w:val="00D2440E"/>
    <w:rsid w:val="00D25D6B"/>
    <w:rsid w:val="00D27EA3"/>
    <w:rsid w:val="00D30EFB"/>
    <w:rsid w:val="00D31FC7"/>
    <w:rsid w:val="00D33729"/>
    <w:rsid w:val="00D34552"/>
    <w:rsid w:val="00D3474A"/>
    <w:rsid w:val="00D34B73"/>
    <w:rsid w:val="00D34B8E"/>
    <w:rsid w:val="00D35CDC"/>
    <w:rsid w:val="00D3600C"/>
    <w:rsid w:val="00D36121"/>
    <w:rsid w:val="00D456C4"/>
    <w:rsid w:val="00D465A7"/>
    <w:rsid w:val="00D47C62"/>
    <w:rsid w:val="00D52FC8"/>
    <w:rsid w:val="00D543CB"/>
    <w:rsid w:val="00D54EC9"/>
    <w:rsid w:val="00D576B6"/>
    <w:rsid w:val="00D576C0"/>
    <w:rsid w:val="00D57B63"/>
    <w:rsid w:val="00D57BDB"/>
    <w:rsid w:val="00D57EAB"/>
    <w:rsid w:val="00D63F78"/>
    <w:rsid w:val="00D645B7"/>
    <w:rsid w:val="00D66535"/>
    <w:rsid w:val="00D6653F"/>
    <w:rsid w:val="00D6672C"/>
    <w:rsid w:val="00D66BC9"/>
    <w:rsid w:val="00D679AB"/>
    <w:rsid w:val="00D7167B"/>
    <w:rsid w:val="00D73B70"/>
    <w:rsid w:val="00D73C73"/>
    <w:rsid w:val="00D74B85"/>
    <w:rsid w:val="00D756E3"/>
    <w:rsid w:val="00D77A2D"/>
    <w:rsid w:val="00D800B1"/>
    <w:rsid w:val="00D8148E"/>
    <w:rsid w:val="00D81536"/>
    <w:rsid w:val="00D84487"/>
    <w:rsid w:val="00D84503"/>
    <w:rsid w:val="00D8495F"/>
    <w:rsid w:val="00D85784"/>
    <w:rsid w:val="00D86222"/>
    <w:rsid w:val="00D8741D"/>
    <w:rsid w:val="00D87A4B"/>
    <w:rsid w:val="00D90E5A"/>
    <w:rsid w:val="00D9177E"/>
    <w:rsid w:val="00D92ED7"/>
    <w:rsid w:val="00D95196"/>
    <w:rsid w:val="00D95A93"/>
    <w:rsid w:val="00DA180E"/>
    <w:rsid w:val="00DA1C2E"/>
    <w:rsid w:val="00DA2435"/>
    <w:rsid w:val="00DA2E4E"/>
    <w:rsid w:val="00DA3B69"/>
    <w:rsid w:val="00DA5CA0"/>
    <w:rsid w:val="00DA62FD"/>
    <w:rsid w:val="00DA6AA5"/>
    <w:rsid w:val="00DA71FF"/>
    <w:rsid w:val="00DA7963"/>
    <w:rsid w:val="00DA7B56"/>
    <w:rsid w:val="00DB001F"/>
    <w:rsid w:val="00DB0280"/>
    <w:rsid w:val="00DB0351"/>
    <w:rsid w:val="00DB0DAE"/>
    <w:rsid w:val="00DB1835"/>
    <w:rsid w:val="00DB2E55"/>
    <w:rsid w:val="00DB3530"/>
    <w:rsid w:val="00DB43D1"/>
    <w:rsid w:val="00DB548F"/>
    <w:rsid w:val="00DB679F"/>
    <w:rsid w:val="00DB6DF8"/>
    <w:rsid w:val="00DB7CC9"/>
    <w:rsid w:val="00DC05F0"/>
    <w:rsid w:val="00DC2E8C"/>
    <w:rsid w:val="00DC4302"/>
    <w:rsid w:val="00DC51C6"/>
    <w:rsid w:val="00DC5EA9"/>
    <w:rsid w:val="00DD092D"/>
    <w:rsid w:val="00DD19A6"/>
    <w:rsid w:val="00DD2679"/>
    <w:rsid w:val="00DD27F7"/>
    <w:rsid w:val="00DD31F1"/>
    <w:rsid w:val="00DD5821"/>
    <w:rsid w:val="00DD7838"/>
    <w:rsid w:val="00DE0054"/>
    <w:rsid w:val="00DE09B7"/>
    <w:rsid w:val="00DE166E"/>
    <w:rsid w:val="00DE4EF7"/>
    <w:rsid w:val="00DE5A8D"/>
    <w:rsid w:val="00DE7EBD"/>
    <w:rsid w:val="00DF042F"/>
    <w:rsid w:val="00DF399B"/>
    <w:rsid w:val="00DF4B7D"/>
    <w:rsid w:val="00DF7083"/>
    <w:rsid w:val="00E00CF3"/>
    <w:rsid w:val="00E018C9"/>
    <w:rsid w:val="00E0382E"/>
    <w:rsid w:val="00E04162"/>
    <w:rsid w:val="00E04B09"/>
    <w:rsid w:val="00E057EB"/>
    <w:rsid w:val="00E05FAB"/>
    <w:rsid w:val="00E068EA"/>
    <w:rsid w:val="00E1180C"/>
    <w:rsid w:val="00E11AAB"/>
    <w:rsid w:val="00E13690"/>
    <w:rsid w:val="00E158E4"/>
    <w:rsid w:val="00E1601F"/>
    <w:rsid w:val="00E16425"/>
    <w:rsid w:val="00E176F5"/>
    <w:rsid w:val="00E21378"/>
    <w:rsid w:val="00E227FB"/>
    <w:rsid w:val="00E22C98"/>
    <w:rsid w:val="00E23701"/>
    <w:rsid w:val="00E25BA3"/>
    <w:rsid w:val="00E25DE6"/>
    <w:rsid w:val="00E26E59"/>
    <w:rsid w:val="00E30618"/>
    <w:rsid w:val="00E31679"/>
    <w:rsid w:val="00E31CAE"/>
    <w:rsid w:val="00E334EC"/>
    <w:rsid w:val="00E339AB"/>
    <w:rsid w:val="00E34724"/>
    <w:rsid w:val="00E352BC"/>
    <w:rsid w:val="00E35451"/>
    <w:rsid w:val="00E368CB"/>
    <w:rsid w:val="00E3788B"/>
    <w:rsid w:val="00E37FD1"/>
    <w:rsid w:val="00E4018A"/>
    <w:rsid w:val="00E427EA"/>
    <w:rsid w:val="00E516E7"/>
    <w:rsid w:val="00E51BAC"/>
    <w:rsid w:val="00E530BD"/>
    <w:rsid w:val="00E53FE9"/>
    <w:rsid w:val="00E55721"/>
    <w:rsid w:val="00E56A3F"/>
    <w:rsid w:val="00E5749F"/>
    <w:rsid w:val="00E579A6"/>
    <w:rsid w:val="00E621D5"/>
    <w:rsid w:val="00E62468"/>
    <w:rsid w:val="00E62708"/>
    <w:rsid w:val="00E630FC"/>
    <w:rsid w:val="00E63D8C"/>
    <w:rsid w:val="00E63F5C"/>
    <w:rsid w:val="00E64B4C"/>
    <w:rsid w:val="00E70E5E"/>
    <w:rsid w:val="00E7133B"/>
    <w:rsid w:val="00E72628"/>
    <w:rsid w:val="00E727B9"/>
    <w:rsid w:val="00E7299C"/>
    <w:rsid w:val="00E72CDA"/>
    <w:rsid w:val="00E72F9D"/>
    <w:rsid w:val="00E750A5"/>
    <w:rsid w:val="00E7611E"/>
    <w:rsid w:val="00E76527"/>
    <w:rsid w:val="00E80183"/>
    <w:rsid w:val="00E80321"/>
    <w:rsid w:val="00E83814"/>
    <w:rsid w:val="00E85800"/>
    <w:rsid w:val="00E86073"/>
    <w:rsid w:val="00E861AD"/>
    <w:rsid w:val="00E91FD4"/>
    <w:rsid w:val="00E93708"/>
    <w:rsid w:val="00E95032"/>
    <w:rsid w:val="00E959D7"/>
    <w:rsid w:val="00E967C1"/>
    <w:rsid w:val="00E978E2"/>
    <w:rsid w:val="00E97E8D"/>
    <w:rsid w:val="00EA0BA0"/>
    <w:rsid w:val="00EA30E0"/>
    <w:rsid w:val="00EA55BE"/>
    <w:rsid w:val="00EA6EA6"/>
    <w:rsid w:val="00EB0942"/>
    <w:rsid w:val="00EB09EC"/>
    <w:rsid w:val="00EB1B40"/>
    <w:rsid w:val="00EB36FE"/>
    <w:rsid w:val="00EB3824"/>
    <w:rsid w:val="00EB45DE"/>
    <w:rsid w:val="00EB4DB0"/>
    <w:rsid w:val="00EB5853"/>
    <w:rsid w:val="00EC0D4E"/>
    <w:rsid w:val="00EC120C"/>
    <w:rsid w:val="00EC2105"/>
    <w:rsid w:val="00EC2433"/>
    <w:rsid w:val="00EC328A"/>
    <w:rsid w:val="00EC3394"/>
    <w:rsid w:val="00ED0498"/>
    <w:rsid w:val="00ED204C"/>
    <w:rsid w:val="00ED358B"/>
    <w:rsid w:val="00ED6F41"/>
    <w:rsid w:val="00ED7812"/>
    <w:rsid w:val="00EE0028"/>
    <w:rsid w:val="00EE1956"/>
    <w:rsid w:val="00EE1F36"/>
    <w:rsid w:val="00EE473B"/>
    <w:rsid w:val="00EE550D"/>
    <w:rsid w:val="00EF4620"/>
    <w:rsid w:val="00EF63D5"/>
    <w:rsid w:val="00EF6E4E"/>
    <w:rsid w:val="00F00869"/>
    <w:rsid w:val="00F0270D"/>
    <w:rsid w:val="00F0463F"/>
    <w:rsid w:val="00F04995"/>
    <w:rsid w:val="00F05AFC"/>
    <w:rsid w:val="00F07C21"/>
    <w:rsid w:val="00F10E45"/>
    <w:rsid w:val="00F1166C"/>
    <w:rsid w:val="00F12E04"/>
    <w:rsid w:val="00F13D42"/>
    <w:rsid w:val="00F15E37"/>
    <w:rsid w:val="00F16FDE"/>
    <w:rsid w:val="00F171A8"/>
    <w:rsid w:val="00F17873"/>
    <w:rsid w:val="00F17D61"/>
    <w:rsid w:val="00F22F62"/>
    <w:rsid w:val="00F25414"/>
    <w:rsid w:val="00F26A66"/>
    <w:rsid w:val="00F26C67"/>
    <w:rsid w:val="00F26D8D"/>
    <w:rsid w:val="00F27745"/>
    <w:rsid w:val="00F30602"/>
    <w:rsid w:val="00F30C51"/>
    <w:rsid w:val="00F319A1"/>
    <w:rsid w:val="00F31F7B"/>
    <w:rsid w:val="00F33D80"/>
    <w:rsid w:val="00F35CAB"/>
    <w:rsid w:val="00F36738"/>
    <w:rsid w:val="00F375BA"/>
    <w:rsid w:val="00F37674"/>
    <w:rsid w:val="00F41C51"/>
    <w:rsid w:val="00F4239F"/>
    <w:rsid w:val="00F424D7"/>
    <w:rsid w:val="00F427B5"/>
    <w:rsid w:val="00F42C10"/>
    <w:rsid w:val="00F46EAF"/>
    <w:rsid w:val="00F4704D"/>
    <w:rsid w:val="00F519E3"/>
    <w:rsid w:val="00F530BB"/>
    <w:rsid w:val="00F53E8C"/>
    <w:rsid w:val="00F55F80"/>
    <w:rsid w:val="00F56A71"/>
    <w:rsid w:val="00F60E61"/>
    <w:rsid w:val="00F61C45"/>
    <w:rsid w:val="00F6247F"/>
    <w:rsid w:val="00F635AF"/>
    <w:rsid w:val="00F6574E"/>
    <w:rsid w:val="00F65A01"/>
    <w:rsid w:val="00F6615B"/>
    <w:rsid w:val="00F705A0"/>
    <w:rsid w:val="00F70A5E"/>
    <w:rsid w:val="00F711F5"/>
    <w:rsid w:val="00F71389"/>
    <w:rsid w:val="00F7288E"/>
    <w:rsid w:val="00F7311B"/>
    <w:rsid w:val="00F73693"/>
    <w:rsid w:val="00F74EFE"/>
    <w:rsid w:val="00F75A9C"/>
    <w:rsid w:val="00F75EAC"/>
    <w:rsid w:val="00F76439"/>
    <w:rsid w:val="00F7726A"/>
    <w:rsid w:val="00F779C0"/>
    <w:rsid w:val="00F77D45"/>
    <w:rsid w:val="00F80F07"/>
    <w:rsid w:val="00F84104"/>
    <w:rsid w:val="00F85D3C"/>
    <w:rsid w:val="00F86702"/>
    <w:rsid w:val="00F87E3B"/>
    <w:rsid w:val="00F900AA"/>
    <w:rsid w:val="00F9262C"/>
    <w:rsid w:val="00F926ED"/>
    <w:rsid w:val="00F92B0B"/>
    <w:rsid w:val="00F93A5C"/>
    <w:rsid w:val="00F93AD3"/>
    <w:rsid w:val="00F94051"/>
    <w:rsid w:val="00FA022D"/>
    <w:rsid w:val="00FA0FCB"/>
    <w:rsid w:val="00FA1F9A"/>
    <w:rsid w:val="00FA243A"/>
    <w:rsid w:val="00FA451A"/>
    <w:rsid w:val="00FA6067"/>
    <w:rsid w:val="00FA6B02"/>
    <w:rsid w:val="00FB070F"/>
    <w:rsid w:val="00FB0BD4"/>
    <w:rsid w:val="00FB0EF1"/>
    <w:rsid w:val="00FB1038"/>
    <w:rsid w:val="00FB390D"/>
    <w:rsid w:val="00FB42D3"/>
    <w:rsid w:val="00FB4302"/>
    <w:rsid w:val="00FB4965"/>
    <w:rsid w:val="00FB5BBA"/>
    <w:rsid w:val="00FB6F6B"/>
    <w:rsid w:val="00FC1A58"/>
    <w:rsid w:val="00FC27AA"/>
    <w:rsid w:val="00FC42C4"/>
    <w:rsid w:val="00FC55FF"/>
    <w:rsid w:val="00FC6139"/>
    <w:rsid w:val="00FC63F1"/>
    <w:rsid w:val="00FD0C7D"/>
    <w:rsid w:val="00FD19EA"/>
    <w:rsid w:val="00FD220E"/>
    <w:rsid w:val="00FD2E17"/>
    <w:rsid w:val="00FD2F99"/>
    <w:rsid w:val="00FD42DF"/>
    <w:rsid w:val="00FD477A"/>
    <w:rsid w:val="00FD7652"/>
    <w:rsid w:val="00FD7B06"/>
    <w:rsid w:val="00FE1FF0"/>
    <w:rsid w:val="00FE47DB"/>
    <w:rsid w:val="00FE489D"/>
    <w:rsid w:val="00FE49AF"/>
    <w:rsid w:val="00FF1315"/>
    <w:rsid w:val="00FF1473"/>
    <w:rsid w:val="00FF16E4"/>
    <w:rsid w:val="00FF2D31"/>
    <w:rsid w:val="00FF383E"/>
    <w:rsid w:val="012AF2CE"/>
    <w:rsid w:val="012F4817"/>
    <w:rsid w:val="021D6720"/>
    <w:rsid w:val="028C17C3"/>
    <w:rsid w:val="02B22F3E"/>
    <w:rsid w:val="02D5D521"/>
    <w:rsid w:val="03BB3C0A"/>
    <w:rsid w:val="0401A923"/>
    <w:rsid w:val="04400DF0"/>
    <w:rsid w:val="04568026"/>
    <w:rsid w:val="048DB988"/>
    <w:rsid w:val="04D4EDAB"/>
    <w:rsid w:val="059197E8"/>
    <w:rsid w:val="05D8AB18"/>
    <w:rsid w:val="06232E97"/>
    <w:rsid w:val="062BB5B8"/>
    <w:rsid w:val="07D2043E"/>
    <w:rsid w:val="07D7EE3A"/>
    <w:rsid w:val="084E43AE"/>
    <w:rsid w:val="08BD9322"/>
    <w:rsid w:val="09F01F42"/>
    <w:rsid w:val="0A1F9DEF"/>
    <w:rsid w:val="0AF8A5E9"/>
    <w:rsid w:val="0B67FF11"/>
    <w:rsid w:val="0B6A9A5A"/>
    <w:rsid w:val="0B80B7A7"/>
    <w:rsid w:val="0C0E733C"/>
    <w:rsid w:val="0C58DE4A"/>
    <w:rsid w:val="0C9980E3"/>
    <w:rsid w:val="0CA062D7"/>
    <w:rsid w:val="0CC75B23"/>
    <w:rsid w:val="0D46D8BB"/>
    <w:rsid w:val="0DBF870E"/>
    <w:rsid w:val="0DEAB844"/>
    <w:rsid w:val="0EE994A5"/>
    <w:rsid w:val="0F158764"/>
    <w:rsid w:val="0F28660A"/>
    <w:rsid w:val="10BE6B48"/>
    <w:rsid w:val="10D4B276"/>
    <w:rsid w:val="11C83B65"/>
    <w:rsid w:val="11F881EA"/>
    <w:rsid w:val="13E96920"/>
    <w:rsid w:val="1409CC15"/>
    <w:rsid w:val="14AFFE72"/>
    <w:rsid w:val="14BE297F"/>
    <w:rsid w:val="15874CD0"/>
    <w:rsid w:val="159C4447"/>
    <w:rsid w:val="15EA4BDB"/>
    <w:rsid w:val="16BEFB0A"/>
    <w:rsid w:val="181BF3AB"/>
    <w:rsid w:val="187D368F"/>
    <w:rsid w:val="1959397D"/>
    <w:rsid w:val="19B10D65"/>
    <w:rsid w:val="1A0BC84B"/>
    <w:rsid w:val="1A0FB340"/>
    <w:rsid w:val="1B7C8998"/>
    <w:rsid w:val="1B8CD894"/>
    <w:rsid w:val="1C2941CE"/>
    <w:rsid w:val="1C5172F6"/>
    <w:rsid w:val="1D2B3476"/>
    <w:rsid w:val="1D37497E"/>
    <w:rsid w:val="1DB52689"/>
    <w:rsid w:val="1E970344"/>
    <w:rsid w:val="1F8EFD6D"/>
    <w:rsid w:val="1FDA128B"/>
    <w:rsid w:val="1FE257EF"/>
    <w:rsid w:val="2008CA83"/>
    <w:rsid w:val="20295BD9"/>
    <w:rsid w:val="202BF722"/>
    <w:rsid w:val="20804191"/>
    <w:rsid w:val="20A35AE9"/>
    <w:rsid w:val="20D66270"/>
    <w:rsid w:val="21068CD5"/>
    <w:rsid w:val="21745844"/>
    <w:rsid w:val="2175E2EC"/>
    <w:rsid w:val="217E2850"/>
    <w:rsid w:val="223B06FD"/>
    <w:rsid w:val="22DCF4FF"/>
    <w:rsid w:val="2319F8B1"/>
    <w:rsid w:val="23E92554"/>
    <w:rsid w:val="24A13E61"/>
    <w:rsid w:val="24B5C912"/>
    <w:rsid w:val="24F7E061"/>
    <w:rsid w:val="255EAD1C"/>
    <w:rsid w:val="26101BD8"/>
    <w:rsid w:val="26532D0A"/>
    <w:rsid w:val="26CE8F1C"/>
    <w:rsid w:val="26F03718"/>
    <w:rsid w:val="27D372B2"/>
    <w:rsid w:val="286BFAA1"/>
    <w:rsid w:val="28D33C66"/>
    <w:rsid w:val="28D4F840"/>
    <w:rsid w:val="28E086C1"/>
    <w:rsid w:val="29D8E9FC"/>
    <w:rsid w:val="2A306ECC"/>
    <w:rsid w:val="2A970E28"/>
    <w:rsid w:val="2AC2022D"/>
    <w:rsid w:val="2B5ACBB5"/>
    <w:rsid w:val="2B6970A2"/>
    <w:rsid w:val="2B9A785B"/>
    <w:rsid w:val="2C94EE51"/>
    <w:rsid w:val="2D22CF4F"/>
    <w:rsid w:val="2DA23F54"/>
    <w:rsid w:val="2DB6AAE5"/>
    <w:rsid w:val="2DCCA153"/>
    <w:rsid w:val="2E2B633C"/>
    <w:rsid w:val="2EBA1518"/>
    <w:rsid w:val="2F3D31A5"/>
    <w:rsid w:val="2FAB7FE0"/>
    <w:rsid w:val="303DAC02"/>
    <w:rsid w:val="3066619A"/>
    <w:rsid w:val="30AB5889"/>
    <w:rsid w:val="3229085F"/>
    <w:rsid w:val="331188BB"/>
    <w:rsid w:val="3312A031"/>
    <w:rsid w:val="335873F5"/>
    <w:rsid w:val="3368D7D3"/>
    <w:rsid w:val="33738BA1"/>
    <w:rsid w:val="339144AD"/>
    <w:rsid w:val="345B366C"/>
    <w:rsid w:val="345EF099"/>
    <w:rsid w:val="346EEF33"/>
    <w:rsid w:val="351A516C"/>
    <w:rsid w:val="355B0CFB"/>
    <w:rsid w:val="355D8AB1"/>
    <w:rsid w:val="355FD53B"/>
    <w:rsid w:val="357734D2"/>
    <w:rsid w:val="36875D61"/>
    <w:rsid w:val="38281E79"/>
    <w:rsid w:val="393C37A1"/>
    <w:rsid w:val="39E34BC0"/>
    <w:rsid w:val="3AC8A02F"/>
    <w:rsid w:val="3B09DAC0"/>
    <w:rsid w:val="3B22B3E2"/>
    <w:rsid w:val="3B87F263"/>
    <w:rsid w:val="3BECDC40"/>
    <w:rsid w:val="3BFB117B"/>
    <w:rsid w:val="3C026D35"/>
    <w:rsid w:val="3C45FCB7"/>
    <w:rsid w:val="3C4E286F"/>
    <w:rsid w:val="3C604BAE"/>
    <w:rsid w:val="3CBD7E86"/>
    <w:rsid w:val="3DE98D79"/>
    <w:rsid w:val="3E04CE4F"/>
    <w:rsid w:val="3E69483E"/>
    <w:rsid w:val="3EA200D3"/>
    <w:rsid w:val="3EB13A17"/>
    <w:rsid w:val="3EE41D8D"/>
    <w:rsid w:val="3EF098BD"/>
    <w:rsid w:val="3FC9EDC4"/>
    <w:rsid w:val="3FD7FADC"/>
    <w:rsid w:val="415FF3E7"/>
    <w:rsid w:val="41A43645"/>
    <w:rsid w:val="437B71E0"/>
    <w:rsid w:val="445479DA"/>
    <w:rsid w:val="44C11F06"/>
    <w:rsid w:val="450BE6FA"/>
    <w:rsid w:val="45DE3CBC"/>
    <w:rsid w:val="4775CDAE"/>
    <w:rsid w:val="47B880A6"/>
    <w:rsid w:val="47BA0803"/>
    <w:rsid w:val="47CF356B"/>
    <w:rsid w:val="480AE287"/>
    <w:rsid w:val="483F620E"/>
    <w:rsid w:val="483FD33B"/>
    <w:rsid w:val="4915416F"/>
    <w:rsid w:val="49B98E6C"/>
    <w:rsid w:val="49E0FC73"/>
    <w:rsid w:val="4A230EF0"/>
    <w:rsid w:val="4B209AE6"/>
    <w:rsid w:val="4B240F56"/>
    <w:rsid w:val="4B3813DE"/>
    <w:rsid w:val="4B501B6F"/>
    <w:rsid w:val="4B7919B9"/>
    <w:rsid w:val="4BA17D22"/>
    <w:rsid w:val="4BF0CD07"/>
    <w:rsid w:val="4C5F13EC"/>
    <w:rsid w:val="4C839D3E"/>
    <w:rsid w:val="4DC3CFE7"/>
    <w:rsid w:val="4DDCDE7B"/>
    <w:rsid w:val="4DDFBEEB"/>
    <w:rsid w:val="4E3011F9"/>
    <w:rsid w:val="4EEC8E62"/>
    <w:rsid w:val="4F9DBEC5"/>
    <w:rsid w:val="4FDF4135"/>
    <w:rsid w:val="4FEF86F8"/>
    <w:rsid w:val="5034EF84"/>
    <w:rsid w:val="50F85AF6"/>
    <w:rsid w:val="5144675E"/>
    <w:rsid w:val="5152C07C"/>
    <w:rsid w:val="520FCC13"/>
    <w:rsid w:val="529A883E"/>
    <w:rsid w:val="52B50D6E"/>
    <w:rsid w:val="52C9ED6A"/>
    <w:rsid w:val="530B1D68"/>
    <w:rsid w:val="532701DF"/>
    <w:rsid w:val="53E6649B"/>
    <w:rsid w:val="5424D1EE"/>
    <w:rsid w:val="5500D8C3"/>
    <w:rsid w:val="550DF220"/>
    <w:rsid w:val="55802307"/>
    <w:rsid w:val="558A688C"/>
    <w:rsid w:val="55D067CB"/>
    <w:rsid w:val="57FF301C"/>
    <w:rsid w:val="5875DEEC"/>
    <w:rsid w:val="58819976"/>
    <w:rsid w:val="58A5D180"/>
    <w:rsid w:val="5954C38C"/>
    <w:rsid w:val="5958F283"/>
    <w:rsid w:val="5A0B7C1B"/>
    <w:rsid w:val="5A323661"/>
    <w:rsid w:val="5A63F17B"/>
    <w:rsid w:val="5BA370BD"/>
    <w:rsid w:val="5E95708C"/>
    <w:rsid w:val="5EA8E9F9"/>
    <w:rsid w:val="5ECE38A9"/>
    <w:rsid w:val="5F2209BD"/>
    <w:rsid w:val="5F54833C"/>
    <w:rsid w:val="5F571E85"/>
    <w:rsid w:val="5F5EC77E"/>
    <w:rsid w:val="5F642288"/>
    <w:rsid w:val="5F96C62F"/>
    <w:rsid w:val="5FB6DDB3"/>
    <w:rsid w:val="5FD16428"/>
    <w:rsid w:val="60DD946D"/>
    <w:rsid w:val="60F16E5E"/>
    <w:rsid w:val="62363394"/>
    <w:rsid w:val="634C9B13"/>
    <w:rsid w:val="63F2E219"/>
    <w:rsid w:val="64EA651E"/>
    <w:rsid w:val="65276527"/>
    <w:rsid w:val="656D3CDE"/>
    <w:rsid w:val="65B61C65"/>
    <w:rsid w:val="66C388ED"/>
    <w:rsid w:val="678CFE09"/>
    <w:rsid w:val="68EBC8DA"/>
    <w:rsid w:val="6A4889A3"/>
    <w:rsid w:val="6A98A23C"/>
    <w:rsid w:val="6B682449"/>
    <w:rsid w:val="6B7B68B6"/>
    <w:rsid w:val="6C1E1454"/>
    <w:rsid w:val="6CB13339"/>
    <w:rsid w:val="6CE64189"/>
    <w:rsid w:val="6D33FDDA"/>
    <w:rsid w:val="6D6F624B"/>
    <w:rsid w:val="6D83884F"/>
    <w:rsid w:val="6EC8F28C"/>
    <w:rsid w:val="716837B8"/>
    <w:rsid w:val="7315111A"/>
    <w:rsid w:val="7316EE77"/>
    <w:rsid w:val="73189034"/>
    <w:rsid w:val="749A1E74"/>
    <w:rsid w:val="74B72D79"/>
    <w:rsid w:val="74D0B2B6"/>
    <w:rsid w:val="7530B6C4"/>
    <w:rsid w:val="756E233D"/>
    <w:rsid w:val="75DB2212"/>
    <w:rsid w:val="76063485"/>
    <w:rsid w:val="765EF75D"/>
    <w:rsid w:val="786446BA"/>
    <w:rsid w:val="79295B7B"/>
    <w:rsid w:val="794AAE14"/>
    <w:rsid w:val="7959DF13"/>
    <w:rsid w:val="79E53376"/>
    <w:rsid w:val="7A06095C"/>
    <w:rsid w:val="7A1BF613"/>
    <w:rsid w:val="7A1E04D5"/>
    <w:rsid w:val="7A2AD25E"/>
    <w:rsid w:val="7C12A14A"/>
    <w:rsid w:val="7C6064C5"/>
    <w:rsid w:val="7C64B1F4"/>
    <w:rsid w:val="7CA9AE79"/>
    <w:rsid w:val="7D1ED809"/>
    <w:rsid w:val="7D251790"/>
    <w:rsid w:val="7D5E299A"/>
    <w:rsid w:val="7D844C68"/>
    <w:rsid w:val="7EA7745A"/>
    <w:rsid w:val="7F7F0305"/>
    <w:rsid w:val="7FD50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D301D"/>
  <w15:docId w15:val="{ED54BF7D-D871-4B33-A759-898FEBAA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pPr>
        <w:spacing w:after="-1"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DB43D1"/>
    <w:pPr>
      <w:spacing w:before="60" w:after="120" w:line="240" w:lineRule="atLeast"/>
    </w:pPr>
  </w:style>
  <w:style w:type="paragraph" w:styleId="Heading1">
    <w:name w:val="heading 1"/>
    <w:basedOn w:val="Normal"/>
    <w:next w:val="Normal"/>
    <w:link w:val="Heading1Char"/>
    <w:autoRedefine/>
    <w:uiPriority w:val="1"/>
    <w:qFormat/>
    <w:rsid w:val="0027072B"/>
    <w:pPr>
      <w:widowControl w:val="0"/>
      <w:suppressAutoHyphens/>
      <w:autoSpaceDE w:val="0"/>
      <w:autoSpaceDN w:val="0"/>
      <w:adjustRightInd w:val="0"/>
      <w:spacing w:before="324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27072B"/>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27072B"/>
    <w:pPr>
      <w:outlineLvl w:val="2"/>
    </w:pPr>
    <w:rPr>
      <w:color w:val="0071CE"/>
      <w:sz w:val="36"/>
    </w:rPr>
  </w:style>
  <w:style w:type="paragraph" w:styleId="Heading4">
    <w:name w:val="heading 4"/>
    <w:basedOn w:val="Heading3"/>
    <w:next w:val="Normal"/>
    <w:link w:val="Heading4Char"/>
    <w:uiPriority w:val="1"/>
    <w:qFormat/>
    <w:rsid w:val="0027072B"/>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27072B"/>
    <w:pPr>
      <w:outlineLvl w:val="4"/>
    </w:pPr>
    <w:rPr>
      <w:rFonts w:eastAsiaTheme="majorEastAsia"/>
      <w:sz w:val="26"/>
    </w:rPr>
  </w:style>
  <w:style w:type="paragraph" w:styleId="Heading6">
    <w:name w:val="heading 6"/>
    <w:basedOn w:val="Normal"/>
    <w:next w:val="Normal"/>
    <w:link w:val="Heading6Char"/>
    <w:uiPriority w:val="9"/>
    <w:semiHidden/>
    <w:rsid w:val="0027072B"/>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27072B"/>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27072B"/>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27072B"/>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072B"/>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27072B"/>
    <w:rPr>
      <w:rFonts w:ascii="Franklin Gothic Medium" w:eastAsiaTheme="majorEastAsia" w:hAnsi="Franklin Gothic Medium" w:cstheme="majorBidi"/>
      <w:bCs/>
      <w:iCs/>
      <w:color w:val="0071CE"/>
      <w:sz w:val="26"/>
      <w:szCs w:val="21"/>
    </w:rPr>
  </w:style>
  <w:style w:type="paragraph" w:styleId="Subtitle">
    <w:name w:val="Subtitle"/>
    <w:basedOn w:val="Normal"/>
    <w:next w:val="Normal"/>
    <w:link w:val="SubtitleChar"/>
    <w:uiPriority w:val="11"/>
    <w:semiHidden/>
    <w:rsid w:val="0027072B"/>
    <w:pPr>
      <w:numPr>
        <w:ilvl w:val="1"/>
      </w:numPr>
      <w:spacing w:before="0" w:after="160" w:line="259" w:lineRule="auto"/>
    </w:pPr>
    <w:rPr>
      <w:rFonts w:eastAsiaTheme="minorEastAsia"/>
      <w:color w:val="5A5A5A" w:themeColor="text1" w:themeTint="A5"/>
      <w:spacing w:val="15"/>
    </w:rPr>
  </w:style>
  <w:style w:type="character" w:customStyle="1" w:styleId="Heading6Char">
    <w:name w:val="Heading 6 Char"/>
    <w:basedOn w:val="DefaultParagraphFont"/>
    <w:link w:val="Heading6"/>
    <w:uiPriority w:val="9"/>
    <w:semiHidden/>
    <w:rsid w:val="0027072B"/>
    <w:rPr>
      <w:rFonts w:asciiTheme="majorHAnsi" w:eastAsiaTheme="majorEastAsia" w:hAnsiTheme="majorHAnsi" w:cstheme="majorBidi"/>
      <w:color w:val="1F3763" w:themeColor="accent1" w:themeShade="7F"/>
    </w:rPr>
  </w:style>
  <w:style w:type="paragraph" w:customStyle="1" w:styleId="Bullets">
    <w:name w:val="Bullets"/>
    <w:basedOn w:val="Numberedlist"/>
    <w:link w:val="BulletsChar"/>
    <w:qFormat/>
    <w:rsid w:val="0027072B"/>
    <w:pPr>
      <w:numPr>
        <w:numId w:val="6"/>
      </w:numPr>
    </w:pPr>
  </w:style>
  <w:style w:type="character" w:customStyle="1" w:styleId="Heading7Char">
    <w:name w:val="Heading 7 Char"/>
    <w:basedOn w:val="DefaultParagraphFont"/>
    <w:link w:val="Heading7"/>
    <w:uiPriority w:val="9"/>
    <w:semiHidden/>
    <w:rsid w:val="0027072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7072B"/>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27072B"/>
  </w:style>
  <w:style w:type="paragraph" w:styleId="Footer">
    <w:name w:val="footer"/>
    <w:basedOn w:val="Normal"/>
    <w:link w:val="FooterChar"/>
    <w:autoRedefine/>
    <w:uiPriority w:val="1"/>
    <w:qFormat/>
    <w:rsid w:val="005F697C"/>
    <w:pPr>
      <w:tabs>
        <w:tab w:val="left" w:pos="3600"/>
        <w:tab w:val="left" w:pos="5490"/>
        <w:tab w:val="left" w:pos="8100"/>
      </w:tabs>
      <w:spacing w:before="0" w:after="0"/>
    </w:pPr>
    <w:rPr>
      <w:i/>
      <w:color w:val="0071CE"/>
      <w:sz w:val="18"/>
      <w:szCs w:val="18"/>
    </w:rPr>
  </w:style>
  <w:style w:type="character" w:customStyle="1" w:styleId="FooterChar">
    <w:name w:val="Footer Char"/>
    <w:basedOn w:val="DefaultParagraphFont"/>
    <w:link w:val="Footer"/>
    <w:uiPriority w:val="1"/>
    <w:rsid w:val="005F697C"/>
    <w:rPr>
      <w:i/>
      <w:color w:val="0071CE"/>
      <w:sz w:val="18"/>
      <w:szCs w:val="18"/>
    </w:rPr>
  </w:style>
  <w:style w:type="paragraph" w:styleId="Title">
    <w:name w:val="Title"/>
    <w:basedOn w:val="Heading1"/>
    <w:next w:val="Normal"/>
    <w:link w:val="TitleChar"/>
    <w:rsid w:val="0027072B"/>
    <w:pPr>
      <w:outlineLvl w:val="9"/>
    </w:pPr>
  </w:style>
  <w:style w:type="character" w:customStyle="1" w:styleId="Heading1Char">
    <w:name w:val="Heading 1 Char"/>
    <w:basedOn w:val="DefaultParagraphFont"/>
    <w:link w:val="Heading1"/>
    <w:uiPriority w:val="1"/>
    <w:rsid w:val="0027072B"/>
    <w:rPr>
      <w:rFonts w:ascii="Franklin Gothic Medium" w:hAnsi="Franklin Gothic Medium" w:cs="SourceSansPro-Bold"/>
      <w:b/>
      <w:bCs/>
      <w:caps/>
      <w:color w:val="173963"/>
      <w:sz w:val="60"/>
      <w:szCs w:val="40"/>
    </w:rPr>
  </w:style>
  <w:style w:type="character" w:styleId="Emphasis">
    <w:name w:val="Emphasis"/>
    <w:aliases w:val="Bold italics,Italic Emphasis"/>
    <w:basedOn w:val="DefaultParagraphFont"/>
    <w:uiPriority w:val="20"/>
    <w:qFormat/>
    <w:rsid w:val="0027072B"/>
    <w:rPr>
      <w:rFonts w:ascii="Franklin Gothic Book" w:hAnsi="Franklin Gothic Book"/>
      <w:b/>
      <w:i/>
      <w:iCs/>
      <w:caps w:val="0"/>
      <w:smallCaps w:val="0"/>
      <w:strike w:val="0"/>
      <w:dstrike w:val="0"/>
      <w:vanish w:val="0"/>
      <w:sz w:val="22"/>
      <w:vertAlign w:val="baseline"/>
    </w:rPr>
  </w:style>
  <w:style w:type="character" w:customStyle="1" w:styleId="SubtitleChar">
    <w:name w:val="Subtitle Char"/>
    <w:basedOn w:val="DefaultParagraphFont"/>
    <w:link w:val="Subtitle"/>
    <w:uiPriority w:val="11"/>
    <w:semiHidden/>
    <w:rsid w:val="0027072B"/>
    <w:rPr>
      <w:rFonts w:ascii="Franklin Gothic Book" w:eastAsiaTheme="minorEastAsia" w:hAnsi="Franklin Gothic Book"/>
      <w:color w:val="5A5A5A" w:themeColor="text1" w:themeTint="A5"/>
      <w:spacing w:val="15"/>
      <w:sz w:val="22"/>
      <w:szCs w:val="22"/>
    </w:rPr>
  </w:style>
  <w:style w:type="character" w:customStyle="1" w:styleId="Heading9Char">
    <w:name w:val="Heading 9 Char"/>
    <w:basedOn w:val="DefaultParagraphFont"/>
    <w:link w:val="Heading9"/>
    <w:uiPriority w:val="9"/>
    <w:semiHidden/>
    <w:rsid w:val="0027072B"/>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rsid w:val="0027072B"/>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27072B"/>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27072B"/>
    <w:pPr>
      <w:tabs>
        <w:tab w:val="right" w:leader="dot" w:pos="9170"/>
      </w:tabs>
      <w:spacing w:after="100"/>
      <w:ind w:left="200"/>
    </w:pPr>
  </w:style>
  <w:style w:type="paragraph" w:styleId="TOC1">
    <w:name w:val="toc 1"/>
    <w:basedOn w:val="Normal"/>
    <w:next w:val="Normal"/>
    <w:autoRedefine/>
    <w:uiPriority w:val="39"/>
    <w:rsid w:val="0027072B"/>
    <w:pPr>
      <w:tabs>
        <w:tab w:val="right" w:leader="dot" w:pos="9170"/>
      </w:tabs>
      <w:spacing w:after="100"/>
    </w:pPr>
  </w:style>
  <w:style w:type="character" w:styleId="Hyperlink">
    <w:name w:val="Hyperlink"/>
    <w:basedOn w:val="DefaultParagraphFont"/>
    <w:uiPriority w:val="99"/>
    <w:rsid w:val="0027072B"/>
    <w:rPr>
      <w:rFonts w:ascii="Franklin Gothic Book" w:hAnsi="Franklin Gothic Book"/>
      <w:color w:val="0563C1" w:themeColor="hyperlink"/>
      <w:u w:val="single"/>
    </w:rPr>
  </w:style>
  <w:style w:type="table" w:styleId="TableGrid">
    <w:name w:val="Table Grid"/>
    <w:basedOn w:val="TableNormal"/>
    <w:uiPriority w:val="39"/>
    <w:rsid w:val="0027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27072B"/>
    <w:pPr>
      <w:widowControl w:val="0"/>
      <w:tabs>
        <w:tab w:val="left" w:pos="0"/>
      </w:tabs>
      <w:suppressAutoHyphens/>
      <w:autoSpaceDE w:val="0"/>
      <w:autoSpaceDN w:val="0"/>
      <w:adjustRightInd w:val="0"/>
      <w:spacing w:after="180" w:line="280" w:lineRule="atLeast"/>
    </w:pPr>
  </w:style>
  <w:style w:type="character" w:customStyle="1" w:styleId="BodyChar">
    <w:name w:val="Body Char"/>
    <w:basedOn w:val="DefaultParagraphFont"/>
    <w:link w:val="Body"/>
    <w:locked/>
    <w:rsid w:val="0027072B"/>
    <w:rPr>
      <w:rFonts w:ascii="Franklin Gothic Book" w:hAnsi="Franklin Gothic Book"/>
      <w:sz w:val="22"/>
      <w:szCs w:val="22"/>
    </w:rPr>
  </w:style>
  <w:style w:type="character" w:customStyle="1" w:styleId="Heading4Char">
    <w:name w:val="Heading 4 Char"/>
    <w:basedOn w:val="DefaultParagraphFont"/>
    <w:link w:val="Heading4"/>
    <w:uiPriority w:val="1"/>
    <w:rsid w:val="0027072B"/>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semiHidden/>
    <w:rsid w:val="0027072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27072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27072B"/>
    <w:rPr>
      <w:rFonts w:ascii="Franklin Gothic Book" w:hAnsi="Franklin Gothic Book"/>
      <w:i/>
      <w:iCs/>
      <w:color w:val="4472C4" w:themeColor="accent1"/>
      <w:sz w:val="22"/>
      <w:szCs w:val="22"/>
    </w:rPr>
  </w:style>
  <w:style w:type="character" w:styleId="IntenseReference">
    <w:name w:val="Intense Reference"/>
    <w:basedOn w:val="DefaultParagraphFont"/>
    <w:uiPriority w:val="32"/>
    <w:semiHidden/>
    <w:rsid w:val="0027072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27072B"/>
    <w:rPr>
      <w:rFonts w:ascii="Franklin Gothic Book" w:hAnsi="Franklin Gothic Book"/>
      <w:i/>
      <w:iCs/>
    </w:rPr>
  </w:style>
  <w:style w:type="paragraph" w:styleId="ListParagraph">
    <w:name w:val="List Paragraph"/>
    <w:basedOn w:val="Normal"/>
    <w:uiPriority w:val="34"/>
    <w:qFormat/>
    <w:rsid w:val="0027072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27072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27072B"/>
    <w:rPr>
      <w:rFonts w:ascii="Franklin Gothic Book" w:hAnsi="Franklin Gothic Book"/>
      <w:b/>
      <w:color w:val="0071CE"/>
      <w:sz w:val="28"/>
      <w:szCs w:val="28"/>
    </w:rPr>
  </w:style>
  <w:style w:type="paragraph" w:styleId="NoSpacing">
    <w:name w:val="No Spacing"/>
    <w:uiPriority w:val="1"/>
    <w:qFormat/>
    <w:rsid w:val="0027072B"/>
    <w:pPr>
      <w:spacing w:after="0" w:line="240" w:lineRule="auto"/>
    </w:pPr>
    <w:rPr>
      <w:rFonts w:cs="Times New Roman"/>
      <w:szCs w:val="24"/>
    </w:rPr>
  </w:style>
  <w:style w:type="character" w:styleId="PageNumber">
    <w:name w:val="page number"/>
    <w:basedOn w:val="DefaultParagraphFont"/>
    <w:uiPriority w:val="99"/>
    <w:semiHidden/>
    <w:unhideWhenUsed/>
    <w:rsid w:val="0027072B"/>
  </w:style>
  <w:style w:type="paragraph" w:styleId="Quote">
    <w:name w:val="Quote"/>
    <w:basedOn w:val="Normal"/>
    <w:next w:val="Normal"/>
    <w:link w:val="QuoteChar"/>
    <w:uiPriority w:val="29"/>
    <w:semiHidden/>
    <w:rsid w:val="0027072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7072B"/>
    <w:rPr>
      <w:rFonts w:ascii="Franklin Gothic Book" w:hAnsi="Franklin Gothic Book"/>
      <w:i/>
      <w:iCs/>
      <w:color w:val="404040" w:themeColor="text1" w:themeTint="BF"/>
      <w:sz w:val="22"/>
      <w:szCs w:val="22"/>
    </w:rPr>
  </w:style>
  <w:style w:type="character" w:styleId="Strong">
    <w:name w:val="Strong"/>
    <w:uiPriority w:val="22"/>
    <w:semiHidden/>
    <w:rsid w:val="0027072B"/>
    <w:rPr>
      <w:rFonts w:ascii="Franklin Gothic Book" w:hAnsi="Franklin Gothic Book"/>
      <w:b/>
      <w:sz w:val="20"/>
      <w:szCs w:val="21"/>
    </w:rPr>
  </w:style>
  <w:style w:type="character" w:styleId="SubtleEmphasis">
    <w:name w:val="Subtle Emphasis"/>
    <w:basedOn w:val="DefaultParagraphFont"/>
    <w:uiPriority w:val="19"/>
    <w:semiHidden/>
    <w:rsid w:val="0027072B"/>
    <w:rPr>
      <w:rFonts w:ascii="Franklin Gothic Book" w:hAnsi="Franklin Gothic Book"/>
      <w:i/>
      <w:iCs/>
      <w:color w:val="404040" w:themeColor="text1" w:themeTint="BF"/>
    </w:rPr>
  </w:style>
  <w:style w:type="character" w:styleId="SubtleReference">
    <w:name w:val="Subtle Reference"/>
    <w:basedOn w:val="DefaultParagraphFont"/>
    <w:uiPriority w:val="31"/>
    <w:semiHidden/>
    <w:rsid w:val="0027072B"/>
    <w:rPr>
      <w:rFonts w:ascii="Franklin Gothic Book" w:hAnsi="Franklin Gothic Book"/>
      <w:smallCaps/>
      <w:color w:val="5A5A5A" w:themeColor="text1" w:themeTint="A5"/>
    </w:rPr>
  </w:style>
  <w:style w:type="table" w:styleId="MediumShading1">
    <w:name w:val="Medium Shading 1"/>
    <w:basedOn w:val="TableNormal"/>
    <w:uiPriority w:val="63"/>
    <w:rsid w:val="0027072B"/>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270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7072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semiHidden/>
    <w:rsid w:val="0027072B"/>
    <w:pPr>
      <w:spacing w:after="100"/>
      <w:ind w:left="400"/>
    </w:pPr>
  </w:style>
  <w:style w:type="paragraph" w:customStyle="1" w:styleId="CoverpageyearH1">
    <w:name w:val="Cover page year H1"/>
    <w:basedOn w:val="Body"/>
    <w:next w:val="Body"/>
    <w:link w:val="CoverpageyearH1Char"/>
    <w:uiPriority w:val="2"/>
    <w:qFormat/>
    <w:rsid w:val="0027072B"/>
    <w:pPr>
      <w:spacing w:after="3600"/>
      <w:jc w:val="right"/>
    </w:pPr>
    <w:rPr>
      <w:rFonts w:ascii="Franklin Gothic Medium" w:hAnsi="Franklin Gothic Medium" w:cs="SourceSansPro-Light"/>
      <w:b/>
      <w:i/>
      <w:caps/>
      <w:color w:val="0071CE"/>
      <w:sz w:val="44"/>
      <w:szCs w:val="44"/>
    </w:rPr>
  </w:style>
  <w:style w:type="character" w:customStyle="1" w:styleId="CoverpageyearH1Char">
    <w:name w:val="Cover page year H1 Char"/>
    <w:basedOn w:val="Heading2Char"/>
    <w:link w:val="CoverpageyearH1"/>
    <w:uiPriority w:val="2"/>
    <w:rsid w:val="0027072B"/>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27072B"/>
    <w:pPr>
      <w:spacing w:after="100"/>
      <w:ind w:left="600"/>
    </w:pPr>
  </w:style>
  <w:style w:type="paragraph" w:styleId="TOCHeading">
    <w:name w:val="TOC Heading"/>
    <w:next w:val="Normal"/>
    <w:autoRedefine/>
    <w:uiPriority w:val="39"/>
    <w:semiHidden/>
    <w:qFormat/>
    <w:rsid w:val="0027072B"/>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A56F67"/>
  </w:style>
  <w:style w:type="paragraph" w:customStyle="1" w:styleId="TableHeading2">
    <w:name w:val="Table Heading 2"/>
    <w:next w:val="Body"/>
    <w:link w:val="TableHeading2Char"/>
    <w:uiPriority w:val="1"/>
    <w:semiHidden/>
    <w:rsid w:val="0027072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27072B"/>
    <w:rPr>
      <w:rFonts w:ascii="Franklin Gothic Medium" w:hAnsi="Franklin Gothic Medium" w:cs="SourceSansPro-Light"/>
      <w:b/>
      <w:bCs/>
      <w:color w:val="0071CE"/>
      <w:sz w:val="44"/>
      <w:szCs w:val="21"/>
    </w:rPr>
  </w:style>
  <w:style w:type="character" w:styleId="CommentReference">
    <w:name w:val="annotation reference"/>
    <w:basedOn w:val="DefaultParagraphFont"/>
    <w:uiPriority w:val="99"/>
    <w:semiHidden/>
    <w:unhideWhenUsed/>
    <w:rsid w:val="0027072B"/>
    <w:rPr>
      <w:sz w:val="16"/>
      <w:szCs w:val="16"/>
    </w:rPr>
  </w:style>
  <w:style w:type="character" w:customStyle="1" w:styleId="ContactstextChar">
    <w:name w:val="Contacts text Char"/>
    <w:basedOn w:val="DefaultParagraphFont"/>
    <w:link w:val="Contactstext"/>
    <w:uiPriority w:val="1"/>
    <w:rsid w:val="00E31CAE"/>
    <w:rPr>
      <w:rFonts w:ascii="Franklin Gothic Book" w:hAnsi="Franklin Gothic Book"/>
    </w:rPr>
  </w:style>
  <w:style w:type="paragraph" w:styleId="CommentText">
    <w:name w:val="annotation text"/>
    <w:basedOn w:val="Normal"/>
    <w:link w:val="CommentTextChar"/>
    <w:uiPriority w:val="99"/>
    <w:unhideWhenUsed/>
    <w:rsid w:val="0027072B"/>
  </w:style>
  <w:style w:type="character" w:customStyle="1" w:styleId="CommentTextChar">
    <w:name w:val="Comment Text Char"/>
    <w:basedOn w:val="DefaultParagraphFont"/>
    <w:link w:val="CommentText"/>
    <w:uiPriority w:val="99"/>
    <w:rsid w:val="0027072B"/>
    <w:rPr>
      <w:rFonts w:ascii="Franklin Gothic Book" w:hAnsi="Franklin Gothic Book"/>
      <w:sz w:val="22"/>
      <w:szCs w:val="22"/>
    </w:rPr>
  </w:style>
  <w:style w:type="paragraph" w:styleId="CommentSubject">
    <w:name w:val="annotation subject"/>
    <w:basedOn w:val="CommentText"/>
    <w:next w:val="CommentText"/>
    <w:link w:val="CommentSubjectChar"/>
    <w:uiPriority w:val="99"/>
    <w:semiHidden/>
    <w:unhideWhenUsed/>
    <w:rsid w:val="0027072B"/>
    <w:rPr>
      <w:b/>
      <w:bCs/>
    </w:rPr>
  </w:style>
  <w:style w:type="character" w:customStyle="1" w:styleId="CommentSubjectChar">
    <w:name w:val="Comment Subject Char"/>
    <w:basedOn w:val="CommentTextChar"/>
    <w:link w:val="CommentSubject"/>
    <w:uiPriority w:val="99"/>
    <w:semiHidden/>
    <w:rsid w:val="0027072B"/>
    <w:rPr>
      <w:rFonts w:ascii="Franklin Gothic Book" w:hAnsi="Franklin Gothic Book"/>
      <w:b/>
      <w:bCs/>
      <w:sz w:val="22"/>
      <w:szCs w:val="22"/>
    </w:rPr>
  </w:style>
  <w:style w:type="paragraph" w:styleId="BalloonText">
    <w:name w:val="Balloon Text"/>
    <w:basedOn w:val="Normal"/>
    <w:link w:val="BalloonTextChar"/>
    <w:uiPriority w:val="99"/>
    <w:semiHidden/>
    <w:unhideWhenUsed/>
    <w:rsid w:val="0027072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2B"/>
    <w:rPr>
      <w:rFonts w:ascii="Segoe UI" w:hAnsi="Segoe UI" w:cs="Segoe UI"/>
      <w:sz w:val="18"/>
      <w:szCs w:val="18"/>
    </w:rPr>
  </w:style>
  <w:style w:type="numbering" w:customStyle="1" w:styleId="Bulletlist">
    <w:name w:val="Bullet list"/>
    <w:uiPriority w:val="99"/>
    <w:rsid w:val="0027072B"/>
    <w:pPr>
      <w:numPr>
        <w:numId w:val="2"/>
      </w:numPr>
    </w:pPr>
  </w:style>
  <w:style w:type="table" w:customStyle="1" w:styleId="PlainTable11">
    <w:name w:val="Plain Table 11"/>
    <w:aliases w:val="Centered justified table"/>
    <w:basedOn w:val="TableGrid1"/>
    <w:uiPriority w:val="41"/>
    <w:rsid w:val="0027072B"/>
    <w:pPr>
      <w:spacing w:after="0"/>
      <w:jc w:val="center"/>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27072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707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27072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27072B"/>
    <w:rPr>
      <w:color w:val="808080"/>
      <w:shd w:val="clear" w:color="auto" w:fill="E6E6E6"/>
    </w:rPr>
  </w:style>
  <w:style w:type="table" w:customStyle="1" w:styleId="GridTable1Light2">
    <w:name w:val="Grid Table 1 Light2"/>
    <w:basedOn w:val="TableNormal"/>
    <w:uiPriority w:val="46"/>
    <w:rsid w:val="00270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27072B"/>
    <w:rPr>
      <w:b/>
    </w:rPr>
  </w:style>
  <w:style w:type="paragraph" w:customStyle="1" w:styleId="Italics">
    <w:name w:val="Italics"/>
    <w:basedOn w:val="Body"/>
    <w:link w:val="ItalicsChar"/>
    <w:qFormat/>
    <w:rsid w:val="0027072B"/>
    <w:rPr>
      <w:i/>
    </w:rPr>
  </w:style>
  <w:style w:type="character" w:customStyle="1" w:styleId="BoldChar">
    <w:name w:val="Bold Char"/>
    <w:basedOn w:val="BodyChar"/>
    <w:link w:val="Bold"/>
    <w:rsid w:val="0027072B"/>
    <w:rPr>
      <w:rFonts w:ascii="Franklin Gothic Book" w:hAnsi="Franklin Gothic Book"/>
      <w:b/>
      <w:sz w:val="22"/>
      <w:szCs w:val="22"/>
    </w:rPr>
  </w:style>
  <w:style w:type="character" w:customStyle="1" w:styleId="ItalicsChar">
    <w:name w:val="Italics Char"/>
    <w:basedOn w:val="BodyChar"/>
    <w:link w:val="Italics"/>
    <w:rsid w:val="0027072B"/>
    <w:rPr>
      <w:rFonts w:ascii="Franklin Gothic Book" w:hAnsi="Franklin Gothic Book"/>
      <w:i/>
      <w:sz w:val="22"/>
      <w:szCs w:val="22"/>
    </w:rPr>
  </w:style>
  <w:style w:type="paragraph" w:styleId="Header">
    <w:name w:val="header"/>
    <w:basedOn w:val="Normal"/>
    <w:link w:val="HeaderChar"/>
    <w:uiPriority w:val="99"/>
    <w:rsid w:val="0027072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072B"/>
    <w:rPr>
      <w:rFonts w:ascii="Franklin Gothic Book" w:hAnsi="Franklin Gothic Book"/>
      <w:sz w:val="22"/>
      <w:szCs w:val="22"/>
    </w:rPr>
  </w:style>
  <w:style w:type="numbering" w:customStyle="1" w:styleId="Style1">
    <w:name w:val="Style1"/>
    <w:uiPriority w:val="99"/>
    <w:rsid w:val="0027072B"/>
    <w:pPr>
      <w:numPr>
        <w:numId w:val="4"/>
      </w:numPr>
    </w:pPr>
  </w:style>
  <w:style w:type="paragraph" w:customStyle="1" w:styleId="Numberedlist">
    <w:name w:val="Numbered list"/>
    <w:basedOn w:val="Body"/>
    <w:next w:val="Body"/>
    <w:link w:val="NumberedlistChar"/>
    <w:qFormat/>
    <w:rsid w:val="0027072B"/>
    <w:pPr>
      <w:numPr>
        <w:numId w:val="27"/>
      </w:numPr>
    </w:pPr>
  </w:style>
  <w:style w:type="character" w:customStyle="1" w:styleId="NumberedlistChar">
    <w:name w:val="Numbered list Char"/>
    <w:basedOn w:val="BodyChar"/>
    <w:link w:val="Numberedlist"/>
    <w:rsid w:val="0027072B"/>
    <w:rPr>
      <w:rFonts w:ascii="Franklin Gothic Book" w:hAnsi="Franklin Gothic Book"/>
      <w:sz w:val="22"/>
      <w:szCs w:val="22"/>
    </w:rPr>
  </w:style>
  <w:style w:type="numbering" w:customStyle="1" w:styleId="Style2">
    <w:name w:val="Style2"/>
    <w:uiPriority w:val="99"/>
    <w:rsid w:val="0027072B"/>
    <w:pPr>
      <w:numPr>
        <w:numId w:val="5"/>
      </w:numPr>
    </w:pPr>
  </w:style>
  <w:style w:type="paragraph" w:customStyle="1" w:styleId="Coverpagecontactinformation">
    <w:name w:val="Cover page contact information"/>
    <w:basedOn w:val="Body"/>
    <w:next w:val="Body"/>
    <w:rsid w:val="0027072B"/>
    <w:pPr>
      <w:spacing w:before="0"/>
      <w:jc w:val="center"/>
    </w:pPr>
    <w:rPr>
      <w:sz w:val="24"/>
    </w:rPr>
  </w:style>
  <w:style w:type="paragraph" w:styleId="FootnoteText">
    <w:name w:val="footnote text"/>
    <w:basedOn w:val="Normal"/>
    <w:link w:val="FootnoteTextChar"/>
    <w:uiPriority w:val="99"/>
    <w:semiHidden/>
    <w:unhideWhenUsed/>
    <w:rsid w:val="00CC37D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C37D9"/>
    <w:rPr>
      <w:sz w:val="20"/>
      <w:szCs w:val="20"/>
    </w:rPr>
  </w:style>
  <w:style w:type="character" w:styleId="FootnoteReference">
    <w:name w:val="footnote reference"/>
    <w:basedOn w:val="DefaultParagraphFont"/>
    <w:uiPriority w:val="99"/>
    <w:semiHidden/>
    <w:unhideWhenUsed/>
    <w:rsid w:val="00CC37D9"/>
    <w:rPr>
      <w:vertAlign w:val="superscript"/>
    </w:rPr>
  </w:style>
  <w:style w:type="character" w:styleId="FollowedHyperlink">
    <w:name w:val="FollowedHyperlink"/>
    <w:basedOn w:val="DefaultParagraphFont"/>
    <w:uiPriority w:val="99"/>
    <w:semiHidden/>
    <w:unhideWhenUsed/>
    <w:rsid w:val="002C42DB"/>
    <w:rPr>
      <w:color w:val="954F72" w:themeColor="followedHyperlink"/>
      <w:u w:val="single"/>
    </w:rPr>
  </w:style>
  <w:style w:type="character" w:customStyle="1" w:styleId="UnresolvedMention2">
    <w:name w:val="Unresolved Mention2"/>
    <w:basedOn w:val="DefaultParagraphFont"/>
    <w:uiPriority w:val="99"/>
    <w:semiHidden/>
    <w:unhideWhenUsed/>
    <w:rsid w:val="003B7BD1"/>
    <w:rPr>
      <w:color w:val="605E5C"/>
      <w:shd w:val="clear" w:color="auto" w:fill="E1DFDD"/>
    </w:rPr>
  </w:style>
  <w:style w:type="character" w:styleId="UnresolvedMention">
    <w:name w:val="Unresolved Mention"/>
    <w:basedOn w:val="DefaultParagraphFont"/>
    <w:uiPriority w:val="99"/>
    <w:unhideWhenUsed/>
    <w:rsid w:val="008C1FC1"/>
    <w:rPr>
      <w:color w:val="605E5C"/>
      <w:shd w:val="clear" w:color="auto" w:fill="E1DFDD"/>
    </w:rPr>
  </w:style>
  <w:style w:type="character" w:customStyle="1" w:styleId="markedcontent">
    <w:name w:val="markedcontent"/>
    <w:basedOn w:val="DefaultParagraphFont"/>
    <w:rsid w:val="00CE24D4"/>
  </w:style>
  <w:style w:type="paragraph" w:customStyle="1" w:styleId="asptitle">
    <w:name w:val="asptitle"/>
    <w:basedOn w:val="Normal"/>
    <w:rsid w:val="002E4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illsection">
    <w:name w:val="abillsection"/>
    <w:basedOn w:val="Normal"/>
    <w:rsid w:val="002E4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2E4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DefaultParagraphFont"/>
    <w:rsid w:val="00490C16"/>
  </w:style>
  <w:style w:type="paragraph" w:styleId="Revision">
    <w:name w:val="Revision"/>
    <w:hidden/>
    <w:uiPriority w:val="99"/>
    <w:semiHidden/>
    <w:rsid w:val="00166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1880">
      <w:bodyDiv w:val="1"/>
      <w:marLeft w:val="0"/>
      <w:marRight w:val="0"/>
      <w:marTop w:val="0"/>
      <w:marBottom w:val="0"/>
      <w:divBdr>
        <w:top w:val="none" w:sz="0" w:space="0" w:color="auto"/>
        <w:left w:val="none" w:sz="0" w:space="0" w:color="auto"/>
        <w:bottom w:val="none" w:sz="0" w:space="0" w:color="auto"/>
        <w:right w:val="none" w:sz="0" w:space="0" w:color="auto"/>
      </w:divBdr>
    </w:div>
    <w:div w:id="683869672">
      <w:bodyDiv w:val="1"/>
      <w:marLeft w:val="0"/>
      <w:marRight w:val="0"/>
      <w:marTop w:val="0"/>
      <w:marBottom w:val="0"/>
      <w:divBdr>
        <w:top w:val="none" w:sz="0" w:space="0" w:color="auto"/>
        <w:left w:val="none" w:sz="0" w:space="0" w:color="auto"/>
        <w:bottom w:val="none" w:sz="0" w:space="0" w:color="auto"/>
        <w:right w:val="none" w:sz="0" w:space="0" w:color="auto"/>
      </w:divBdr>
    </w:div>
    <w:div w:id="876508441">
      <w:bodyDiv w:val="1"/>
      <w:marLeft w:val="0"/>
      <w:marRight w:val="0"/>
      <w:marTop w:val="0"/>
      <w:marBottom w:val="0"/>
      <w:divBdr>
        <w:top w:val="none" w:sz="0" w:space="0" w:color="auto"/>
        <w:left w:val="none" w:sz="0" w:space="0" w:color="auto"/>
        <w:bottom w:val="none" w:sz="0" w:space="0" w:color="auto"/>
        <w:right w:val="none" w:sz="0" w:space="0" w:color="auto"/>
      </w:divBdr>
    </w:div>
    <w:div w:id="1210648756">
      <w:bodyDiv w:val="1"/>
      <w:marLeft w:val="0"/>
      <w:marRight w:val="0"/>
      <w:marTop w:val="0"/>
      <w:marBottom w:val="0"/>
      <w:divBdr>
        <w:top w:val="none" w:sz="0" w:space="0" w:color="auto"/>
        <w:left w:val="none" w:sz="0" w:space="0" w:color="auto"/>
        <w:bottom w:val="none" w:sz="0" w:space="0" w:color="auto"/>
        <w:right w:val="none" w:sz="0" w:space="0" w:color="auto"/>
      </w:divBdr>
    </w:div>
    <w:div w:id="1236621638">
      <w:bodyDiv w:val="1"/>
      <w:marLeft w:val="0"/>
      <w:marRight w:val="0"/>
      <w:marTop w:val="0"/>
      <w:marBottom w:val="0"/>
      <w:divBdr>
        <w:top w:val="none" w:sz="0" w:space="0" w:color="auto"/>
        <w:left w:val="none" w:sz="0" w:space="0" w:color="auto"/>
        <w:bottom w:val="none" w:sz="0" w:space="0" w:color="auto"/>
        <w:right w:val="none" w:sz="0" w:space="0" w:color="auto"/>
      </w:divBdr>
    </w:div>
    <w:div w:id="1397584480">
      <w:bodyDiv w:val="1"/>
      <w:marLeft w:val="0"/>
      <w:marRight w:val="0"/>
      <w:marTop w:val="0"/>
      <w:marBottom w:val="0"/>
      <w:divBdr>
        <w:top w:val="none" w:sz="0" w:space="0" w:color="auto"/>
        <w:left w:val="none" w:sz="0" w:space="0" w:color="auto"/>
        <w:bottom w:val="none" w:sz="0" w:space="0" w:color="auto"/>
        <w:right w:val="none" w:sz="0" w:space="0" w:color="auto"/>
      </w:divBdr>
    </w:div>
    <w:div w:id="1531262243">
      <w:bodyDiv w:val="1"/>
      <w:marLeft w:val="0"/>
      <w:marRight w:val="0"/>
      <w:marTop w:val="0"/>
      <w:marBottom w:val="0"/>
      <w:divBdr>
        <w:top w:val="none" w:sz="0" w:space="0" w:color="auto"/>
        <w:left w:val="none" w:sz="0" w:space="0" w:color="auto"/>
        <w:bottom w:val="none" w:sz="0" w:space="0" w:color="auto"/>
        <w:right w:val="none" w:sz="0" w:space="0" w:color="auto"/>
      </w:divBdr>
    </w:div>
    <w:div w:id="1650130965">
      <w:bodyDiv w:val="1"/>
      <w:marLeft w:val="0"/>
      <w:marRight w:val="0"/>
      <w:marTop w:val="0"/>
      <w:marBottom w:val="0"/>
      <w:divBdr>
        <w:top w:val="none" w:sz="0" w:space="0" w:color="auto"/>
        <w:left w:val="none" w:sz="0" w:space="0" w:color="auto"/>
        <w:bottom w:val="none" w:sz="0" w:space="0" w:color="auto"/>
        <w:right w:val="none" w:sz="0" w:space="0" w:color="auto"/>
      </w:divBdr>
    </w:div>
    <w:div w:id="1780292028">
      <w:bodyDiv w:val="1"/>
      <w:marLeft w:val="0"/>
      <w:marRight w:val="0"/>
      <w:marTop w:val="0"/>
      <w:marBottom w:val="0"/>
      <w:divBdr>
        <w:top w:val="none" w:sz="0" w:space="0" w:color="auto"/>
        <w:left w:val="none" w:sz="0" w:space="0" w:color="auto"/>
        <w:bottom w:val="none" w:sz="0" w:space="0" w:color="auto"/>
        <w:right w:val="none" w:sz="0" w:space="0" w:color="auto"/>
      </w:divBdr>
    </w:div>
    <w:div w:id="18175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S-RFPs@nccommunitycolleges.edu" TargetMode="External"/><Relationship Id="rId18" Type="http://schemas.openxmlformats.org/officeDocument/2006/relationships/hyperlink" Target="mailto:gardnera@nccommunitycolleges.edu" TargetMode="External"/><Relationship Id="rId26" Type="http://schemas.openxmlformats.org/officeDocument/2006/relationships/hyperlink" Target="mailto:eadsl@nccommunitycolleges.edu" TargetMode="External"/><Relationship Id="rId3" Type="http://schemas.openxmlformats.org/officeDocument/2006/relationships/customXml" Target="../customXml/item3.xml"/><Relationship Id="rId21" Type="http://schemas.openxmlformats.org/officeDocument/2006/relationships/hyperlink" Target="mailto:lairm@nccommunitycolleges.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communitycolleges.edu/" TargetMode="External"/><Relationship Id="rId17" Type="http://schemas.openxmlformats.org/officeDocument/2006/relationships/hyperlink" Target="mailto:lairm@nccommunitycolleges.edu" TargetMode="External"/><Relationship Id="rId25" Type="http://schemas.openxmlformats.org/officeDocument/2006/relationships/hyperlink" Target="mailto:gardnera@nccommunitycolleges.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oyceb_tmp@nccommunitycolleges.edu" TargetMode="External"/><Relationship Id="rId20" Type="http://schemas.openxmlformats.org/officeDocument/2006/relationships/hyperlink" Target="mailto:boyceb_tmp@nccommunitycolleges.ed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SS-RFPs@nccommunitycolleges.ed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adsl@nccommunitycolleges.edu" TargetMode="External"/><Relationship Id="rId23" Type="http://schemas.openxmlformats.org/officeDocument/2006/relationships/footer" Target="footer2.xml"/><Relationship Id="rId28" Type="http://schemas.openxmlformats.org/officeDocument/2006/relationships/hyperlink" Target="mailto:lairm@nccommunitycolleges.edu" TargetMode="External"/><Relationship Id="rId10" Type="http://schemas.openxmlformats.org/officeDocument/2006/relationships/endnotes" Target="endnotes.xml"/><Relationship Id="rId19" Type="http://schemas.openxmlformats.org/officeDocument/2006/relationships/hyperlink" Target="mailto:eadsl@nccommunitycolleges.ed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rdnera@nccommunitycolleges.edu" TargetMode="External"/><Relationship Id="rId22" Type="http://schemas.openxmlformats.org/officeDocument/2006/relationships/footer" Target="footer1.xml"/><Relationship Id="rId27" Type="http://schemas.openxmlformats.org/officeDocument/2006/relationships/hyperlink" Target="mailto:boyceb_tmp@nccommunitycolleges.edu" TargetMode="External"/><Relationship Id="rId30" Type="http://schemas.openxmlformats.org/officeDocument/2006/relationships/hyperlink" Target="https://www.nccommunitycolleges.edu/" TargetMode="External"/><Relationship Id="rId35" Type="http://schemas.microsoft.com/office/2020/10/relationships/intelligence" Target="intelligence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f3f4937-8ade-4359-b165-36b3ff6b6c7b">
      <UserInfo>
        <DisplayName>Patrick Crane</DisplayName>
        <AccountId>35</AccountId>
        <AccountType/>
      </UserInfo>
      <UserInfo>
        <DisplayName>Lisa Eads</DisplayName>
        <AccountId>17</AccountId>
        <AccountType/>
      </UserInfo>
      <UserInfo>
        <DisplayName>Levy Brown</DisplayName>
        <AccountId>27</AccountId>
        <AccountType/>
      </UserInfo>
      <UserInfo>
        <DisplayName>Kimberly Gold</DisplayName>
        <AccountId>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DA2E298CF7F44185886CCE014A69DF" ma:contentTypeVersion="10" ma:contentTypeDescription="Create a new document." ma:contentTypeScope="" ma:versionID="8a236bfe901cbd159916af9763f9a8b1">
  <xsd:schema xmlns:xsd="http://www.w3.org/2001/XMLSchema" xmlns:xs="http://www.w3.org/2001/XMLSchema" xmlns:p="http://schemas.microsoft.com/office/2006/metadata/properties" xmlns:ns2="24369b7e-4334-419b-b33d-10d109ba160b" xmlns:ns3="ff3f4937-8ade-4359-b165-36b3ff6b6c7b" targetNamespace="http://schemas.microsoft.com/office/2006/metadata/properties" ma:root="true" ma:fieldsID="fbfa32a4034047baab1380447a4aab14" ns2:_="" ns3:_="">
    <xsd:import namespace="24369b7e-4334-419b-b33d-10d109ba160b"/>
    <xsd:import namespace="ff3f4937-8ade-4359-b165-36b3ff6b6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69b7e-4334-419b-b33d-10d109ba1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f4937-8ade-4359-b165-36b3ff6b6c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D6238-21F5-45CB-AD1D-6171E4E3E72D}">
  <ds:schemaRefs>
    <ds:schemaRef ds:uri="http://schemas.microsoft.com/sharepoint/v3/contenttype/forms"/>
  </ds:schemaRefs>
</ds:datastoreItem>
</file>

<file path=customXml/itemProps2.xml><?xml version="1.0" encoding="utf-8"?>
<ds:datastoreItem xmlns:ds="http://schemas.openxmlformats.org/officeDocument/2006/customXml" ds:itemID="{53F56730-7222-496A-B984-9BAB1FF2FDBF}">
  <ds:schemaRefs>
    <ds:schemaRef ds:uri="http://schemas.openxmlformats.org/officeDocument/2006/bibliography"/>
  </ds:schemaRefs>
</ds:datastoreItem>
</file>

<file path=customXml/itemProps3.xml><?xml version="1.0" encoding="utf-8"?>
<ds:datastoreItem xmlns:ds="http://schemas.openxmlformats.org/officeDocument/2006/customXml" ds:itemID="{E26DA4DB-EE29-45CE-8F31-B033D791773B}">
  <ds:schemaRefs>
    <ds:schemaRef ds:uri="http://schemas.microsoft.com/office/2006/metadata/properties"/>
    <ds:schemaRef ds:uri="http://schemas.microsoft.com/office/infopath/2007/PartnerControls"/>
    <ds:schemaRef ds:uri="ff3f4937-8ade-4359-b165-36b3ff6b6c7b"/>
  </ds:schemaRefs>
</ds:datastoreItem>
</file>

<file path=customXml/itemProps4.xml><?xml version="1.0" encoding="utf-8"?>
<ds:datastoreItem xmlns:ds="http://schemas.openxmlformats.org/officeDocument/2006/customXml" ds:itemID="{6334264B-BD06-4743-9080-A9BD85959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69b7e-4334-419b-b33d-10d109ba160b"/>
    <ds:schemaRef ds:uri="ff3f4937-8ade-4359-b165-36b3ff6b6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YOUR TITLE - Grant / Fiscal Guidelines</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TITLE - Grant / Fiscal Guidelines</dc:title>
  <dc:subject>2017-2018 Grant and Fiscal Guideilnes</dc:subject>
  <dc:creator>Dylan Jilek</dc:creator>
  <cp:keywords/>
  <cp:lastModifiedBy>Lisa Eads</cp:lastModifiedBy>
  <cp:revision>101</cp:revision>
  <cp:lastPrinted>2023-05-28T18:43:00Z</cp:lastPrinted>
  <dcterms:created xsi:type="dcterms:W3CDTF">2023-05-09T13:59:00Z</dcterms:created>
  <dcterms:modified xsi:type="dcterms:W3CDTF">2023-05-28T18:44:00Z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0x0101008FDA2E298CF7F44185886CCE014A69DF</vt:lpwstr>
  </property>
</Properties>
</file>