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20F880" w14:textId="77777777" w:rsidR="00F17F44" w:rsidRDefault="00000000">
      <w:pPr>
        <w:pStyle w:val="Heading1"/>
        <w:tabs>
          <w:tab w:val="left" w:pos="3017"/>
        </w:tabs>
        <w:spacing w:before="80"/>
        <w:ind w:left="137"/>
        <w:jc w:val="center"/>
      </w:pPr>
      <w:bookmarkStart w:id="0" w:name="SUBCHAPTER_800._CREDIT_FOR_PRIOR_LEARNIN"/>
      <w:bookmarkEnd w:id="0"/>
      <w:r>
        <w:t>SUBCHAPTER</w:t>
      </w:r>
      <w:r>
        <w:rPr>
          <w:spacing w:val="-5"/>
        </w:rPr>
        <w:t xml:space="preserve"> </w:t>
      </w:r>
      <w:r>
        <w:rPr>
          <w:spacing w:val="-4"/>
        </w:rPr>
        <w:t>800.</w:t>
      </w:r>
      <w:r>
        <w:tab/>
        <w:t>CREDIT</w:t>
      </w:r>
      <w:r>
        <w:rPr>
          <w:spacing w:val="-3"/>
        </w:rPr>
        <w:t xml:space="preserve"> </w:t>
      </w:r>
      <w:r>
        <w:t>FOR</w:t>
      </w:r>
      <w:r>
        <w:rPr>
          <w:spacing w:val="-2"/>
        </w:rPr>
        <w:t xml:space="preserve"> </w:t>
      </w:r>
      <w:r>
        <w:t>PRIOR</w:t>
      </w:r>
      <w:r>
        <w:rPr>
          <w:spacing w:val="-5"/>
        </w:rPr>
        <w:t xml:space="preserve"> </w:t>
      </w:r>
      <w:r>
        <w:rPr>
          <w:spacing w:val="-2"/>
        </w:rPr>
        <w:t>LEARNING</w:t>
      </w:r>
    </w:p>
    <w:p w14:paraId="1AEA2DD4" w14:textId="77777777" w:rsidR="00F17F44" w:rsidRDefault="00F17F44">
      <w:pPr>
        <w:pStyle w:val="BodyText"/>
        <w:ind w:firstLine="0"/>
        <w:jc w:val="left"/>
        <w:rPr>
          <w:b/>
        </w:rPr>
      </w:pPr>
    </w:p>
    <w:p w14:paraId="24ECE400" w14:textId="77777777" w:rsidR="00F17F44" w:rsidRDefault="00F17F44">
      <w:pPr>
        <w:pStyle w:val="BodyText"/>
        <w:ind w:firstLine="0"/>
        <w:jc w:val="left"/>
        <w:rPr>
          <w:b/>
        </w:rPr>
      </w:pPr>
    </w:p>
    <w:p w14:paraId="7761DFF5" w14:textId="77777777" w:rsidR="00F17F44" w:rsidRDefault="00000000">
      <w:pPr>
        <w:pStyle w:val="Heading1"/>
        <w:jc w:val="left"/>
      </w:pPr>
      <w:r>
        <w:t>1D</w:t>
      </w:r>
      <w:r>
        <w:rPr>
          <w:spacing w:val="-5"/>
        </w:rPr>
        <w:t xml:space="preserve"> </w:t>
      </w:r>
      <w:r>
        <w:t>SBCCC</w:t>
      </w:r>
      <w:r>
        <w:rPr>
          <w:spacing w:val="-2"/>
        </w:rPr>
        <w:t xml:space="preserve"> </w:t>
      </w:r>
      <w:r>
        <w:t>800.6</w:t>
      </w:r>
      <w:r>
        <w:rPr>
          <w:spacing w:val="-1"/>
        </w:rPr>
        <w:t xml:space="preserve"> </w:t>
      </w:r>
      <w:r>
        <w:t>Military</w:t>
      </w:r>
      <w:r>
        <w:rPr>
          <w:spacing w:val="-1"/>
        </w:rPr>
        <w:t xml:space="preserve"> </w:t>
      </w:r>
      <w:r>
        <w:t>Education</w:t>
      </w:r>
      <w:r>
        <w:rPr>
          <w:spacing w:val="-2"/>
        </w:rPr>
        <w:t xml:space="preserve"> </w:t>
      </w:r>
      <w:r>
        <w:t>and</w:t>
      </w:r>
      <w:r>
        <w:rPr>
          <w:spacing w:val="-5"/>
        </w:rPr>
        <w:t xml:space="preserve"> </w:t>
      </w:r>
      <w:r>
        <w:rPr>
          <w:spacing w:val="-2"/>
        </w:rPr>
        <w:t>Training</w:t>
      </w:r>
    </w:p>
    <w:p w14:paraId="3A734451" w14:textId="77777777" w:rsidR="00F17F44" w:rsidRDefault="00000000">
      <w:pPr>
        <w:pStyle w:val="ListParagraph"/>
        <w:numPr>
          <w:ilvl w:val="0"/>
          <w:numId w:val="5"/>
        </w:numPr>
        <w:tabs>
          <w:tab w:val="left" w:pos="762"/>
        </w:tabs>
        <w:spacing w:before="80"/>
        <w:ind w:left="762" w:right="0" w:hanging="502"/>
        <w:jc w:val="both"/>
        <w:rPr>
          <w:sz w:val="24"/>
        </w:rPr>
      </w:pPr>
      <w:r>
        <w:rPr>
          <w:spacing w:val="-2"/>
          <w:sz w:val="24"/>
        </w:rPr>
        <w:t>Definitions.</w:t>
      </w:r>
    </w:p>
    <w:p w14:paraId="7310A87F" w14:textId="77777777" w:rsidR="00F17F44" w:rsidRDefault="00000000">
      <w:pPr>
        <w:pStyle w:val="ListParagraph"/>
        <w:numPr>
          <w:ilvl w:val="1"/>
          <w:numId w:val="5"/>
        </w:numPr>
        <w:tabs>
          <w:tab w:val="left" w:pos="1157"/>
          <w:tab w:val="left" w:pos="1160"/>
        </w:tabs>
        <w:spacing w:before="137" w:line="360" w:lineRule="auto"/>
        <w:ind w:right="116"/>
        <w:jc w:val="both"/>
        <w:rPr>
          <w:sz w:val="24"/>
        </w:rPr>
      </w:pPr>
      <w:r>
        <w:rPr>
          <w:sz w:val="24"/>
        </w:rPr>
        <w:t>“United States Armed Forces” consists of the Air Force, Army, Navy, Marine Corps, Space Force, and Coast Guard.</w:t>
      </w:r>
    </w:p>
    <w:p w14:paraId="611D09F8" w14:textId="77777777" w:rsidR="00F17F44" w:rsidRDefault="00000000">
      <w:pPr>
        <w:pStyle w:val="ListParagraph"/>
        <w:numPr>
          <w:ilvl w:val="1"/>
          <w:numId w:val="5"/>
        </w:numPr>
        <w:tabs>
          <w:tab w:val="left" w:pos="1157"/>
          <w:tab w:val="left" w:pos="1160"/>
        </w:tabs>
        <w:spacing w:line="360" w:lineRule="auto"/>
        <w:ind w:right="114"/>
        <w:jc w:val="both"/>
        <w:rPr>
          <w:sz w:val="24"/>
        </w:rPr>
      </w:pPr>
      <w:r>
        <w:rPr>
          <w:sz w:val="24"/>
        </w:rPr>
        <w:t xml:space="preserve">“Military Education and Training”. Education and training that has been documented on a transcript issued by one or more branches of the Armed </w:t>
      </w:r>
      <w:r>
        <w:rPr>
          <w:spacing w:val="-2"/>
          <w:sz w:val="24"/>
        </w:rPr>
        <w:t>Forces.</w:t>
      </w:r>
    </w:p>
    <w:p w14:paraId="3214566C" w14:textId="77777777" w:rsidR="00F17F44" w:rsidRDefault="00000000">
      <w:pPr>
        <w:pStyle w:val="ListParagraph"/>
        <w:numPr>
          <w:ilvl w:val="1"/>
          <w:numId w:val="5"/>
        </w:numPr>
        <w:tabs>
          <w:tab w:val="left" w:pos="1157"/>
          <w:tab w:val="left" w:pos="1160"/>
        </w:tabs>
        <w:spacing w:before="1" w:line="360" w:lineRule="auto"/>
        <w:jc w:val="both"/>
        <w:rPr>
          <w:sz w:val="24"/>
        </w:rPr>
      </w:pPr>
      <w:r>
        <w:rPr>
          <w:sz w:val="24"/>
        </w:rPr>
        <w:t xml:space="preserve">Military Credit Advisory Council (MCAC). A joint council of faculty and staff members from the NC Community College System and the University of North Carolina, MCAC oversees the process for establishing uniform standards for awarding Credit for Prior Learning for military training and experience. MCAC also ensures the transferability of these credits among institutions of both </w:t>
      </w:r>
      <w:r>
        <w:rPr>
          <w:spacing w:val="-2"/>
          <w:sz w:val="24"/>
        </w:rPr>
        <w:t>systems.</w:t>
      </w:r>
    </w:p>
    <w:p w14:paraId="51443337" w14:textId="77777777" w:rsidR="00F17F44" w:rsidRDefault="00000000">
      <w:pPr>
        <w:pStyle w:val="ListParagraph"/>
        <w:numPr>
          <w:ilvl w:val="1"/>
          <w:numId w:val="5"/>
        </w:numPr>
        <w:tabs>
          <w:tab w:val="left" w:pos="1157"/>
          <w:tab w:val="left" w:pos="1160"/>
        </w:tabs>
        <w:spacing w:before="1" w:line="360" w:lineRule="auto"/>
        <w:ind w:right="115"/>
        <w:jc w:val="both"/>
        <w:rPr>
          <w:sz w:val="24"/>
        </w:rPr>
      </w:pPr>
      <w:r>
        <w:rPr>
          <w:sz w:val="24"/>
        </w:rPr>
        <w:t>Military Prior Learning Academic Panels. Panels of academic faculty approved by</w:t>
      </w:r>
      <w:r>
        <w:rPr>
          <w:spacing w:val="-13"/>
          <w:sz w:val="24"/>
        </w:rPr>
        <w:t xml:space="preserve"> </w:t>
      </w:r>
      <w:r>
        <w:rPr>
          <w:sz w:val="24"/>
        </w:rPr>
        <w:t>MCAC</w:t>
      </w:r>
      <w:r>
        <w:rPr>
          <w:spacing w:val="-13"/>
          <w:sz w:val="24"/>
        </w:rPr>
        <w:t xml:space="preserve"> </w:t>
      </w:r>
      <w:r>
        <w:rPr>
          <w:sz w:val="24"/>
        </w:rPr>
        <w:t>are</w:t>
      </w:r>
      <w:r>
        <w:rPr>
          <w:spacing w:val="-12"/>
          <w:sz w:val="24"/>
        </w:rPr>
        <w:t xml:space="preserve"> </w:t>
      </w:r>
      <w:r>
        <w:rPr>
          <w:sz w:val="24"/>
        </w:rPr>
        <w:t>authorized</w:t>
      </w:r>
      <w:r>
        <w:rPr>
          <w:spacing w:val="-12"/>
          <w:sz w:val="24"/>
        </w:rPr>
        <w:t xml:space="preserve"> </w:t>
      </w:r>
      <w:r>
        <w:rPr>
          <w:sz w:val="24"/>
        </w:rPr>
        <w:t>to</w:t>
      </w:r>
      <w:r>
        <w:rPr>
          <w:spacing w:val="-12"/>
          <w:sz w:val="24"/>
        </w:rPr>
        <w:t xml:space="preserve"> </w:t>
      </w:r>
      <w:r>
        <w:rPr>
          <w:sz w:val="24"/>
        </w:rPr>
        <w:t>determine</w:t>
      </w:r>
      <w:r>
        <w:rPr>
          <w:spacing w:val="-12"/>
          <w:sz w:val="24"/>
        </w:rPr>
        <w:t xml:space="preserve"> </w:t>
      </w:r>
      <w:r>
        <w:rPr>
          <w:sz w:val="24"/>
        </w:rPr>
        <w:t>standards</w:t>
      </w:r>
      <w:r>
        <w:rPr>
          <w:spacing w:val="-13"/>
          <w:sz w:val="24"/>
        </w:rPr>
        <w:t xml:space="preserve"> </w:t>
      </w:r>
      <w:r>
        <w:rPr>
          <w:sz w:val="24"/>
        </w:rPr>
        <w:t>for</w:t>
      </w:r>
      <w:r>
        <w:rPr>
          <w:spacing w:val="-13"/>
          <w:sz w:val="24"/>
        </w:rPr>
        <w:t xml:space="preserve"> </w:t>
      </w:r>
      <w:r>
        <w:rPr>
          <w:sz w:val="24"/>
        </w:rPr>
        <w:t>awarding</w:t>
      </w:r>
      <w:r>
        <w:rPr>
          <w:spacing w:val="-12"/>
          <w:sz w:val="24"/>
        </w:rPr>
        <w:t xml:space="preserve"> </w:t>
      </w:r>
      <w:r>
        <w:rPr>
          <w:sz w:val="24"/>
        </w:rPr>
        <w:t>credit</w:t>
      </w:r>
      <w:r>
        <w:rPr>
          <w:spacing w:val="-17"/>
          <w:sz w:val="24"/>
        </w:rPr>
        <w:t xml:space="preserve"> </w:t>
      </w:r>
      <w:r>
        <w:rPr>
          <w:sz w:val="24"/>
        </w:rPr>
        <w:t>for</w:t>
      </w:r>
      <w:r>
        <w:rPr>
          <w:spacing w:val="-13"/>
          <w:sz w:val="24"/>
        </w:rPr>
        <w:t xml:space="preserve"> </w:t>
      </w:r>
      <w:r>
        <w:rPr>
          <w:sz w:val="24"/>
        </w:rPr>
        <w:t>identified subject areas.</w:t>
      </w:r>
    </w:p>
    <w:p w14:paraId="406DB7D9" w14:textId="77777777" w:rsidR="00F17F44" w:rsidRDefault="00000000">
      <w:pPr>
        <w:pStyle w:val="ListParagraph"/>
        <w:numPr>
          <w:ilvl w:val="0"/>
          <w:numId w:val="5"/>
        </w:numPr>
        <w:tabs>
          <w:tab w:val="left" w:pos="762"/>
        </w:tabs>
        <w:spacing w:line="275" w:lineRule="exact"/>
        <w:ind w:left="762" w:right="0" w:hanging="502"/>
        <w:jc w:val="both"/>
        <w:rPr>
          <w:sz w:val="24"/>
        </w:rPr>
      </w:pPr>
      <w:r>
        <w:rPr>
          <w:sz w:val="24"/>
        </w:rPr>
        <w:t>Awarding</w:t>
      </w:r>
      <w:r>
        <w:rPr>
          <w:spacing w:val="-2"/>
          <w:sz w:val="24"/>
        </w:rPr>
        <w:t xml:space="preserve"> </w:t>
      </w:r>
      <w:r>
        <w:rPr>
          <w:sz w:val="24"/>
        </w:rPr>
        <w:t xml:space="preserve">of </w:t>
      </w:r>
      <w:r>
        <w:rPr>
          <w:spacing w:val="-2"/>
          <w:sz w:val="24"/>
        </w:rPr>
        <w:t>Credit.</w:t>
      </w:r>
    </w:p>
    <w:p w14:paraId="4C32C4C4" w14:textId="77777777" w:rsidR="00F17F44" w:rsidRDefault="00000000">
      <w:pPr>
        <w:pStyle w:val="ListParagraph"/>
        <w:numPr>
          <w:ilvl w:val="1"/>
          <w:numId w:val="5"/>
        </w:numPr>
        <w:tabs>
          <w:tab w:val="left" w:pos="1338"/>
          <w:tab w:val="left" w:pos="1340"/>
        </w:tabs>
        <w:spacing w:before="139" w:line="360" w:lineRule="auto"/>
        <w:ind w:left="1340" w:right="115" w:hanging="576"/>
        <w:jc w:val="both"/>
        <w:rPr>
          <w:sz w:val="24"/>
        </w:rPr>
      </w:pPr>
      <w:r>
        <w:rPr>
          <w:sz w:val="24"/>
        </w:rPr>
        <w:t>At minimum, colleges shall award Credit for Prior Learning based on military education and training consistent with the standards adopted by the appropriate Military Prior Learning Academic Panel.</w:t>
      </w:r>
    </w:p>
    <w:p w14:paraId="52B3713D" w14:textId="77777777" w:rsidR="00F17F44" w:rsidRDefault="00000000">
      <w:pPr>
        <w:pStyle w:val="ListParagraph"/>
        <w:numPr>
          <w:ilvl w:val="1"/>
          <w:numId w:val="5"/>
        </w:numPr>
        <w:tabs>
          <w:tab w:val="left" w:pos="1338"/>
          <w:tab w:val="left" w:pos="1340"/>
        </w:tabs>
        <w:spacing w:line="360" w:lineRule="auto"/>
        <w:ind w:left="1340" w:right="114" w:hanging="576"/>
        <w:jc w:val="both"/>
        <w:rPr>
          <w:sz w:val="24"/>
        </w:rPr>
      </w:pPr>
      <w:r>
        <w:rPr>
          <w:sz w:val="24"/>
        </w:rPr>
        <w:t>A</w:t>
      </w:r>
      <w:r>
        <w:rPr>
          <w:spacing w:val="-17"/>
          <w:sz w:val="24"/>
        </w:rPr>
        <w:t xml:space="preserve"> </w:t>
      </w:r>
      <w:r>
        <w:rPr>
          <w:sz w:val="24"/>
        </w:rPr>
        <w:t>college</w:t>
      </w:r>
      <w:r>
        <w:rPr>
          <w:spacing w:val="-17"/>
          <w:sz w:val="24"/>
        </w:rPr>
        <w:t xml:space="preserve"> </w:t>
      </w:r>
      <w:r>
        <w:rPr>
          <w:sz w:val="24"/>
        </w:rPr>
        <w:t>may</w:t>
      </w:r>
      <w:r>
        <w:rPr>
          <w:spacing w:val="-16"/>
          <w:sz w:val="24"/>
        </w:rPr>
        <w:t xml:space="preserve"> </w:t>
      </w:r>
      <w:r>
        <w:rPr>
          <w:sz w:val="24"/>
        </w:rPr>
        <w:t>award</w:t>
      </w:r>
      <w:r>
        <w:rPr>
          <w:spacing w:val="-17"/>
          <w:sz w:val="24"/>
        </w:rPr>
        <w:t xml:space="preserve"> </w:t>
      </w:r>
      <w:r>
        <w:rPr>
          <w:sz w:val="24"/>
        </w:rPr>
        <w:t>Credit</w:t>
      </w:r>
      <w:r>
        <w:rPr>
          <w:spacing w:val="-17"/>
          <w:sz w:val="24"/>
        </w:rPr>
        <w:t xml:space="preserve"> </w:t>
      </w:r>
      <w:r>
        <w:rPr>
          <w:sz w:val="24"/>
        </w:rPr>
        <w:t>for</w:t>
      </w:r>
      <w:r>
        <w:rPr>
          <w:spacing w:val="-17"/>
          <w:sz w:val="24"/>
        </w:rPr>
        <w:t xml:space="preserve"> </w:t>
      </w:r>
      <w:r>
        <w:rPr>
          <w:sz w:val="24"/>
        </w:rPr>
        <w:t>Prior</w:t>
      </w:r>
      <w:r>
        <w:rPr>
          <w:spacing w:val="-16"/>
          <w:sz w:val="24"/>
        </w:rPr>
        <w:t xml:space="preserve"> </w:t>
      </w:r>
      <w:r>
        <w:rPr>
          <w:sz w:val="24"/>
        </w:rPr>
        <w:t>Learning</w:t>
      </w:r>
      <w:r>
        <w:rPr>
          <w:spacing w:val="-17"/>
          <w:sz w:val="24"/>
        </w:rPr>
        <w:t xml:space="preserve"> </w:t>
      </w:r>
      <w:r>
        <w:rPr>
          <w:sz w:val="24"/>
        </w:rPr>
        <w:t>for</w:t>
      </w:r>
      <w:r>
        <w:rPr>
          <w:spacing w:val="-17"/>
          <w:sz w:val="24"/>
        </w:rPr>
        <w:t xml:space="preserve"> </w:t>
      </w:r>
      <w:r>
        <w:rPr>
          <w:sz w:val="24"/>
        </w:rPr>
        <w:t>military</w:t>
      </w:r>
      <w:r>
        <w:rPr>
          <w:spacing w:val="-16"/>
          <w:sz w:val="24"/>
        </w:rPr>
        <w:t xml:space="preserve"> </w:t>
      </w:r>
      <w:r>
        <w:rPr>
          <w:sz w:val="24"/>
        </w:rPr>
        <w:t>training</w:t>
      </w:r>
      <w:r>
        <w:rPr>
          <w:spacing w:val="-17"/>
          <w:sz w:val="24"/>
        </w:rPr>
        <w:t xml:space="preserve"> </w:t>
      </w:r>
      <w:r>
        <w:rPr>
          <w:sz w:val="24"/>
        </w:rPr>
        <w:t>and</w:t>
      </w:r>
      <w:r>
        <w:rPr>
          <w:spacing w:val="-17"/>
          <w:sz w:val="24"/>
        </w:rPr>
        <w:t xml:space="preserve"> </w:t>
      </w:r>
      <w:r>
        <w:rPr>
          <w:sz w:val="24"/>
        </w:rPr>
        <w:t>education related to occupations and/or courses for which standards have not been established</w:t>
      </w:r>
      <w:r>
        <w:rPr>
          <w:spacing w:val="-5"/>
          <w:sz w:val="24"/>
        </w:rPr>
        <w:t xml:space="preserve"> </w:t>
      </w:r>
      <w:r>
        <w:rPr>
          <w:sz w:val="24"/>
        </w:rPr>
        <w:t>by</w:t>
      </w:r>
      <w:r>
        <w:rPr>
          <w:spacing w:val="-6"/>
          <w:sz w:val="24"/>
        </w:rPr>
        <w:t xml:space="preserve"> </w:t>
      </w:r>
      <w:r>
        <w:rPr>
          <w:sz w:val="24"/>
        </w:rPr>
        <w:t>an</w:t>
      </w:r>
      <w:r>
        <w:rPr>
          <w:spacing w:val="-5"/>
          <w:sz w:val="24"/>
        </w:rPr>
        <w:t xml:space="preserve"> </w:t>
      </w:r>
      <w:r>
        <w:rPr>
          <w:sz w:val="24"/>
        </w:rPr>
        <w:t>approved</w:t>
      </w:r>
      <w:r>
        <w:rPr>
          <w:spacing w:val="-5"/>
          <w:sz w:val="24"/>
        </w:rPr>
        <w:t xml:space="preserve"> </w:t>
      </w:r>
      <w:r>
        <w:rPr>
          <w:sz w:val="24"/>
        </w:rPr>
        <w:t>Military</w:t>
      </w:r>
      <w:r>
        <w:rPr>
          <w:spacing w:val="-4"/>
          <w:sz w:val="24"/>
        </w:rPr>
        <w:t xml:space="preserve"> </w:t>
      </w:r>
      <w:r>
        <w:rPr>
          <w:sz w:val="24"/>
        </w:rPr>
        <w:t>Prior</w:t>
      </w:r>
      <w:r>
        <w:rPr>
          <w:spacing w:val="-5"/>
          <w:sz w:val="24"/>
        </w:rPr>
        <w:t xml:space="preserve"> </w:t>
      </w:r>
      <w:r>
        <w:rPr>
          <w:sz w:val="24"/>
        </w:rPr>
        <w:t>Learning</w:t>
      </w:r>
      <w:r>
        <w:rPr>
          <w:spacing w:val="-3"/>
          <w:sz w:val="24"/>
        </w:rPr>
        <w:t xml:space="preserve"> </w:t>
      </w:r>
      <w:r>
        <w:rPr>
          <w:sz w:val="24"/>
        </w:rPr>
        <w:t>Academic</w:t>
      </w:r>
      <w:r>
        <w:rPr>
          <w:spacing w:val="-6"/>
          <w:sz w:val="24"/>
        </w:rPr>
        <w:t xml:space="preserve"> </w:t>
      </w:r>
      <w:r>
        <w:rPr>
          <w:sz w:val="24"/>
        </w:rPr>
        <w:t>Panel</w:t>
      </w:r>
      <w:r>
        <w:rPr>
          <w:spacing w:val="-7"/>
          <w:sz w:val="24"/>
        </w:rPr>
        <w:t xml:space="preserve"> </w:t>
      </w:r>
      <w:r>
        <w:rPr>
          <w:sz w:val="24"/>
        </w:rPr>
        <w:t>consistent with its local Credit for Prior Learning policy pursuant to the following:</w:t>
      </w:r>
    </w:p>
    <w:p w14:paraId="490C096D" w14:textId="77777777" w:rsidR="00F17F44" w:rsidRDefault="00000000">
      <w:pPr>
        <w:pStyle w:val="ListParagraph"/>
        <w:numPr>
          <w:ilvl w:val="2"/>
          <w:numId w:val="5"/>
        </w:numPr>
        <w:tabs>
          <w:tab w:val="left" w:pos="1698"/>
          <w:tab w:val="left" w:pos="1700"/>
        </w:tabs>
        <w:spacing w:line="360" w:lineRule="auto"/>
        <w:ind w:right="114"/>
        <w:jc w:val="both"/>
        <w:rPr>
          <w:sz w:val="24"/>
        </w:rPr>
      </w:pPr>
      <w:r>
        <w:rPr>
          <w:sz w:val="24"/>
        </w:rPr>
        <w:t>Air</w:t>
      </w:r>
      <w:r>
        <w:rPr>
          <w:spacing w:val="-4"/>
          <w:sz w:val="24"/>
        </w:rPr>
        <w:t xml:space="preserve"> </w:t>
      </w:r>
      <w:r>
        <w:rPr>
          <w:sz w:val="24"/>
        </w:rPr>
        <w:t>Force:</w:t>
      </w:r>
      <w:r>
        <w:rPr>
          <w:spacing w:val="-2"/>
          <w:sz w:val="24"/>
        </w:rPr>
        <w:t xml:space="preserve"> </w:t>
      </w:r>
      <w:r>
        <w:rPr>
          <w:sz w:val="24"/>
        </w:rPr>
        <w:t>Community</w:t>
      </w:r>
      <w:r>
        <w:rPr>
          <w:spacing w:val="-8"/>
          <w:sz w:val="24"/>
        </w:rPr>
        <w:t xml:space="preserve"> </w:t>
      </w:r>
      <w:r>
        <w:rPr>
          <w:sz w:val="24"/>
        </w:rPr>
        <w:t>College</w:t>
      </w:r>
      <w:r>
        <w:rPr>
          <w:spacing w:val="-4"/>
          <w:sz w:val="24"/>
        </w:rPr>
        <w:t xml:space="preserve"> </w:t>
      </w:r>
      <w:r>
        <w:rPr>
          <w:sz w:val="24"/>
        </w:rPr>
        <w:t>of</w:t>
      </w:r>
      <w:r>
        <w:rPr>
          <w:spacing w:val="-2"/>
          <w:sz w:val="24"/>
        </w:rPr>
        <w:t xml:space="preserve"> </w:t>
      </w:r>
      <w:r>
        <w:rPr>
          <w:sz w:val="24"/>
        </w:rPr>
        <w:t>the</w:t>
      </w:r>
      <w:r>
        <w:rPr>
          <w:spacing w:val="-4"/>
          <w:sz w:val="24"/>
        </w:rPr>
        <w:t xml:space="preserve"> </w:t>
      </w:r>
      <w:r>
        <w:rPr>
          <w:sz w:val="24"/>
        </w:rPr>
        <w:t>Air</w:t>
      </w:r>
      <w:r>
        <w:rPr>
          <w:spacing w:val="-4"/>
          <w:sz w:val="24"/>
        </w:rPr>
        <w:t xml:space="preserve"> </w:t>
      </w:r>
      <w:r>
        <w:rPr>
          <w:sz w:val="24"/>
        </w:rPr>
        <w:t>Force</w:t>
      </w:r>
      <w:r>
        <w:rPr>
          <w:spacing w:val="-2"/>
          <w:sz w:val="24"/>
        </w:rPr>
        <w:t xml:space="preserve"> </w:t>
      </w:r>
      <w:r>
        <w:rPr>
          <w:sz w:val="24"/>
        </w:rPr>
        <w:t>transcripts</w:t>
      </w:r>
      <w:r>
        <w:rPr>
          <w:spacing w:val="-5"/>
          <w:sz w:val="24"/>
        </w:rPr>
        <w:t xml:space="preserve"> </w:t>
      </w:r>
      <w:r>
        <w:rPr>
          <w:sz w:val="24"/>
        </w:rPr>
        <w:t>are</w:t>
      </w:r>
      <w:r>
        <w:rPr>
          <w:spacing w:val="-4"/>
          <w:sz w:val="24"/>
        </w:rPr>
        <w:t xml:space="preserve"> </w:t>
      </w:r>
      <w:r>
        <w:rPr>
          <w:sz w:val="24"/>
        </w:rPr>
        <w:t>evaluated</w:t>
      </w:r>
      <w:r>
        <w:rPr>
          <w:spacing w:val="-4"/>
          <w:sz w:val="24"/>
        </w:rPr>
        <w:t xml:space="preserve"> </w:t>
      </w:r>
      <w:r>
        <w:rPr>
          <w:sz w:val="24"/>
        </w:rPr>
        <w:t xml:space="preserve">by the college registrar or designated college official as a traditional college </w:t>
      </w:r>
      <w:r>
        <w:rPr>
          <w:spacing w:val="-2"/>
          <w:sz w:val="24"/>
        </w:rPr>
        <w:t>transcript.</w:t>
      </w:r>
    </w:p>
    <w:p w14:paraId="6DD27363" w14:textId="77777777" w:rsidR="00F17F44" w:rsidRDefault="00000000">
      <w:pPr>
        <w:pStyle w:val="ListParagraph"/>
        <w:numPr>
          <w:ilvl w:val="2"/>
          <w:numId w:val="5"/>
        </w:numPr>
        <w:tabs>
          <w:tab w:val="left" w:pos="1698"/>
          <w:tab w:val="left" w:pos="1700"/>
        </w:tabs>
        <w:spacing w:line="360" w:lineRule="auto"/>
        <w:ind w:right="114"/>
        <w:jc w:val="both"/>
        <w:rPr>
          <w:sz w:val="24"/>
        </w:rPr>
      </w:pPr>
      <w:r>
        <w:rPr>
          <w:sz w:val="24"/>
        </w:rPr>
        <w:t>Army, Navy, Marine Corps, and Coast Guard:</w:t>
      </w:r>
      <w:r>
        <w:rPr>
          <w:spacing w:val="40"/>
          <w:sz w:val="24"/>
        </w:rPr>
        <w:t xml:space="preserve"> </w:t>
      </w:r>
      <w:r>
        <w:rPr>
          <w:sz w:val="24"/>
        </w:rPr>
        <w:t>Colleges should refer to recommendations</w:t>
      </w:r>
      <w:r>
        <w:rPr>
          <w:spacing w:val="-11"/>
          <w:sz w:val="24"/>
        </w:rPr>
        <w:t xml:space="preserve"> </w:t>
      </w:r>
      <w:r>
        <w:rPr>
          <w:sz w:val="24"/>
        </w:rPr>
        <w:t>from</w:t>
      </w:r>
      <w:r>
        <w:rPr>
          <w:spacing w:val="-9"/>
          <w:sz w:val="24"/>
        </w:rPr>
        <w:t xml:space="preserve"> </w:t>
      </w:r>
      <w:r>
        <w:rPr>
          <w:sz w:val="24"/>
        </w:rPr>
        <w:t>the</w:t>
      </w:r>
      <w:r>
        <w:rPr>
          <w:spacing w:val="-10"/>
          <w:sz w:val="24"/>
        </w:rPr>
        <w:t xml:space="preserve"> </w:t>
      </w:r>
      <w:r>
        <w:rPr>
          <w:sz w:val="24"/>
        </w:rPr>
        <w:t>American</w:t>
      </w:r>
      <w:r>
        <w:rPr>
          <w:spacing w:val="-9"/>
          <w:sz w:val="24"/>
        </w:rPr>
        <w:t xml:space="preserve"> </w:t>
      </w:r>
      <w:r>
        <w:rPr>
          <w:sz w:val="24"/>
        </w:rPr>
        <w:t>Council</w:t>
      </w:r>
      <w:r>
        <w:rPr>
          <w:spacing w:val="-12"/>
          <w:sz w:val="24"/>
        </w:rPr>
        <w:t xml:space="preserve"> </w:t>
      </w:r>
      <w:r>
        <w:rPr>
          <w:sz w:val="24"/>
        </w:rPr>
        <w:t>on</w:t>
      </w:r>
      <w:r>
        <w:rPr>
          <w:spacing w:val="-10"/>
          <w:sz w:val="24"/>
        </w:rPr>
        <w:t xml:space="preserve"> </w:t>
      </w:r>
      <w:r>
        <w:rPr>
          <w:sz w:val="24"/>
        </w:rPr>
        <w:t>Education</w:t>
      </w:r>
      <w:r>
        <w:rPr>
          <w:spacing w:val="-10"/>
          <w:sz w:val="24"/>
        </w:rPr>
        <w:t xml:space="preserve"> </w:t>
      </w:r>
      <w:r>
        <w:rPr>
          <w:sz w:val="24"/>
        </w:rPr>
        <w:t>for</w:t>
      </w:r>
      <w:r>
        <w:rPr>
          <w:spacing w:val="-9"/>
          <w:sz w:val="24"/>
        </w:rPr>
        <w:t xml:space="preserve"> </w:t>
      </w:r>
      <w:r>
        <w:rPr>
          <w:sz w:val="24"/>
        </w:rPr>
        <w:t>occupations and</w:t>
      </w:r>
      <w:r>
        <w:rPr>
          <w:spacing w:val="-17"/>
          <w:sz w:val="24"/>
        </w:rPr>
        <w:t xml:space="preserve"> </w:t>
      </w:r>
      <w:r>
        <w:rPr>
          <w:sz w:val="24"/>
        </w:rPr>
        <w:t>courses</w:t>
      </w:r>
      <w:r>
        <w:rPr>
          <w:spacing w:val="-17"/>
          <w:sz w:val="24"/>
        </w:rPr>
        <w:t xml:space="preserve"> </w:t>
      </w:r>
      <w:r>
        <w:rPr>
          <w:sz w:val="24"/>
        </w:rPr>
        <w:t>not</w:t>
      </w:r>
      <w:r>
        <w:rPr>
          <w:spacing w:val="-16"/>
          <w:sz w:val="24"/>
        </w:rPr>
        <w:t xml:space="preserve"> </w:t>
      </w:r>
      <w:r>
        <w:rPr>
          <w:sz w:val="24"/>
        </w:rPr>
        <w:t>currently</w:t>
      </w:r>
      <w:r>
        <w:rPr>
          <w:spacing w:val="-16"/>
          <w:sz w:val="24"/>
        </w:rPr>
        <w:t xml:space="preserve"> </w:t>
      </w:r>
      <w:r>
        <w:rPr>
          <w:sz w:val="24"/>
        </w:rPr>
        <w:t>evaluated</w:t>
      </w:r>
      <w:r>
        <w:rPr>
          <w:spacing w:val="-15"/>
          <w:sz w:val="24"/>
        </w:rPr>
        <w:t xml:space="preserve"> </w:t>
      </w:r>
      <w:r>
        <w:rPr>
          <w:sz w:val="24"/>
        </w:rPr>
        <w:t>by</w:t>
      </w:r>
      <w:r>
        <w:rPr>
          <w:spacing w:val="-17"/>
          <w:sz w:val="24"/>
        </w:rPr>
        <w:t xml:space="preserve"> </w:t>
      </w:r>
      <w:r>
        <w:rPr>
          <w:sz w:val="24"/>
        </w:rPr>
        <w:t>the</w:t>
      </w:r>
      <w:r>
        <w:rPr>
          <w:spacing w:val="-15"/>
          <w:sz w:val="24"/>
        </w:rPr>
        <w:t xml:space="preserve"> </w:t>
      </w:r>
      <w:r>
        <w:rPr>
          <w:sz w:val="24"/>
        </w:rPr>
        <w:t>Military</w:t>
      </w:r>
      <w:r>
        <w:rPr>
          <w:spacing w:val="-16"/>
          <w:sz w:val="24"/>
        </w:rPr>
        <w:t xml:space="preserve"> </w:t>
      </w:r>
      <w:r>
        <w:rPr>
          <w:sz w:val="24"/>
        </w:rPr>
        <w:t>Prior</w:t>
      </w:r>
      <w:r>
        <w:rPr>
          <w:spacing w:val="-17"/>
          <w:sz w:val="24"/>
        </w:rPr>
        <w:t xml:space="preserve"> </w:t>
      </w:r>
      <w:r>
        <w:rPr>
          <w:sz w:val="24"/>
        </w:rPr>
        <w:t>Learning</w:t>
      </w:r>
      <w:r>
        <w:rPr>
          <w:spacing w:val="-15"/>
          <w:sz w:val="24"/>
        </w:rPr>
        <w:t xml:space="preserve"> </w:t>
      </w:r>
      <w:r>
        <w:rPr>
          <w:sz w:val="24"/>
        </w:rPr>
        <w:t xml:space="preserve">Academic Panels or documented on the Community College of the Air Force </w:t>
      </w:r>
      <w:r>
        <w:rPr>
          <w:spacing w:val="-2"/>
          <w:sz w:val="24"/>
        </w:rPr>
        <w:t>transcript.</w:t>
      </w:r>
    </w:p>
    <w:p w14:paraId="3DA1802C" w14:textId="77777777" w:rsidR="00F17F44" w:rsidRDefault="00F17F44">
      <w:pPr>
        <w:spacing w:line="360" w:lineRule="auto"/>
        <w:jc w:val="both"/>
        <w:rPr>
          <w:sz w:val="24"/>
        </w:rPr>
        <w:sectPr w:rsidR="00F17F44" w:rsidSect="008559F5">
          <w:pgSz w:w="12240" w:h="15840"/>
          <w:pgMar w:top="1360" w:right="1320" w:bottom="280" w:left="1180" w:header="720" w:footer="720" w:gutter="0"/>
          <w:cols w:space="720"/>
        </w:sectPr>
      </w:pPr>
    </w:p>
    <w:p w14:paraId="77BEDE57" w14:textId="77777777" w:rsidR="00F17F44" w:rsidRDefault="00000000">
      <w:pPr>
        <w:tabs>
          <w:tab w:val="left" w:pos="3139"/>
        </w:tabs>
        <w:spacing w:before="73"/>
        <w:ind w:left="260"/>
        <w:rPr>
          <w:i/>
          <w:sz w:val="24"/>
        </w:rPr>
      </w:pPr>
      <w:r>
        <w:rPr>
          <w:i/>
          <w:sz w:val="24"/>
        </w:rPr>
        <w:lastRenderedPageBreak/>
        <w:t>History</w:t>
      </w:r>
      <w:r>
        <w:rPr>
          <w:i/>
          <w:spacing w:val="-4"/>
          <w:sz w:val="24"/>
        </w:rPr>
        <w:t xml:space="preserve"> </w:t>
      </w:r>
      <w:r>
        <w:rPr>
          <w:i/>
          <w:sz w:val="24"/>
        </w:rPr>
        <w:t>Note:</w:t>
      </w:r>
      <w:r>
        <w:rPr>
          <w:i/>
          <w:spacing w:val="-16"/>
          <w:sz w:val="24"/>
        </w:rPr>
        <w:t xml:space="preserve"> </w:t>
      </w:r>
      <w:r>
        <w:rPr>
          <w:i/>
          <w:spacing w:val="-2"/>
          <w:sz w:val="24"/>
        </w:rPr>
        <w:t>Authority</w:t>
      </w:r>
      <w:r>
        <w:rPr>
          <w:i/>
          <w:sz w:val="24"/>
        </w:rPr>
        <w:tab/>
        <w:t>G.S.</w:t>
      </w:r>
      <w:r>
        <w:rPr>
          <w:i/>
          <w:spacing w:val="-6"/>
          <w:sz w:val="24"/>
        </w:rPr>
        <w:t xml:space="preserve"> </w:t>
      </w:r>
      <w:r>
        <w:rPr>
          <w:i/>
          <w:sz w:val="24"/>
        </w:rPr>
        <w:t>115D-</w:t>
      </w:r>
      <w:proofErr w:type="gramStart"/>
      <w:r>
        <w:rPr>
          <w:i/>
          <w:spacing w:val="-5"/>
          <w:sz w:val="24"/>
        </w:rPr>
        <w:t>5;</w:t>
      </w:r>
      <w:proofErr w:type="gramEnd"/>
    </w:p>
    <w:p w14:paraId="70649EF2" w14:textId="77777777" w:rsidR="00F17F44" w:rsidRDefault="00000000">
      <w:pPr>
        <w:tabs>
          <w:tab w:val="left" w:pos="719"/>
        </w:tabs>
        <w:spacing w:before="139"/>
        <w:ind w:right="4202"/>
        <w:jc w:val="center"/>
        <w:rPr>
          <w:i/>
          <w:sz w:val="24"/>
        </w:rPr>
      </w:pPr>
      <w:r>
        <w:rPr>
          <w:i/>
          <w:spacing w:val="-4"/>
          <w:sz w:val="24"/>
        </w:rPr>
        <w:t>Eff.</w:t>
      </w:r>
      <w:r>
        <w:rPr>
          <w:i/>
          <w:sz w:val="24"/>
        </w:rPr>
        <w:tab/>
      </w:r>
      <w:hyperlink r:id="rId5">
        <w:r>
          <w:rPr>
            <w:i/>
            <w:color w:val="0562C1"/>
            <w:sz w:val="24"/>
            <w:u w:val="single" w:color="0562C1"/>
          </w:rPr>
          <w:t>April</w:t>
        </w:r>
        <w:r>
          <w:rPr>
            <w:i/>
            <w:color w:val="0562C1"/>
            <w:spacing w:val="-3"/>
            <w:sz w:val="24"/>
            <w:u w:val="single" w:color="0562C1"/>
          </w:rPr>
          <w:t xml:space="preserve"> </w:t>
        </w:r>
        <w:r>
          <w:rPr>
            <w:i/>
            <w:color w:val="0562C1"/>
            <w:sz w:val="24"/>
            <w:u w:val="single" w:color="0562C1"/>
          </w:rPr>
          <w:t>1,</w:t>
        </w:r>
        <w:r>
          <w:rPr>
            <w:i/>
            <w:color w:val="0562C1"/>
            <w:spacing w:val="1"/>
            <w:sz w:val="24"/>
            <w:u w:val="single" w:color="0562C1"/>
          </w:rPr>
          <w:t xml:space="preserve"> </w:t>
        </w:r>
        <w:r>
          <w:rPr>
            <w:i/>
            <w:color w:val="0562C1"/>
            <w:spacing w:val="-4"/>
            <w:sz w:val="24"/>
            <w:u w:val="single" w:color="0562C1"/>
          </w:rPr>
          <w:t>2021</w:t>
        </w:r>
      </w:hyperlink>
      <w:r>
        <w:rPr>
          <w:i/>
          <w:spacing w:val="-4"/>
          <w:sz w:val="24"/>
        </w:rPr>
        <w:t>.</w:t>
      </w:r>
    </w:p>
    <w:sectPr w:rsidR="00F17F44" w:rsidSect="008559F5">
      <w:pgSz w:w="12240" w:h="15840"/>
      <w:pgMar w:top="1780" w:right="1320" w:bottom="280" w:left="11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E601F"/>
    <w:multiLevelType w:val="hybridMultilevel"/>
    <w:tmpl w:val="C62ACDC8"/>
    <w:lvl w:ilvl="0" w:tplc="F85EB46C">
      <w:start w:val="1"/>
      <w:numFmt w:val="lowerLetter"/>
      <w:lvlText w:val="(%1)"/>
      <w:lvlJc w:val="left"/>
      <w:pPr>
        <w:ind w:left="764" w:hanging="504"/>
        <w:jc w:val="left"/>
      </w:pPr>
      <w:rPr>
        <w:rFonts w:ascii="Arial" w:eastAsia="Arial" w:hAnsi="Arial" w:cs="Arial" w:hint="default"/>
        <w:b w:val="0"/>
        <w:bCs w:val="0"/>
        <w:i w:val="0"/>
        <w:iCs w:val="0"/>
        <w:spacing w:val="-1"/>
        <w:w w:val="100"/>
        <w:sz w:val="24"/>
        <w:szCs w:val="24"/>
        <w:lang w:val="en-US" w:eastAsia="en-US" w:bidi="ar-SA"/>
      </w:rPr>
    </w:lvl>
    <w:lvl w:ilvl="1" w:tplc="0214195E">
      <w:numFmt w:val="bullet"/>
      <w:lvlText w:val="•"/>
      <w:lvlJc w:val="left"/>
      <w:pPr>
        <w:ind w:left="1658" w:hanging="504"/>
      </w:pPr>
      <w:rPr>
        <w:rFonts w:hint="default"/>
        <w:lang w:val="en-US" w:eastAsia="en-US" w:bidi="ar-SA"/>
      </w:rPr>
    </w:lvl>
    <w:lvl w:ilvl="2" w:tplc="75804BBE">
      <w:numFmt w:val="bullet"/>
      <w:lvlText w:val="•"/>
      <w:lvlJc w:val="left"/>
      <w:pPr>
        <w:ind w:left="2556" w:hanging="504"/>
      </w:pPr>
      <w:rPr>
        <w:rFonts w:hint="default"/>
        <w:lang w:val="en-US" w:eastAsia="en-US" w:bidi="ar-SA"/>
      </w:rPr>
    </w:lvl>
    <w:lvl w:ilvl="3" w:tplc="2DD0F0B8">
      <w:numFmt w:val="bullet"/>
      <w:lvlText w:val="•"/>
      <w:lvlJc w:val="left"/>
      <w:pPr>
        <w:ind w:left="3454" w:hanging="504"/>
      </w:pPr>
      <w:rPr>
        <w:rFonts w:hint="default"/>
        <w:lang w:val="en-US" w:eastAsia="en-US" w:bidi="ar-SA"/>
      </w:rPr>
    </w:lvl>
    <w:lvl w:ilvl="4" w:tplc="7BF86F60">
      <w:numFmt w:val="bullet"/>
      <w:lvlText w:val="•"/>
      <w:lvlJc w:val="left"/>
      <w:pPr>
        <w:ind w:left="4352" w:hanging="504"/>
      </w:pPr>
      <w:rPr>
        <w:rFonts w:hint="default"/>
        <w:lang w:val="en-US" w:eastAsia="en-US" w:bidi="ar-SA"/>
      </w:rPr>
    </w:lvl>
    <w:lvl w:ilvl="5" w:tplc="44B89AB8">
      <w:numFmt w:val="bullet"/>
      <w:lvlText w:val="•"/>
      <w:lvlJc w:val="left"/>
      <w:pPr>
        <w:ind w:left="5250" w:hanging="504"/>
      </w:pPr>
      <w:rPr>
        <w:rFonts w:hint="default"/>
        <w:lang w:val="en-US" w:eastAsia="en-US" w:bidi="ar-SA"/>
      </w:rPr>
    </w:lvl>
    <w:lvl w:ilvl="6" w:tplc="2D0A373E">
      <w:numFmt w:val="bullet"/>
      <w:lvlText w:val="•"/>
      <w:lvlJc w:val="left"/>
      <w:pPr>
        <w:ind w:left="6148" w:hanging="504"/>
      </w:pPr>
      <w:rPr>
        <w:rFonts w:hint="default"/>
        <w:lang w:val="en-US" w:eastAsia="en-US" w:bidi="ar-SA"/>
      </w:rPr>
    </w:lvl>
    <w:lvl w:ilvl="7" w:tplc="D326F718">
      <w:numFmt w:val="bullet"/>
      <w:lvlText w:val="•"/>
      <w:lvlJc w:val="left"/>
      <w:pPr>
        <w:ind w:left="7046" w:hanging="504"/>
      </w:pPr>
      <w:rPr>
        <w:rFonts w:hint="default"/>
        <w:lang w:val="en-US" w:eastAsia="en-US" w:bidi="ar-SA"/>
      </w:rPr>
    </w:lvl>
    <w:lvl w:ilvl="8" w:tplc="0226DDEC">
      <w:numFmt w:val="bullet"/>
      <w:lvlText w:val="•"/>
      <w:lvlJc w:val="left"/>
      <w:pPr>
        <w:ind w:left="7944" w:hanging="504"/>
      </w:pPr>
      <w:rPr>
        <w:rFonts w:hint="default"/>
        <w:lang w:val="en-US" w:eastAsia="en-US" w:bidi="ar-SA"/>
      </w:rPr>
    </w:lvl>
  </w:abstractNum>
  <w:abstractNum w:abstractNumId="1" w15:restartNumberingAfterBreak="0">
    <w:nsid w:val="093C7307"/>
    <w:multiLevelType w:val="hybridMultilevel"/>
    <w:tmpl w:val="653291E2"/>
    <w:lvl w:ilvl="0" w:tplc="21A28FC4">
      <w:start w:val="1"/>
      <w:numFmt w:val="lowerLetter"/>
      <w:lvlText w:val="(%1)"/>
      <w:lvlJc w:val="left"/>
      <w:pPr>
        <w:ind w:left="620" w:hanging="504"/>
        <w:jc w:val="left"/>
      </w:pPr>
      <w:rPr>
        <w:rFonts w:ascii="Arial" w:eastAsia="Arial" w:hAnsi="Arial" w:cs="Arial" w:hint="default"/>
        <w:b w:val="0"/>
        <w:bCs w:val="0"/>
        <w:i w:val="0"/>
        <w:iCs w:val="0"/>
        <w:spacing w:val="-1"/>
        <w:w w:val="100"/>
        <w:sz w:val="24"/>
        <w:szCs w:val="24"/>
        <w:lang w:val="en-US" w:eastAsia="en-US" w:bidi="ar-SA"/>
      </w:rPr>
    </w:lvl>
    <w:lvl w:ilvl="1" w:tplc="C4AC7F48">
      <w:start w:val="1"/>
      <w:numFmt w:val="lowerLetter"/>
      <w:lvlText w:val="(%2)"/>
      <w:lvlJc w:val="left"/>
      <w:pPr>
        <w:ind w:left="764" w:hanging="504"/>
        <w:jc w:val="left"/>
      </w:pPr>
      <w:rPr>
        <w:rFonts w:ascii="Arial" w:eastAsia="Arial" w:hAnsi="Arial" w:cs="Arial" w:hint="default"/>
        <w:b w:val="0"/>
        <w:bCs w:val="0"/>
        <w:i w:val="0"/>
        <w:iCs w:val="0"/>
        <w:spacing w:val="-1"/>
        <w:w w:val="100"/>
        <w:sz w:val="24"/>
        <w:szCs w:val="24"/>
        <w:lang w:val="en-US" w:eastAsia="en-US" w:bidi="ar-SA"/>
      </w:rPr>
    </w:lvl>
    <w:lvl w:ilvl="2" w:tplc="92A06C9C">
      <w:start w:val="1"/>
      <w:numFmt w:val="decimal"/>
      <w:lvlText w:val="(%3)"/>
      <w:lvlJc w:val="left"/>
      <w:pPr>
        <w:ind w:left="1340" w:hanging="576"/>
        <w:jc w:val="left"/>
      </w:pPr>
      <w:rPr>
        <w:rFonts w:ascii="Arial" w:eastAsia="Arial" w:hAnsi="Arial" w:cs="Arial" w:hint="default"/>
        <w:b w:val="0"/>
        <w:bCs w:val="0"/>
        <w:i w:val="0"/>
        <w:iCs w:val="0"/>
        <w:spacing w:val="-1"/>
        <w:w w:val="100"/>
        <w:sz w:val="24"/>
        <w:szCs w:val="24"/>
        <w:lang w:val="en-US" w:eastAsia="en-US" w:bidi="ar-SA"/>
      </w:rPr>
    </w:lvl>
    <w:lvl w:ilvl="3" w:tplc="FC48248E">
      <w:numFmt w:val="bullet"/>
      <w:lvlText w:val="•"/>
      <w:lvlJc w:val="left"/>
      <w:pPr>
        <w:ind w:left="2390" w:hanging="576"/>
      </w:pPr>
      <w:rPr>
        <w:rFonts w:hint="default"/>
        <w:lang w:val="en-US" w:eastAsia="en-US" w:bidi="ar-SA"/>
      </w:rPr>
    </w:lvl>
    <w:lvl w:ilvl="4" w:tplc="D2CA3FEA">
      <w:numFmt w:val="bullet"/>
      <w:lvlText w:val="•"/>
      <w:lvlJc w:val="left"/>
      <w:pPr>
        <w:ind w:left="3440" w:hanging="576"/>
      </w:pPr>
      <w:rPr>
        <w:rFonts w:hint="default"/>
        <w:lang w:val="en-US" w:eastAsia="en-US" w:bidi="ar-SA"/>
      </w:rPr>
    </w:lvl>
    <w:lvl w:ilvl="5" w:tplc="5B30A196">
      <w:numFmt w:val="bullet"/>
      <w:lvlText w:val="•"/>
      <w:lvlJc w:val="left"/>
      <w:pPr>
        <w:ind w:left="4490" w:hanging="576"/>
      </w:pPr>
      <w:rPr>
        <w:rFonts w:hint="default"/>
        <w:lang w:val="en-US" w:eastAsia="en-US" w:bidi="ar-SA"/>
      </w:rPr>
    </w:lvl>
    <w:lvl w:ilvl="6" w:tplc="89063D18">
      <w:numFmt w:val="bullet"/>
      <w:lvlText w:val="•"/>
      <w:lvlJc w:val="left"/>
      <w:pPr>
        <w:ind w:left="5540" w:hanging="576"/>
      </w:pPr>
      <w:rPr>
        <w:rFonts w:hint="default"/>
        <w:lang w:val="en-US" w:eastAsia="en-US" w:bidi="ar-SA"/>
      </w:rPr>
    </w:lvl>
    <w:lvl w:ilvl="7" w:tplc="55BCA19E">
      <w:numFmt w:val="bullet"/>
      <w:lvlText w:val="•"/>
      <w:lvlJc w:val="left"/>
      <w:pPr>
        <w:ind w:left="6590" w:hanging="576"/>
      </w:pPr>
      <w:rPr>
        <w:rFonts w:hint="default"/>
        <w:lang w:val="en-US" w:eastAsia="en-US" w:bidi="ar-SA"/>
      </w:rPr>
    </w:lvl>
    <w:lvl w:ilvl="8" w:tplc="B1524CB6">
      <w:numFmt w:val="bullet"/>
      <w:lvlText w:val="•"/>
      <w:lvlJc w:val="left"/>
      <w:pPr>
        <w:ind w:left="7640" w:hanging="576"/>
      </w:pPr>
      <w:rPr>
        <w:rFonts w:hint="default"/>
        <w:lang w:val="en-US" w:eastAsia="en-US" w:bidi="ar-SA"/>
      </w:rPr>
    </w:lvl>
  </w:abstractNum>
  <w:abstractNum w:abstractNumId="2" w15:restartNumberingAfterBreak="0">
    <w:nsid w:val="0AE17A9A"/>
    <w:multiLevelType w:val="hybridMultilevel"/>
    <w:tmpl w:val="8BDAD1E0"/>
    <w:lvl w:ilvl="0" w:tplc="02B069A0">
      <w:start w:val="1"/>
      <w:numFmt w:val="lowerLetter"/>
      <w:lvlText w:val="(%1)"/>
      <w:lvlJc w:val="left"/>
      <w:pPr>
        <w:ind w:left="680" w:hanging="420"/>
        <w:jc w:val="left"/>
      </w:pPr>
      <w:rPr>
        <w:rFonts w:ascii="Arial" w:eastAsia="Arial" w:hAnsi="Arial" w:cs="Arial" w:hint="default"/>
        <w:b w:val="0"/>
        <w:bCs w:val="0"/>
        <w:i w:val="0"/>
        <w:iCs w:val="0"/>
        <w:spacing w:val="-1"/>
        <w:w w:val="100"/>
        <w:sz w:val="24"/>
        <w:szCs w:val="24"/>
        <w:lang w:val="en-US" w:eastAsia="en-US" w:bidi="ar-SA"/>
      </w:rPr>
    </w:lvl>
    <w:lvl w:ilvl="1" w:tplc="8CB23054">
      <w:numFmt w:val="bullet"/>
      <w:lvlText w:val="•"/>
      <w:lvlJc w:val="left"/>
      <w:pPr>
        <w:ind w:left="1586" w:hanging="420"/>
      </w:pPr>
      <w:rPr>
        <w:rFonts w:hint="default"/>
        <w:lang w:val="en-US" w:eastAsia="en-US" w:bidi="ar-SA"/>
      </w:rPr>
    </w:lvl>
    <w:lvl w:ilvl="2" w:tplc="82880DB6">
      <w:numFmt w:val="bullet"/>
      <w:lvlText w:val="•"/>
      <w:lvlJc w:val="left"/>
      <w:pPr>
        <w:ind w:left="2492" w:hanging="420"/>
      </w:pPr>
      <w:rPr>
        <w:rFonts w:hint="default"/>
        <w:lang w:val="en-US" w:eastAsia="en-US" w:bidi="ar-SA"/>
      </w:rPr>
    </w:lvl>
    <w:lvl w:ilvl="3" w:tplc="7E342322">
      <w:numFmt w:val="bullet"/>
      <w:lvlText w:val="•"/>
      <w:lvlJc w:val="left"/>
      <w:pPr>
        <w:ind w:left="3398" w:hanging="420"/>
      </w:pPr>
      <w:rPr>
        <w:rFonts w:hint="default"/>
        <w:lang w:val="en-US" w:eastAsia="en-US" w:bidi="ar-SA"/>
      </w:rPr>
    </w:lvl>
    <w:lvl w:ilvl="4" w:tplc="389C1AC0">
      <w:numFmt w:val="bullet"/>
      <w:lvlText w:val="•"/>
      <w:lvlJc w:val="left"/>
      <w:pPr>
        <w:ind w:left="4304" w:hanging="420"/>
      </w:pPr>
      <w:rPr>
        <w:rFonts w:hint="default"/>
        <w:lang w:val="en-US" w:eastAsia="en-US" w:bidi="ar-SA"/>
      </w:rPr>
    </w:lvl>
    <w:lvl w:ilvl="5" w:tplc="B5483E2C">
      <w:numFmt w:val="bullet"/>
      <w:lvlText w:val="•"/>
      <w:lvlJc w:val="left"/>
      <w:pPr>
        <w:ind w:left="5210" w:hanging="420"/>
      </w:pPr>
      <w:rPr>
        <w:rFonts w:hint="default"/>
        <w:lang w:val="en-US" w:eastAsia="en-US" w:bidi="ar-SA"/>
      </w:rPr>
    </w:lvl>
    <w:lvl w:ilvl="6" w:tplc="9954B73C">
      <w:numFmt w:val="bullet"/>
      <w:lvlText w:val="•"/>
      <w:lvlJc w:val="left"/>
      <w:pPr>
        <w:ind w:left="6116" w:hanging="420"/>
      </w:pPr>
      <w:rPr>
        <w:rFonts w:hint="default"/>
        <w:lang w:val="en-US" w:eastAsia="en-US" w:bidi="ar-SA"/>
      </w:rPr>
    </w:lvl>
    <w:lvl w:ilvl="7" w:tplc="ED709FD2">
      <w:numFmt w:val="bullet"/>
      <w:lvlText w:val="•"/>
      <w:lvlJc w:val="left"/>
      <w:pPr>
        <w:ind w:left="7022" w:hanging="420"/>
      </w:pPr>
      <w:rPr>
        <w:rFonts w:hint="default"/>
        <w:lang w:val="en-US" w:eastAsia="en-US" w:bidi="ar-SA"/>
      </w:rPr>
    </w:lvl>
    <w:lvl w:ilvl="8" w:tplc="D7D0051C">
      <w:numFmt w:val="bullet"/>
      <w:lvlText w:val="•"/>
      <w:lvlJc w:val="left"/>
      <w:pPr>
        <w:ind w:left="7928" w:hanging="420"/>
      </w:pPr>
      <w:rPr>
        <w:rFonts w:hint="default"/>
        <w:lang w:val="en-US" w:eastAsia="en-US" w:bidi="ar-SA"/>
      </w:rPr>
    </w:lvl>
  </w:abstractNum>
  <w:abstractNum w:abstractNumId="3" w15:restartNumberingAfterBreak="0">
    <w:nsid w:val="0B225759"/>
    <w:multiLevelType w:val="hybridMultilevel"/>
    <w:tmpl w:val="8B20ACF4"/>
    <w:lvl w:ilvl="0" w:tplc="98EC43DE">
      <w:start w:val="1"/>
      <w:numFmt w:val="lowerLetter"/>
      <w:lvlText w:val="(%1)"/>
      <w:lvlJc w:val="left"/>
      <w:pPr>
        <w:ind w:left="764" w:hanging="504"/>
        <w:jc w:val="left"/>
      </w:pPr>
      <w:rPr>
        <w:rFonts w:ascii="Arial" w:eastAsia="Arial" w:hAnsi="Arial" w:cs="Arial" w:hint="default"/>
        <w:b w:val="0"/>
        <w:bCs w:val="0"/>
        <w:i w:val="0"/>
        <w:iCs w:val="0"/>
        <w:spacing w:val="-1"/>
        <w:w w:val="100"/>
        <w:sz w:val="24"/>
        <w:szCs w:val="24"/>
        <w:lang w:val="en-US" w:eastAsia="en-US" w:bidi="ar-SA"/>
      </w:rPr>
    </w:lvl>
    <w:lvl w:ilvl="1" w:tplc="11AE9B56">
      <w:numFmt w:val="bullet"/>
      <w:lvlText w:val="•"/>
      <w:lvlJc w:val="left"/>
      <w:pPr>
        <w:ind w:left="1658" w:hanging="504"/>
      </w:pPr>
      <w:rPr>
        <w:rFonts w:hint="default"/>
        <w:lang w:val="en-US" w:eastAsia="en-US" w:bidi="ar-SA"/>
      </w:rPr>
    </w:lvl>
    <w:lvl w:ilvl="2" w:tplc="BB985F42">
      <w:numFmt w:val="bullet"/>
      <w:lvlText w:val="•"/>
      <w:lvlJc w:val="left"/>
      <w:pPr>
        <w:ind w:left="2556" w:hanging="504"/>
      </w:pPr>
      <w:rPr>
        <w:rFonts w:hint="default"/>
        <w:lang w:val="en-US" w:eastAsia="en-US" w:bidi="ar-SA"/>
      </w:rPr>
    </w:lvl>
    <w:lvl w:ilvl="3" w:tplc="D27A40C0">
      <w:numFmt w:val="bullet"/>
      <w:lvlText w:val="•"/>
      <w:lvlJc w:val="left"/>
      <w:pPr>
        <w:ind w:left="3454" w:hanging="504"/>
      </w:pPr>
      <w:rPr>
        <w:rFonts w:hint="default"/>
        <w:lang w:val="en-US" w:eastAsia="en-US" w:bidi="ar-SA"/>
      </w:rPr>
    </w:lvl>
    <w:lvl w:ilvl="4" w:tplc="56EE6944">
      <w:numFmt w:val="bullet"/>
      <w:lvlText w:val="•"/>
      <w:lvlJc w:val="left"/>
      <w:pPr>
        <w:ind w:left="4352" w:hanging="504"/>
      </w:pPr>
      <w:rPr>
        <w:rFonts w:hint="default"/>
        <w:lang w:val="en-US" w:eastAsia="en-US" w:bidi="ar-SA"/>
      </w:rPr>
    </w:lvl>
    <w:lvl w:ilvl="5" w:tplc="D9180FC0">
      <w:numFmt w:val="bullet"/>
      <w:lvlText w:val="•"/>
      <w:lvlJc w:val="left"/>
      <w:pPr>
        <w:ind w:left="5250" w:hanging="504"/>
      </w:pPr>
      <w:rPr>
        <w:rFonts w:hint="default"/>
        <w:lang w:val="en-US" w:eastAsia="en-US" w:bidi="ar-SA"/>
      </w:rPr>
    </w:lvl>
    <w:lvl w:ilvl="6" w:tplc="BE7E8CD2">
      <w:numFmt w:val="bullet"/>
      <w:lvlText w:val="•"/>
      <w:lvlJc w:val="left"/>
      <w:pPr>
        <w:ind w:left="6148" w:hanging="504"/>
      </w:pPr>
      <w:rPr>
        <w:rFonts w:hint="default"/>
        <w:lang w:val="en-US" w:eastAsia="en-US" w:bidi="ar-SA"/>
      </w:rPr>
    </w:lvl>
    <w:lvl w:ilvl="7" w:tplc="DC88E5BC">
      <w:numFmt w:val="bullet"/>
      <w:lvlText w:val="•"/>
      <w:lvlJc w:val="left"/>
      <w:pPr>
        <w:ind w:left="7046" w:hanging="504"/>
      </w:pPr>
      <w:rPr>
        <w:rFonts w:hint="default"/>
        <w:lang w:val="en-US" w:eastAsia="en-US" w:bidi="ar-SA"/>
      </w:rPr>
    </w:lvl>
    <w:lvl w:ilvl="8" w:tplc="1C986004">
      <w:numFmt w:val="bullet"/>
      <w:lvlText w:val="•"/>
      <w:lvlJc w:val="left"/>
      <w:pPr>
        <w:ind w:left="7944" w:hanging="504"/>
      </w:pPr>
      <w:rPr>
        <w:rFonts w:hint="default"/>
        <w:lang w:val="en-US" w:eastAsia="en-US" w:bidi="ar-SA"/>
      </w:rPr>
    </w:lvl>
  </w:abstractNum>
  <w:abstractNum w:abstractNumId="4" w15:restartNumberingAfterBreak="0">
    <w:nsid w:val="17665A26"/>
    <w:multiLevelType w:val="hybridMultilevel"/>
    <w:tmpl w:val="59E656EC"/>
    <w:lvl w:ilvl="0" w:tplc="0944B7BA">
      <w:start w:val="1"/>
      <w:numFmt w:val="lowerLetter"/>
      <w:lvlText w:val="(%1)"/>
      <w:lvlJc w:val="left"/>
      <w:pPr>
        <w:ind w:left="764" w:hanging="504"/>
        <w:jc w:val="left"/>
      </w:pPr>
      <w:rPr>
        <w:rFonts w:ascii="Arial" w:eastAsia="Arial" w:hAnsi="Arial" w:cs="Arial" w:hint="default"/>
        <w:b w:val="0"/>
        <w:bCs w:val="0"/>
        <w:i w:val="0"/>
        <w:iCs w:val="0"/>
        <w:spacing w:val="-1"/>
        <w:w w:val="100"/>
        <w:sz w:val="24"/>
        <w:szCs w:val="24"/>
        <w:lang w:val="en-US" w:eastAsia="en-US" w:bidi="ar-SA"/>
      </w:rPr>
    </w:lvl>
    <w:lvl w:ilvl="1" w:tplc="D6505512">
      <w:numFmt w:val="bullet"/>
      <w:lvlText w:val="•"/>
      <w:lvlJc w:val="left"/>
      <w:pPr>
        <w:ind w:left="1658" w:hanging="504"/>
      </w:pPr>
      <w:rPr>
        <w:rFonts w:hint="default"/>
        <w:lang w:val="en-US" w:eastAsia="en-US" w:bidi="ar-SA"/>
      </w:rPr>
    </w:lvl>
    <w:lvl w:ilvl="2" w:tplc="1D801994">
      <w:numFmt w:val="bullet"/>
      <w:lvlText w:val="•"/>
      <w:lvlJc w:val="left"/>
      <w:pPr>
        <w:ind w:left="2556" w:hanging="504"/>
      </w:pPr>
      <w:rPr>
        <w:rFonts w:hint="default"/>
        <w:lang w:val="en-US" w:eastAsia="en-US" w:bidi="ar-SA"/>
      </w:rPr>
    </w:lvl>
    <w:lvl w:ilvl="3" w:tplc="B574B8EC">
      <w:numFmt w:val="bullet"/>
      <w:lvlText w:val="•"/>
      <w:lvlJc w:val="left"/>
      <w:pPr>
        <w:ind w:left="3454" w:hanging="504"/>
      </w:pPr>
      <w:rPr>
        <w:rFonts w:hint="default"/>
        <w:lang w:val="en-US" w:eastAsia="en-US" w:bidi="ar-SA"/>
      </w:rPr>
    </w:lvl>
    <w:lvl w:ilvl="4" w:tplc="C1820B64">
      <w:numFmt w:val="bullet"/>
      <w:lvlText w:val="•"/>
      <w:lvlJc w:val="left"/>
      <w:pPr>
        <w:ind w:left="4352" w:hanging="504"/>
      </w:pPr>
      <w:rPr>
        <w:rFonts w:hint="default"/>
        <w:lang w:val="en-US" w:eastAsia="en-US" w:bidi="ar-SA"/>
      </w:rPr>
    </w:lvl>
    <w:lvl w:ilvl="5" w:tplc="55D6523A">
      <w:numFmt w:val="bullet"/>
      <w:lvlText w:val="•"/>
      <w:lvlJc w:val="left"/>
      <w:pPr>
        <w:ind w:left="5250" w:hanging="504"/>
      </w:pPr>
      <w:rPr>
        <w:rFonts w:hint="default"/>
        <w:lang w:val="en-US" w:eastAsia="en-US" w:bidi="ar-SA"/>
      </w:rPr>
    </w:lvl>
    <w:lvl w:ilvl="6" w:tplc="EE0E39E0">
      <w:numFmt w:val="bullet"/>
      <w:lvlText w:val="•"/>
      <w:lvlJc w:val="left"/>
      <w:pPr>
        <w:ind w:left="6148" w:hanging="504"/>
      </w:pPr>
      <w:rPr>
        <w:rFonts w:hint="default"/>
        <w:lang w:val="en-US" w:eastAsia="en-US" w:bidi="ar-SA"/>
      </w:rPr>
    </w:lvl>
    <w:lvl w:ilvl="7" w:tplc="93FA7354">
      <w:numFmt w:val="bullet"/>
      <w:lvlText w:val="•"/>
      <w:lvlJc w:val="left"/>
      <w:pPr>
        <w:ind w:left="7046" w:hanging="504"/>
      </w:pPr>
      <w:rPr>
        <w:rFonts w:hint="default"/>
        <w:lang w:val="en-US" w:eastAsia="en-US" w:bidi="ar-SA"/>
      </w:rPr>
    </w:lvl>
    <w:lvl w:ilvl="8" w:tplc="ED92BEC8">
      <w:numFmt w:val="bullet"/>
      <w:lvlText w:val="•"/>
      <w:lvlJc w:val="left"/>
      <w:pPr>
        <w:ind w:left="7944" w:hanging="504"/>
      </w:pPr>
      <w:rPr>
        <w:rFonts w:hint="default"/>
        <w:lang w:val="en-US" w:eastAsia="en-US" w:bidi="ar-SA"/>
      </w:rPr>
    </w:lvl>
  </w:abstractNum>
  <w:abstractNum w:abstractNumId="5" w15:restartNumberingAfterBreak="0">
    <w:nsid w:val="40605A8D"/>
    <w:multiLevelType w:val="hybridMultilevel"/>
    <w:tmpl w:val="47DE9A82"/>
    <w:lvl w:ilvl="0" w:tplc="09A0ADDE">
      <w:start w:val="1"/>
      <w:numFmt w:val="lowerLetter"/>
      <w:lvlText w:val="(%1)"/>
      <w:lvlJc w:val="left"/>
      <w:pPr>
        <w:ind w:left="764" w:hanging="504"/>
        <w:jc w:val="left"/>
      </w:pPr>
      <w:rPr>
        <w:rFonts w:ascii="Arial" w:eastAsia="Arial" w:hAnsi="Arial" w:cs="Arial" w:hint="default"/>
        <w:b w:val="0"/>
        <w:bCs w:val="0"/>
        <w:i w:val="0"/>
        <w:iCs w:val="0"/>
        <w:spacing w:val="-1"/>
        <w:w w:val="100"/>
        <w:sz w:val="24"/>
        <w:szCs w:val="24"/>
        <w:lang w:val="en-US" w:eastAsia="en-US" w:bidi="ar-SA"/>
      </w:rPr>
    </w:lvl>
    <w:lvl w:ilvl="1" w:tplc="C932065A">
      <w:start w:val="1"/>
      <w:numFmt w:val="decimal"/>
      <w:lvlText w:val="(%2)"/>
      <w:lvlJc w:val="left"/>
      <w:pPr>
        <w:ind w:left="1160" w:hanging="449"/>
        <w:jc w:val="left"/>
      </w:pPr>
      <w:rPr>
        <w:rFonts w:ascii="Arial" w:eastAsia="Arial" w:hAnsi="Arial" w:cs="Arial" w:hint="default"/>
        <w:b w:val="0"/>
        <w:bCs w:val="0"/>
        <w:i w:val="0"/>
        <w:iCs w:val="0"/>
        <w:spacing w:val="-1"/>
        <w:w w:val="100"/>
        <w:sz w:val="24"/>
        <w:szCs w:val="24"/>
        <w:lang w:val="en-US" w:eastAsia="en-US" w:bidi="ar-SA"/>
      </w:rPr>
    </w:lvl>
    <w:lvl w:ilvl="2" w:tplc="E9B435AA">
      <w:start w:val="1"/>
      <w:numFmt w:val="upperLetter"/>
      <w:lvlText w:val="(%3)"/>
      <w:lvlJc w:val="left"/>
      <w:pPr>
        <w:ind w:left="1700" w:hanging="360"/>
        <w:jc w:val="left"/>
      </w:pPr>
      <w:rPr>
        <w:rFonts w:ascii="Arial" w:eastAsia="Arial" w:hAnsi="Arial" w:cs="Arial" w:hint="default"/>
        <w:b w:val="0"/>
        <w:bCs w:val="0"/>
        <w:i w:val="0"/>
        <w:iCs w:val="0"/>
        <w:spacing w:val="-1"/>
        <w:w w:val="100"/>
        <w:sz w:val="24"/>
        <w:szCs w:val="24"/>
        <w:lang w:val="en-US" w:eastAsia="en-US" w:bidi="ar-SA"/>
      </w:rPr>
    </w:lvl>
    <w:lvl w:ilvl="3" w:tplc="240C4622">
      <w:numFmt w:val="bullet"/>
      <w:lvlText w:val="•"/>
      <w:lvlJc w:val="left"/>
      <w:pPr>
        <w:ind w:left="1700" w:hanging="360"/>
      </w:pPr>
      <w:rPr>
        <w:rFonts w:hint="default"/>
        <w:lang w:val="en-US" w:eastAsia="en-US" w:bidi="ar-SA"/>
      </w:rPr>
    </w:lvl>
    <w:lvl w:ilvl="4" w:tplc="0E787736">
      <w:numFmt w:val="bullet"/>
      <w:lvlText w:val="•"/>
      <w:lvlJc w:val="left"/>
      <w:pPr>
        <w:ind w:left="2848" w:hanging="360"/>
      </w:pPr>
      <w:rPr>
        <w:rFonts w:hint="default"/>
        <w:lang w:val="en-US" w:eastAsia="en-US" w:bidi="ar-SA"/>
      </w:rPr>
    </w:lvl>
    <w:lvl w:ilvl="5" w:tplc="D8E42056">
      <w:numFmt w:val="bullet"/>
      <w:lvlText w:val="•"/>
      <w:lvlJc w:val="left"/>
      <w:pPr>
        <w:ind w:left="3997" w:hanging="360"/>
      </w:pPr>
      <w:rPr>
        <w:rFonts w:hint="default"/>
        <w:lang w:val="en-US" w:eastAsia="en-US" w:bidi="ar-SA"/>
      </w:rPr>
    </w:lvl>
    <w:lvl w:ilvl="6" w:tplc="E6CCBF2A">
      <w:numFmt w:val="bullet"/>
      <w:lvlText w:val="•"/>
      <w:lvlJc w:val="left"/>
      <w:pPr>
        <w:ind w:left="5145" w:hanging="360"/>
      </w:pPr>
      <w:rPr>
        <w:rFonts w:hint="default"/>
        <w:lang w:val="en-US" w:eastAsia="en-US" w:bidi="ar-SA"/>
      </w:rPr>
    </w:lvl>
    <w:lvl w:ilvl="7" w:tplc="2A406732">
      <w:numFmt w:val="bullet"/>
      <w:lvlText w:val="•"/>
      <w:lvlJc w:val="left"/>
      <w:pPr>
        <w:ind w:left="6294" w:hanging="360"/>
      </w:pPr>
      <w:rPr>
        <w:rFonts w:hint="default"/>
        <w:lang w:val="en-US" w:eastAsia="en-US" w:bidi="ar-SA"/>
      </w:rPr>
    </w:lvl>
    <w:lvl w:ilvl="8" w:tplc="62FA76BC">
      <w:numFmt w:val="bullet"/>
      <w:lvlText w:val="•"/>
      <w:lvlJc w:val="left"/>
      <w:pPr>
        <w:ind w:left="7442" w:hanging="360"/>
      </w:pPr>
      <w:rPr>
        <w:rFonts w:hint="default"/>
        <w:lang w:val="en-US" w:eastAsia="en-US" w:bidi="ar-SA"/>
      </w:rPr>
    </w:lvl>
  </w:abstractNum>
  <w:abstractNum w:abstractNumId="6" w15:restartNumberingAfterBreak="0">
    <w:nsid w:val="48A646EB"/>
    <w:multiLevelType w:val="hybridMultilevel"/>
    <w:tmpl w:val="EB3633A2"/>
    <w:lvl w:ilvl="0" w:tplc="3F88B8A0">
      <w:start w:val="1"/>
      <w:numFmt w:val="lowerLetter"/>
      <w:lvlText w:val="(%1)"/>
      <w:lvlJc w:val="left"/>
      <w:pPr>
        <w:ind w:left="764" w:hanging="504"/>
        <w:jc w:val="left"/>
      </w:pPr>
      <w:rPr>
        <w:rFonts w:ascii="Arial" w:eastAsia="Arial" w:hAnsi="Arial" w:cs="Arial" w:hint="default"/>
        <w:b w:val="0"/>
        <w:bCs w:val="0"/>
        <w:i w:val="0"/>
        <w:iCs w:val="0"/>
        <w:spacing w:val="-1"/>
        <w:w w:val="100"/>
        <w:sz w:val="24"/>
        <w:szCs w:val="24"/>
        <w:lang w:val="en-US" w:eastAsia="en-US" w:bidi="ar-SA"/>
      </w:rPr>
    </w:lvl>
    <w:lvl w:ilvl="1" w:tplc="56DE1EC8">
      <w:start w:val="1"/>
      <w:numFmt w:val="decimal"/>
      <w:lvlText w:val="(%2)"/>
      <w:lvlJc w:val="left"/>
      <w:pPr>
        <w:ind w:left="1340" w:hanging="576"/>
        <w:jc w:val="left"/>
      </w:pPr>
      <w:rPr>
        <w:rFonts w:ascii="Arial" w:eastAsia="Arial" w:hAnsi="Arial" w:cs="Arial" w:hint="default"/>
        <w:b w:val="0"/>
        <w:bCs w:val="0"/>
        <w:i w:val="0"/>
        <w:iCs w:val="0"/>
        <w:spacing w:val="-1"/>
        <w:w w:val="100"/>
        <w:sz w:val="24"/>
        <w:szCs w:val="24"/>
        <w:lang w:val="en-US" w:eastAsia="en-US" w:bidi="ar-SA"/>
      </w:rPr>
    </w:lvl>
    <w:lvl w:ilvl="2" w:tplc="372E5FD0">
      <w:start w:val="1"/>
      <w:numFmt w:val="upperLetter"/>
      <w:lvlText w:val="(%3)"/>
      <w:lvlJc w:val="left"/>
      <w:pPr>
        <w:ind w:left="1791" w:hanging="502"/>
        <w:jc w:val="left"/>
      </w:pPr>
      <w:rPr>
        <w:rFonts w:ascii="Arial" w:eastAsia="Arial" w:hAnsi="Arial" w:cs="Arial" w:hint="default"/>
        <w:b w:val="0"/>
        <w:bCs w:val="0"/>
        <w:i w:val="0"/>
        <w:iCs w:val="0"/>
        <w:spacing w:val="-1"/>
        <w:w w:val="100"/>
        <w:sz w:val="24"/>
        <w:szCs w:val="24"/>
        <w:lang w:val="en-US" w:eastAsia="en-US" w:bidi="ar-SA"/>
      </w:rPr>
    </w:lvl>
    <w:lvl w:ilvl="3" w:tplc="2E863662">
      <w:numFmt w:val="bullet"/>
      <w:lvlText w:val="•"/>
      <w:lvlJc w:val="left"/>
      <w:pPr>
        <w:ind w:left="1800" w:hanging="502"/>
      </w:pPr>
      <w:rPr>
        <w:rFonts w:hint="default"/>
        <w:lang w:val="en-US" w:eastAsia="en-US" w:bidi="ar-SA"/>
      </w:rPr>
    </w:lvl>
    <w:lvl w:ilvl="4" w:tplc="9E581F48">
      <w:numFmt w:val="bullet"/>
      <w:lvlText w:val="•"/>
      <w:lvlJc w:val="left"/>
      <w:pPr>
        <w:ind w:left="2934" w:hanging="502"/>
      </w:pPr>
      <w:rPr>
        <w:rFonts w:hint="default"/>
        <w:lang w:val="en-US" w:eastAsia="en-US" w:bidi="ar-SA"/>
      </w:rPr>
    </w:lvl>
    <w:lvl w:ilvl="5" w:tplc="5DDEA87A">
      <w:numFmt w:val="bullet"/>
      <w:lvlText w:val="•"/>
      <w:lvlJc w:val="left"/>
      <w:pPr>
        <w:ind w:left="4068" w:hanging="502"/>
      </w:pPr>
      <w:rPr>
        <w:rFonts w:hint="default"/>
        <w:lang w:val="en-US" w:eastAsia="en-US" w:bidi="ar-SA"/>
      </w:rPr>
    </w:lvl>
    <w:lvl w:ilvl="6" w:tplc="01B24FA8">
      <w:numFmt w:val="bullet"/>
      <w:lvlText w:val="•"/>
      <w:lvlJc w:val="left"/>
      <w:pPr>
        <w:ind w:left="5202" w:hanging="502"/>
      </w:pPr>
      <w:rPr>
        <w:rFonts w:hint="default"/>
        <w:lang w:val="en-US" w:eastAsia="en-US" w:bidi="ar-SA"/>
      </w:rPr>
    </w:lvl>
    <w:lvl w:ilvl="7" w:tplc="3E6E5746">
      <w:numFmt w:val="bullet"/>
      <w:lvlText w:val="•"/>
      <w:lvlJc w:val="left"/>
      <w:pPr>
        <w:ind w:left="6337" w:hanging="502"/>
      </w:pPr>
      <w:rPr>
        <w:rFonts w:hint="default"/>
        <w:lang w:val="en-US" w:eastAsia="en-US" w:bidi="ar-SA"/>
      </w:rPr>
    </w:lvl>
    <w:lvl w:ilvl="8" w:tplc="89BC9048">
      <w:numFmt w:val="bullet"/>
      <w:lvlText w:val="•"/>
      <w:lvlJc w:val="left"/>
      <w:pPr>
        <w:ind w:left="7471" w:hanging="502"/>
      </w:pPr>
      <w:rPr>
        <w:rFonts w:hint="default"/>
        <w:lang w:val="en-US" w:eastAsia="en-US" w:bidi="ar-SA"/>
      </w:rPr>
    </w:lvl>
  </w:abstractNum>
  <w:abstractNum w:abstractNumId="7" w15:restartNumberingAfterBreak="0">
    <w:nsid w:val="6DFD56EF"/>
    <w:multiLevelType w:val="hybridMultilevel"/>
    <w:tmpl w:val="CC4296C6"/>
    <w:lvl w:ilvl="0" w:tplc="D004D858">
      <w:start w:val="1"/>
      <w:numFmt w:val="lowerLetter"/>
      <w:lvlText w:val="(%1)"/>
      <w:lvlJc w:val="left"/>
      <w:pPr>
        <w:ind w:left="764" w:hanging="504"/>
        <w:jc w:val="left"/>
      </w:pPr>
      <w:rPr>
        <w:rFonts w:ascii="Arial" w:eastAsia="Arial" w:hAnsi="Arial" w:cs="Arial" w:hint="default"/>
        <w:b w:val="0"/>
        <w:bCs w:val="0"/>
        <w:i w:val="0"/>
        <w:iCs w:val="0"/>
        <w:spacing w:val="-1"/>
        <w:w w:val="100"/>
        <w:sz w:val="24"/>
        <w:szCs w:val="24"/>
        <w:lang w:val="en-US" w:eastAsia="en-US" w:bidi="ar-SA"/>
      </w:rPr>
    </w:lvl>
    <w:lvl w:ilvl="1" w:tplc="62B07462">
      <w:start w:val="1"/>
      <w:numFmt w:val="decimal"/>
      <w:lvlText w:val="(%2)"/>
      <w:lvlJc w:val="left"/>
      <w:pPr>
        <w:ind w:left="1340" w:hanging="576"/>
        <w:jc w:val="left"/>
      </w:pPr>
      <w:rPr>
        <w:rFonts w:ascii="Arial" w:eastAsia="Arial" w:hAnsi="Arial" w:cs="Arial" w:hint="default"/>
        <w:b w:val="0"/>
        <w:bCs w:val="0"/>
        <w:i w:val="0"/>
        <w:iCs w:val="0"/>
        <w:spacing w:val="-1"/>
        <w:w w:val="100"/>
        <w:sz w:val="24"/>
        <w:szCs w:val="24"/>
        <w:lang w:val="en-US" w:eastAsia="en-US" w:bidi="ar-SA"/>
      </w:rPr>
    </w:lvl>
    <w:lvl w:ilvl="2" w:tplc="6DD4D596">
      <w:numFmt w:val="bullet"/>
      <w:lvlText w:val="•"/>
      <w:lvlJc w:val="left"/>
      <w:pPr>
        <w:ind w:left="2273" w:hanging="576"/>
      </w:pPr>
      <w:rPr>
        <w:rFonts w:hint="default"/>
        <w:lang w:val="en-US" w:eastAsia="en-US" w:bidi="ar-SA"/>
      </w:rPr>
    </w:lvl>
    <w:lvl w:ilvl="3" w:tplc="5756D71A">
      <w:numFmt w:val="bullet"/>
      <w:lvlText w:val="•"/>
      <w:lvlJc w:val="left"/>
      <w:pPr>
        <w:ind w:left="3206" w:hanging="576"/>
      </w:pPr>
      <w:rPr>
        <w:rFonts w:hint="default"/>
        <w:lang w:val="en-US" w:eastAsia="en-US" w:bidi="ar-SA"/>
      </w:rPr>
    </w:lvl>
    <w:lvl w:ilvl="4" w:tplc="BC76AF54">
      <w:numFmt w:val="bullet"/>
      <w:lvlText w:val="•"/>
      <w:lvlJc w:val="left"/>
      <w:pPr>
        <w:ind w:left="4140" w:hanging="576"/>
      </w:pPr>
      <w:rPr>
        <w:rFonts w:hint="default"/>
        <w:lang w:val="en-US" w:eastAsia="en-US" w:bidi="ar-SA"/>
      </w:rPr>
    </w:lvl>
    <w:lvl w:ilvl="5" w:tplc="B4C8DB8A">
      <w:numFmt w:val="bullet"/>
      <w:lvlText w:val="•"/>
      <w:lvlJc w:val="left"/>
      <w:pPr>
        <w:ind w:left="5073" w:hanging="576"/>
      </w:pPr>
      <w:rPr>
        <w:rFonts w:hint="default"/>
        <w:lang w:val="en-US" w:eastAsia="en-US" w:bidi="ar-SA"/>
      </w:rPr>
    </w:lvl>
    <w:lvl w:ilvl="6" w:tplc="C1E89B62">
      <w:numFmt w:val="bullet"/>
      <w:lvlText w:val="•"/>
      <w:lvlJc w:val="left"/>
      <w:pPr>
        <w:ind w:left="6006" w:hanging="576"/>
      </w:pPr>
      <w:rPr>
        <w:rFonts w:hint="default"/>
        <w:lang w:val="en-US" w:eastAsia="en-US" w:bidi="ar-SA"/>
      </w:rPr>
    </w:lvl>
    <w:lvl w:ilvl="7" w:tplc="6DE68C6A">
      <w:numFmt w:val="bullet"/>
      <w:lvlText w:val="•"/>
      <w:lvlJc w:val="left"/>
      <w:pPr>
        <w:ind w:left="6940" w:hanging="576"/>
      </w:pPr>
      <w:rPr>
        <w:rFonts w:hint="default"/>
        <w:lang w:val="en-US" w:eastAsia="en-US" w:bidi="ar-SA"/>
      </w:rPr>
    </w:lvl>
    <w:lvl w:ilvl="8" w:tplc="27009FC8">
      <w:numFmt w:val="bullet"/>
      <w:lvlText w:val="•"/>
      <w:lvlJc w:val="left"/>
      <w:pPr>
        <w:ind w:left="7873" w:hanging="576"/>
      </w:pPr>
      <w:rPr>
        <w:rFonts w:hint="default"/>
        <w:lang w:val="en-US" w:eastAsia="en-US" w:bidi="ar-SA"/>
      </w:rPr>
    </w:lvl>
  </w:abstractNum>
  <w:abstractNum w:abstractNumId="8" w15:restartNumberingAfterBreak="0">
    <w:nsid w:val="7C6F1154"/>
    <w:multiLevelType w:val="hybridMultilevel"/>
    <w:tmpl w:val="E764968A"/>
    <w:lvl w:ilvl="0" w:tplc="C09222CE">
      <w:start w:val="1"/>
      <w:numFmt w:val="lowerLetter"/>
      <w:lvlText w:val="(%1)"/>
      <w:lvlJc w:val="left"/>
      <w:pPr>
        <w:ind w:left="764" w:hanging="504"/>
        <w:jc w:val="left"/>
      </w:pPr>
      <w:rPr>
        <w:rFonts w:ascii="Arial" w:eastAsia="Arial" w:hAnsi="Arial" w:cs="Arial" w:hint="default"/>
        <w:b w:val="0"/>
        <w:bCs w:val="0"/>
        <w:i w:val="0"/>
        <w:iCs w:val="0"/>
        <w:spacing w:val="-1"/>
        <w:w w:val="100"/>
        <w:sz w:val="24"/>
        <w:szCs w:val="24"/>
        <w:lang w:val="en-US" w:eastAsia="en-US" w:bidi="ar-SA"/>
      </w:rPr>
    </w:lvl>
    <w:lvl w:ilvl="1" w:tplc="969EB464">
      <w:numFmt w:val="bullet"/>
      <w:lvlText w:val="•"/>
      <w:lvlJc w:val="left"/>
      <w:pPr>
        <w:ind w:left="1658" w:hanging="504"/>
      </w:pPr>
      <w:rPr>
        <w:rFonts w:hint="default"/>
        <w:lang w:val="en-US" w:eastAsia="en-US" w:bidi="ar-SA"/>
      </w:rPr>
    </w:lvl>
    <w:lvl w:ilvl="2" w:tplc="F006A56C">
      <w:numFmt w:val="bullet"/>
      <w:lvlText w:val="•"/>
      <w:lvlJc w:val="left"/>
      <w:pPr>
        <w:ind w:left="2556" w:hanging="504"/>
      </w:pPr>
      <w:rPr>
        <w:rFonts w:hint="default"/>
        <w:lang w:val="en-US" w:eastAsia="en-US" w:bidi="ar-SA"/>
      </w:rPr>
    </w:lvl>
    <w:lvl w:ilvl="3" w:tplc="C136EF40">
      <w:numFmt w:val="bullet"/>
      <w:lvlText w:val="•"/>
      <w:lvlJc w:val="left"/>
      <w:pPr>
        <w:ind w:left="3454" w:hanging="504"/>
      </w:pPr>
      <w:rPr>
        <w:rFonts w:hint="default"/>
        <w:lang w:val="en-US" w:eastAsia="en-US" w:bidi="ar-SA"/>
      </w:rPr>
    </w:lvl>
    <w:lvl w:ilvl="4" w:tplc="EE40C5D4">
      <w:numFmt w:val="bullet"/>
      <w:lvlText w:val="•"/>
      <w:lvlJc w:val="left"/>
      <w:pPr>
        <w:ind w:left="4352" w:hanging="504"/>
      </w:pPr>
      <w:rPr>
        <w:rFonts w:hint="default"/>
        <w:lang w:val="en-US" w:eastAsia="en-US" w:bidi="ar-SA"/>
      </w:rPr>
    </w:lvl>
    <w:lvl w:ilvl="5" w:tplc="0164AC5E">
      <w:numFmt w:val="bullet"/>
      <w:lvlText w:val="•"/>
      <w:lvlJc w:val="left"/>
      <w:pPr>
        <w:ind w:left="5250" w:hanging="504"/>
      </w:pPr>
      <w:rPr>
        <w:rFonts w:hint="default"/>
        <w:lang w:val="en-US" w:eastAsia="en-US" w:bidi="ar-SA"/>
      </w:rPr>
    </w:lvl>
    <w:lvl w:ilvl="6" w:tplc="0554C60E">
      <w:numFmt w:val="bullet"/>
      <w:lvlText w:val="•"/>
      <w:lvlJc w:val="left"/>
      <w:pPr>
        <w:ind w:left="6148" w:hanging="504"/>
      </w:pPr>
      <w:rPr>
        <w:rFonts w:hint="default"/>
        <w:lang w:val="en-US" w:eastAsia="en-US" w:bidi="ar-SA"/>
      </w:rPr>
    </w:lvl>
    <w:lvl w:ilvl="7" w:tplc="A9DAB2F8">
      <w:numFmt w:val="bullet"/>
      <w:lvlText w:val="•"/>
      <w:lvlJc w:val="left"/>
      <w:pPr>
        <w:ind w:left="7046" w:hanging="504"/>
      </w:pPr>
      <w:rPr>
        <w:rFonts w:hint="default"/>
        <w:lang w:val="en-US" w:eastAsia="en-US" w:bidi="ar-SA"/>
      </w:rPr>
    </w:lvl>
    <w:lvl w:ilvl="8" w:tplc="58005F68">
      <w:numFmt w:val="bullet"/>
      <w:lvlText w:val="•"/>
      <w:lvlJc w:val="left"/>
      <w:pPr>
        <w:ind w:left="7944" w:hanging="504"/>
      </w:pPr>
      <w:rPr>
        <w:rFonts w:hint="default"/>
        <w:lang w:val="en-US" w:eastAsia="en-US" w:bidi="ar-SA"/>
      </w:rPr>
    </w:lvl>
  </w:abstractNum>
  <w:num w:numId="1" w16cid:durableId="1152335542">
    <w:abstractNumId w:val="2"/>
  </w:num>
  <w:num w:numId="2" w16cid:durableId="1874536783">
    <w:abstractNumId w:val="3"/>
  </w:num>
  <w:num w:numId="3" w16cid:durableId="1790079672">
    <w:abstractNumId w:val="7"/>
  </w:num>
  <w:num w:numId="4" w16cid:durableId="1977956003">
    <w:abstractNumId w:val="6"/>
  </w:num>
  <w:num w:numId="5" w16cid:durableId="137261291">
    <w:abstractNumId w:val="5"/>
  </w:num>
  <w:num w:numId="6" w16cid:durableId="1528985331">
    <w:abstractNumId w:val="0"/>
  </w:num>
  <w:num w:numId="7" w16cid:durableId="725102862">
    <w:abstractNumId w:val="8"/>
  </w:num>
  <w:num w:numId="8" w16cid:durableId="608582324">
    <w:abstractNumId w:val="4"/>
  </w:num>
  <w:num w:numId="9" w16cid:durableId="18626243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7F44"/>
    <w:rsid w:val="001803F0"/>
    <w:rsid w:val="004812A8"/>
    <w:rsid w:val="007049E0"/>
    <w:rsid w:val="008559F5"/>
    <w:rsid w:val="008B0D7A"/>
    <w:rsid w:val="00A8694B"/>
    <w:rsid w:val="00B02809"/>
    <w:rsid w:val="00C063CC"/>
    <w:rsid w:val="00F17F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7AC13D"/>
  <w15:docId w15:val="{3376158F-2394-47DA-A877-2B8FF8BE17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260"/>
      <w:jc w:val="both"/>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hanging="504"/>
      <w:jc w:val="both"/>
    </w:pPr>
    <w:rPr>
      <w:sz w:val="24"/>
      <w:szCs w:val="24"/>
    </w:rPr>
  </w:style>
  <w:style w:type="paragraph" w:styleId="ListParagraph">
    <w:name w:val="List Paragraph"/>
    <w:basedOn w:val="Normal"/>
    <w:uiPriority w:val="1"/>
    <w:qFormat/>
    <w:pPr>
      <w:ind w:left="764" w:right="113" w:hanging="504"/>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nccommunitycolleges.edu/sites/default/files/legal/sbccc/revisions/cc_21-007_-_substantive_changes_-_proposed_adoption_of_1d_sbccc_subchapter_800_-_credit_for_prior_learning.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324</Words>
  <Characters>1849</Characters>
  <Application>Microsoft Office Word</Application>
  <DocSecurity>0</DocSecurity>
  <Lines>15</Lines>
  <Paragraphs>4</Paragraphs>
  <ScaleCrop>false</ScaleCrop>
  <Company/>
  <LinksUpToDate>false</LinksUpToDate>
  <CharactersWithSpaces>2169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Dorothy Strickland</dc:creator>
  <dc:description/>
  <cp:lastModifiedBy>Barbara</cp:lastModifiedBy>
  <cp:revision>3</cp:revision>
  <dcterms:created xsi:type="dcterms:W3CDTF">2024-04-08T14:36:00Z</dcterms:created>
  <dcterms:modified xsi:type="dcterms:W3CDTF">2024-04-08T14:53:00Z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2022-01-31T00:00:00Z</vt:filetime>
  </property>
  <property fmtid="{D5CDD505-2E9C-101B-9397-08002B2CF9AE}" pid="3" name="Creator">
    <vt:lpwstr>Acrobat PDFMaker 17 for Word</vt:lpwstr>
  </property>
  <property fmtid="{D5CDD505-2E9C-101B-9397-08002B2CF9AE}" pid="4" name="LastSaved">
    <vt:filetime>2024-04-08T00:00:00Z</vt:filetime>
  </property>
  <property fmtid="{D5CDD505-2E9C-101B-9397-08002B2CF9AE}" pid="5" name="Producer">
    <vt:lpwstr>Adobe PDF Library 17.11.238</vt:lpwstr>
  </property>
  <property fmtid="{D5CDD505-2E9C-101B-9397-08002B2CF9AE}" pid="6" name="SourceModified">
    <vt:lpwstr>D:20220131223806</vt:lpwstr>
  </property>
</Properties>
</file>