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active within the CCL.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ENG-025_2024SU</w:t>
        <w:tab/>
        <w:t xml:space="preserve">College English Skills</w:t>
        <w:tab/>
        <w:t xml:space="preserve">      ENG-025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Course ID</w:t>
        <w:tab/>
        <w:t xml:space="preserve">S26300</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 </w:t>
        <w:tab/>
        <w:t xml:space="preserve">Summer 2024</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Term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tab/>
        <w:t xml:space="preserve">3</w:t>
        <w:tab/>
        <w:t xml:space="preserve">Lab</w:t>
        <w:tab/>
        <w:t xml:space="preserve">0</w:t>
        <w:tab/>
        <w:t xml:space="preserve">Clinical</w:t>
        <w:tab/>
        <w:t xml:space="preserve">0</w:t>
        <w:tab/>
        <w:t xml:space="preserve">Work</w:t>
        <w:tab/>
        <w:t xml:space="preserve">0</w:t>
        <w:tab/>
        <w:t xml:space="preserve">Credit</w:t>
        <w:tab/>
        <w:t xml:space="preserve">3</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the skills necessary for success in college English courses. Topics include reading and writing processes and strategies, such as critical thinking, text analysis, idea development, and application of writing conventions. Upon completion, students should be able to analyze readings and produce unified, coherent, well-developed paragraphs and essays using appropriate document design and standard written English while developing positive academic habits, learning strategies, and a growth mindset.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Competencies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Comprehend professional and academic readings.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Apply the writing process to compose unified, coherent, well-developed paragraphs and essays.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Evaluate ideas and information.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Use conventions of standard written English.</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Employ technology ethically and appropriately when composing writing assignments.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ID (CIP)</w:t>
        <w:tab/>
        <w:t xml:space="preserve">32.0108 Developmental/Remedial English.</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active within the CCL.</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ENG-045_2024SU</w:t>
        <w:tab/>
        <w:t xml:space="preserve">English Skills Support</w:t>
        <w:tab/>
        <w:t xml:space="preserve">ENG-045</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Course ID</w:t>
        <w:tab/>
        <w:t xml:space="preserve">S26299</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          Summer 2024</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Term</w:t>
        <w:tab/>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tab/>
        <w:t xml:space="preserve">1</w:t>
        <w:tab/>
        <w:t xml:space="preserve">Lab</w:t>
        <w:tab/>
        <w:t xml:space="preserve">2</w:t>
        <w:tab/>
        <w:t xml:space="preserve">Clinical</w:t>
        <w:tab/>
        <w:t xml:space="preserve">0</w:t>
        <w:tab/>
        <w:t xml:space="preserve">Work</w:t>
        <w:tab/>
        <w:t xml:space="preserve">0</w:t>
        <w:tab/>
        <w:t xml:space="preserve">Credit</w:t>
        <w:tab/>
        <w:t xml:space="preserve">2</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academic support for the successful completion of gateway English courses by supplementing and reinforcing classroom instruction. Emphasis is placed on developing a growth mindset, expanding skills in active reading and writing processes, applying editing and revision strategies, exercising standard writing conventions through contextualized instruction, and ethically using appropriate technology when reading and writing. Upon completion, students should be able to apply active reading strategies to college-level texts and produce unified, well-developed essays using standard written English.</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ID (CIP)</w:t>
        <w:tab/>
        <w:t xml:space="preserve">32.0108 Developmental/Remedial English.</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was approved by the State Board on 04/19/2024</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ENG-8025_2025FA</w:t>
        <w:tab/>
        <w:t xml:space="preserve">College English Skills</w:t>
        <w:tab/>
        <w:t xml:space="preserve">ENG-8025</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 August 2025</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Area:A20 Basic Skills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Tier 3</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Workforce Sector: Developmental</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Hours: 48</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the skills necessary for success in college English courses. Topics include reading and writing processes and strategies, such as critical thinking, text analysis, idea development, and application of writing conventions. Upon completion, students should be able to analyze readings and produce unified, coherent, well-developed paragraphs and essays using appropriate document design and standard written English while developing positive academic habits, learning strategies, and a growth mindset.</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was approved by the State Board on 04/19/2024</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ENG-8045_2025FA</w:t>
        <w:tab/>
        <w:t xml:space="preserve">College English Skills</w:t>
        <w:tab/>
        <w:t xml:space="preserve">ENG-8045</w:t>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 August 2025</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Area: A20 Basic Skills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Tier 3</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Workforce Sector: Developmental</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hours: 32</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academic support for the successful completion of gateway English courses by supplementing and reinforcing classroom instruction in ENG 8025. Emphasis is placed on developing a growth mindset, expanding skills in active reading and writing processes, applying editing and revision strategies, exercising standard writing conventions through contextualized instruction, and ethically using appropriate technology when reading and writing.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