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9581" w14:textId="404E1730" w:rsidR="00C75904" w:rsidRDefault="00E57AA6" w:rsidP="00E57AA6">
      <w:pPr>
        <w:pStyle w:val="Title"/>
        <w:ind w:hanging="42"/>
      </w:pPr>
      <w:r>
        <w:t xml:space="preserve">TRUSTEES OF _________________ </w:t>
      </w:r>
      <w:r w:rsidR="00770308">
        <w:t>STANDARD</w:t>
      </w:r>
      <w:r w:rsidR="00770308">
        <w:rPr>
          <w:spacing w:val="-13"/>
        </w:rPr>
        <w:t xml:space="preserve"> </w:t>
      </w:r>
      <w:r w:rsidR="00770308">
        <w:t>FORM</w:t>
      </w:r>
      <w:r w:rsidR="00770308">
        <w:rPr>
          <w:spacing w:val="-14"/>
        </w:rPr>
        <w:t xml:space="preserve"> </w:t>
      </w:r>
      <w:r w:rsidR="00770308">
        <w:t>OF</w:t>
      </w:r>
      <w:r w:rsidR="00770308">
        <w:rPr>
          <w:spacing w:val="-15"/>
        </w:rPr>
        <w:t xml:space="preserve"> </w:t>
      </w:r>
      <w:r w:rsidR="00770308">
        <w:t>AGREEMENT BETWEEN</w:t>
      </w:r>
      <w:r w:rsidR="00770308">
        <w:rPr>
          <w:spacing w:val="-3"/>
        </w:rPr>
        <w:t xml:space="preserve"> </w:t>
      </w:r>
      <w:r w:rsidR="00770308">
        <w:t>OWNER</w:t>
      </w:r>
      <w:r w:rsidR="00770308">
        <w:rPr>
          <w:spacing w:val="-3"/>
        </w:rPr>
        <w:t xml:space="preserve"> </w:t>
      </w:r>
      <w:r w:rsidR="00770308">
        <w:t>AND DESIGNER</w:t>
      </w:r>
    </w:p>
    <w:p w14:paraId="478D9582" w14:textId="77777777" w:rsidR="00C75904" w:rsidRDefault="00C75904">
      <w:pPr>
        <w:pStyle w:val="BodyText"/>
        <w:rPr>
          <w:b/>
          <w:sz w:val="32"/>
        </w:rPr>
      </w:pPr>
    </w:p>
    <w:p w14:paraId="478D9583" w14:textId="77777777" w:rsidR="00C75904" w:rsidRDefault="00C75904">
      <w:pPr>
        <w:pStyle w:val="BodyText"/>
        <w:spacing w:before="303"/>
        <w:rPr>
          <w:b/>
          <w:sz w:val="32"/>
        </w:rPr>
      </w:pPr>
    </w:p>
    <w:p w14:paraId="478D9584" w14:textId="77777777" w:rsidR="00C75904" w:rsidRDefault="00770308">
      <w:pPr>
        <w:pStyle w:val="BodyText"/>
        <w:tabs>
          <w:tab w:val="left" w:pos="4209"/>
          <w:tab w:val="left" w:pos="6153"/>
          <w:tab w:val="left" w:pos="7915"/>
        </w:tabs>
        <w:ind w:left="360"/>
      </w:pPr>
      <w:r>
        <w:t xml:space="preserve">This </w:t>
      </w:r>
      <w:r>
        <w:rPr>
          <w:b/>
        </w:rPr>
        <w:t xml:space="preserve">AGREEMENT </w:t>
      </w:r>
      <w:r>
        <w:t>is</w:t>
      </w:r>
      <w:r>
        <w:rPr>
          <w:spacing w:val="-2"/>
        </w:rPr>
        <w:t xml:space="preserve"> </w:t>
      </w:r>
      <w:proofErr w:type="gramStart"/>
      <w:r>
        <w:t xml:space="preserve">made this </w:t>
      </w:r>
      <w:r>
        <w:rPr>
          <w:u w:val="single"/>
        </w:rPr>
        <w:tab/>
      </w:r>
      <w:proofErr w:type="gramEnd"/>
      <w:r>
        <w:t xml:space="preserve">day </w:t>
      </w:r>
      <w:proofErr w:type="gramStart"/>
      <w:r>
        <w:t xml:space="preserve">of </w:t>
      </w:r>
      <w:r>
        <w:rPr>
          <w:u w:val="single"/>
        </w:rPr>
        <w:tab/>
      </w:r>
      <w:r>
        <w:t>in</w:t>
      </w:r>
      <w:proofErr w:type="gramEnd"/>
      <w:r>
        <w:t xml:space="preserve"> the year </w:t>
      </w:r>
      <w:r>
        <w:rPr>
          <w:u w:val="single"/>
        </w:rPr>
        <w:tab/>
      </w:r>
    </w:p>
    <w:p w14:paraId="478D9585" w14:textId="2B67C47E" w:rsidR="00C75904" w:rsidRDefault="00770308">
      <w:pPr>
        <w:pStyle w:val="BodyText"/>
        <w:tabs>
          <w:tab w:val="left" w:pos="3850"/>
          <w:tab w:val="left" w:pos="8245"/>
        </w:tabs>
        <w:spacing w:before="127" w:line="360" w:lineRule="auto"/>
        <w:ind w:left="360" w:right="1210"/>
      </w:pPr>
      <w:r>
        <w:t>between the</w:t>
      </w:r>
      <w:r w:rsidR="00E57AA6">
        <w:t xml:space="preserve"> Trustees of </w:t>
      </w:r>
      <w:r w:rsidR="00E57AA6" w:rsidRPr="00E57AA6">
        <w:rPr>
          <w:u w:val="single"/>
        </w:rPr>
        <w:t>_________</w:t>
      </w:r>
      <w:r>
        <w:rPr>
          <w:u w:val="single"/>
        </w:rPr>
        <w:tab/>
      </w:r>
      <w:r>
        <w:t>hereinafter</w:t>
      </w:r>
      <w:r>
        <w:rPr>
          <w:spacing w:val="-15"/>
        </w:rPr>
        <w:t xml:space="preserve"> </w:t>
      </w:r>
      <w:r>
        <w:t>called</w:t>
      </w:r>
      <w:r>
        <w:rPr>
          <w:spacing w:val="-16"/>
        </w:rPr>
        <w:t xml:space="preserve"> </w:t>
      </w:r>
      <w:r>
        <w:t>the "Owner</w:t>
      </w:r>
      <w:proofErr w:type="gramStart"/>
      <w:r>
        <w:t>", and</w:t>
      </w:r>
      <w:proofErr w:type="gramEnd"/>
      <w:r>
        <w:t xml:space="preserve"> </w:t>
      </w:r>
      <w:r>
        <w:rPr>
          <w:u w:val="single"/>
        </w:rPr>
        <w:tab/>
      </w:r>
      <w:r>
        <w:t>hereinafter called the "Designer".</w:t>
      </w:r>
    </w:p>
    <w:p w14:paraId="478D9586" w14:textId="77777777" w:rsidR="00C75904" w:rsidRDefault="00C75904">
      <w:pPr>
        <w:pStyle w:val="BodyText"/>
        <w:spacing w:before="27"/>
      </w:pPr>
    </w:p>
    <w:p w14:paraId="478D9587" w14:textId="77777777" w:rsidR="00C75904" w:rsidRDefault="00770308">
      <w:pPr>
        <w:pStyle w:val="BodyText"/>
        <w:ind w:left="360"/>
      </w:pPr>
      <w:r>
        <w:rPr>
          <w:b/>
        </w:rPr>
        <w:t>WITNESSETH,</w:t>
      </w:r>
      <w:r>
        <w:rPr>
          <w:b/>
          <w:spacing w:val="-5"/>
        </w:rPr>
        <w:t xml:space="preserve"> </w:t>
      </w:r>
      <w:r>
        <w:t>that</w:t>
      </w:r>
      <w:r>
        <w:rPr>
          <w:spacing w:val="-5"/>
        </w:rPr>
        <w:t xml:space="preserve"> </w:t>
      </w:r>
      <w:r>
        <w:t>whereas</w:t>
      </w:r>
      <w:r>
        <w:rPr>
          <w:spacing w:val="-7"/>
        </w:rPr>
        <w:t xml:space="preserve"> </w:t>
      </w:r>
      <w:r>
        <w:t>the</w:t>
      </w:r>
      <w:r>
        <w:rPr>
          <w:spacing w:val="-6"/>
        </w:rPr>
        <w:t xml:space="preserve"> </w:t>
      </w:r>
      <w:r>
        <w:t>Owner</w:t>
      </w:r>
      <w:r>
        <w:rPr>
          <w:spacing w:val="-5"/>
        </w:rPr>
        <w:t xml:space="preserve"> </w:t>
      </w:r>
      <w:r>
        <w:t>intends</w:t>
      </w:r>
      <w:r>
        <w:rPr>
          <w:spacing w:val="-7"/>
        </w:rPr>
        <w:t xml:space="preserve"> </w:t>
      </w:r>
      <w:r>
        <w:t>to</w:t>
      </w:r>
      <w:r>
        <w:rPr>
          <w:spacing w:val="-4"/>
        </w:rPr>
        <w:t xml:space="preserve"> </w:t>
      </w:r>
      <w:r>
        <w:t>construct</w:t>
      </w:r>
      <w:r>
        <w:rPr>
          <w:spacing w:val="-3"/>
        </w:rPr>
        <w:t xml:space="preserve"> </w:t>
      </w:r>
      <w:r>
        <w:t>a</w:t>
      </w:r>
      <w:r>
        <w:rPr>
          <w:spacing w:val="-6"/>
        </w:rPr>
        <w:t xml:space="preserve"> </w:t>
      </w:r>
      <w:r>
        <w:t>project</w:t>
      </w:r>
      <w:r>
        <w:rPr>
          <w:spacing w:val="-3"/>
        </w:rPr>
        <w:t xml:space="preserve"> </w:t>
      </w:r>
      <w:r>
        <w:t>with</w:t>
      </w:r>
      <w:r>
        <w:rPr>
          <w:spacing w:val="-6"/>
        </w:rPr>
        <w:t xml:space="preserve"> </w:t>
      </w:r>
      <w:r>
        <w:t>a</w:t>
      </w:r>
      <w:r>
        <w:rPr>
          <w:spacing w:val="-5"/>
        </w:rPr>
        <w:t xml:space="preserve"> </w:t>
      </w:r>
      <w:r>
        <w:t>scope</w:t>
      </w:r>
      <w:r>
        <w:rPr>
          <w:spacing w:val="-6"/>
        </w:rPr>
        <w:t xml:space="preserve"> </w:t>
      </w:r>
      <w:r>
        <w:t>consisting</w:t>
      </w:r>
      <w:r>
        <w:rPr>
          <w:spacing w:val="-4"/>
        </w:rPr>
        <w:t xml:space="preserve"> </w:t>
      </w:r>
      <w:r>
        <w:rPr>
          <w:spacing w:val="-5"/>
        </w:rPr>
        <w:t>of</w:t>
      </w:r>
    </w:p>
    <w:p w14:paraId="478D9588" w14:textId="77777777" w:rsidR="00C75904" w:rsidRDefault="00770308">
      <w:pPr>
        <w:pStyle w:val="BodyText"/>
        <w:spacing w:before="102"/>
        <w:rPr>
          <w:sz w:val="20"/>
        </w:rPr>
      </w:pPr>
      <w:r>
        <w:rPr>
          <w:noProof/>
          <w:sz w:val="20"/>
        </w:rPr>
        <mc:AlternateContent>
          <mc:Choice Requires="wpg">
            <w:drawing>
              <wp:anchor distT="0" distB="0" distL="0" distR="0" simplePos="0" relativeHeight="487587840" behindDoc="1" locked="0" layoutInCell="1" allowOverlap="1" wp14:anchorId="478D9706" wp14:editId="478D9707">
                <wp:simplePos x="0" y="0"/>
                <wp:positionH relativeFrom="page">
                  <wp:posOffset>457200</wp:posOffset>
                </wp:positionH>
                <wp:positionV relativeFrom="paragraph">
                  <wp:posOffset>226622</wp:posOffset>
                </wp:positionV>
                <wp:extent cx="6841490" cy="127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1490" cy="12700"/>
                          <a:chOff x="0" y="0"/>
                          <a:chExt cx="6841490" cy="12700"/>
                        </a:xfrm>
                      </wpg:grpSpPr>
                      <wps:wsp>
                        <wps:cNvPr id="5" name="Graphic 5"/>
                        <wps:cNvSpPr/>
                        <wps:spPr>
                          <a:xfrm>
                            <a:off x="0" y="8244"/>
                            <a:ext cx="6840220" cy="1270"/>
                          </a:xfrm>
                          <a:custGeom>
                            <a:avLst/>
                            <a:gdLst/>
                            <a:ahLst/>
                            <a:cxnLst/>
                            <a:rect l="l" t="t" r="r" b="b"/>
                            <a:pathLst>
                              <a:path w="6840220">
                                <a:moveTo>
                                  <a:pt x="0" y="0"/>
                                </a:moveTo>
                                <a:lnTo>
                                  <a:pt x="6839757" y="0"/>
                                </a:lnTo>
                              </a:path>
                            </a:pathLst>
                          </a:custGeom>
                          <a:ln w="8833">
                            <a:solidFill>
                              <a:srgbClr val="000000"/>
                            </a:solidFill>
                            <a:prstDash val="solid"/>
                          </a:ln>
                        </wps:spPr>
                        <wps:bodyPr wrap="square" lIns="0" tIns="0" rIns="0" bIns="0" rtlCol="0">
                          <a:prstTxWarp prst="textNoShape">
                            <a:avLst/>
                          </a:prstTxWarp>
                          <a:noAutofit/>
                        </wps:bodyPr>
                      </wps:wsp>
                      <wps:wsp>
                        <wps:cNvPr id="6" name="Graphic 6"/>
                        <wps:cNvSpPr/>
                        <wps:spPr>
                          <a:xfrm>
                            <a:off x="0" y="0"/>
                            <a:ext cx="6841490" cy="10795"/>
                          </a:xfrm>
                          <a:custGeom>
                            <a:avLst/>
                            <a:gdLst/>
                            <a:ahLst/>
                            <a:cxnLst/>
                            <a:rect l="l" t="t" r="r" b="b"/>
                            <a:pathLst>
                              <a:path w="6841490" h="10795">
                                <a:moveTo>
                                  <a:pt x="6840982" y="0"/>
                                </a:moveTo>
                                <a:lnTo>
                                  <a:pt x="0" y="0"/>
                                </a:lnTo>
                                <a:lnTo>
                                  <a:pt x="0" y="10668"/>
                                </a:lnTo>
                                <a:lnTo>
                                  <a:pt x="6840982" y="10668"/>
                                </a:lnTo>
                                <a:lnTo>
                                  <a:pt x="68409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3A1ED2" id="Group 4" o:spid="_x0000_s1026" style="position:absolute;margin-left:36pt;margin-top:17.85pt;width:538.7pt;height:1pt;z-index:-15728640;mso-wrap-distance-left:0;mso-wrap-distance-right:0;mso-position-horizontal-relative:page" coordsize="6841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">
                <v:shape id="Graphic 5" o:spid="_x0000_s1027" style="position:absolute;top:82;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" path="m,l6839757,e" filled="f" strokeweight=".24536mm">
                  <v:path arrowok="t"/>
                </v:shape>
                <v:shape id="Graphic 6" o:spid="_x0000_s1028" style="position:absolute;width:68414;height:107;visibility:visible;mso-wrap-style:square;v-text-anchor:top" coordsize="68414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" path="m6840982,l,,,10668r6840982,l6840982,xe" fillcolor="black" stroked="f">
                  <v:path arrowok="t"/>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478D9708" wp14:editId="478D9709">
                <wp:simplePos x="0" y="0"/>
                <wp:positionH relativeFrom="page">
                  <wp:posOffset>457200</wp:posOffset>
                </wp:positionH>
                <wp:positionV relativeFrom="paragraph">
                  <wp:posOffset>467795</wp:posOffset>
                </wp:positionV>
                <wp:extent cx="6841490" cy="127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1490" cy="12700"/>
                          <a:chOff x="0" y="0"/>
                          <a:chExt cx="6841490" cy="12700"/>
                        </a:xfrm>
                      </wpg:grpSpPr>
                      <wps:wsp>
                        <wps:cNvPr id="8" name="Graphic 8"/>
                        <wps:cNvSpPr/>
                        <wps:spPr>
                          <a:xfrm>
                            <a:off x="0" y="8244"/>
                            <a:ext cx="6840220" cy="1270"/>
                          </a:xfrm>
                          <a:custGeom>
                            <a:avLst/>
                            <a:gdLst/>
                            <a:ahLst/>
                            <a:cxnLst/>
                            <a:rect l="l" t="t" r="r" b="b"/>
                            <a:pathLst>
                              <a:path w="6840220">
                                <a:moveTo>
                                  <a:pt x="0" y="0"/>
                                </a:moveTo>
                                <a:lnTo>
                                  <a:pt x="6839757" y="0"/>
                                </a:lnTo>
                              </a:path>
                            </a:pathLst>
                          </a:custGeom>
                          <a:ln w="8833">
                            <a:solidFill>
                              <a:srgbClr val="000000"/>
                            </a:solidFill>
                            <a:prstDash val="solid"/>
                          </a:ln>
                        </wps:spPr>
                        <wps:bodyPr wrap="square" lIns="0" tIns="0" rIns="0" bIns="0" rtlCol="0">
                          <a:prstTxWarp prst="textNoShape">
                            <a:avLst/>
                          </a:prstTxWarp>
                          <a:noAutofit/>
                        </wps:bodyPr>
                      </wps:wsp>
                      <wps:wsp>
                        <wps:cNvPr id="9" name="Graphic 9"/>
                        <wps:cNvSpPr/>
                        <wps:spPr>
                          <a:xfrm>
                            <a:off x="0" y="0"/>
                            <a:ext cx="6841490" cy="10795"/>
                          </a:xfrm>
                          <a:custGeom>
                            <a:avLst/>
                            <a:gdLst/>
                            <a:ahLst/>
                            <a:cxnLst/>
                            <a:rect l="l" t="t" r="r" b="b"/>
                            <a:pathLst>
                              <a:path w="6841490" h="10795">
                                <a:moveTo>
                                  <a:pt x="6840982" y="0"/>
                                </a:moveTo>
                                <a:lnTo>
                                  <a:pt x="0" y="0"/>
                                </a:lnTo>
                                <a:lnTo>
                                  <a:pt x="0" y="10668"/>
                                </a:lnTo>
                                <a:lnTo>
                                  <a:pt x="6840982" y="10668"/>
                                </a:lnTo>
                                <a:lnTo>
                                  <a:pt x="68409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D6DE23" id="Group 7" o:spid="_x0000_s1026" style="position:absolute;margin-left:36pt;margin-top:36.85pt;width:538.7pt;height:1pt;z-index:-15728128;mso-wrap-distance-left:0;mso-wrap-distance-right:0;mso-position-horizontal-relative:page" coordsize="6841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">
                <v:shape id="Graphic 8" o:spid="_x0000_s1027" style="position:absolute;top:82;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" path="m,l6839757,e" filled="f" strokeweight=".24536mm">
                  <v:path arrowok="t"/>
                </v:shape>
                <v:shape id="Graphic 9" o:spid="_x0000_s1028" style="position:absolute;width:68414;height:107;visibility:visible;mso-wrap-style:square;v-text-anchor:top" coordsize="68414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" path="m6840982,l,,,10668r6840982,l6840982,xe" fillcolor="black" stroked="f">
                  <v:path arrowok="t"/>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478D970A" wp14:editId="478D970B">
                <wp:simplePos x="0" y="0"/>
                <wp:positionH relativeFrom="page">
                  <wp:posOffset>457200</wp:posOffset>
                </wp:positionH>
                <wp:positionV relativeFrom="paragraph">
                  <wp:posOffset>708586</wp:posOffset>
                </wp:positionV>
                <wp:extent cx="6841490" cy="127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1490" cy="12700"/>
                          <a:chOff x="0" y="0"/>
                          <a:chExt cx="6841490" cy="12700"/>
                        </a:xfrm>
                      </wpg:grpSpPr>
                      <wps:wsp>
                        <wps:cNvPr id="11" name="Graphic 11"/>
                        <wps:cNvSpPr/>
                        <wps:spPr>
                          <a:xfrm>
                            <a:off x="0" y="8245"/>
                            <a:ext cx="6840220" cy="1270"/>
                          </a:xfrm>
                          <a:custGeom>
                            <a:avLst/>
                            <a:gdLst/>
                            <a:ahLst/>
                            <a:cxnLst/>
                            <a:rect l="l" t="t" r="r" b="b"/>
                            <a:pathLst>
                              <a:path w="6840220">
                                <a:moveTo>
                                  <a:pt x="0" y="0"/>
                                </a:moveTo>
                                <a:lnTo>
                                  <a:pt x="6839757" y="0"/>
                                </a:lnTo>
                              </a:path>
                            </a:pathLst>
                          </a:custGeom>
                          <a:ln w="8833">
                            <a:solidFill>
                              <a:srgbClr val="000000"/>
                            </a:solidFill>
                            <a:prstDash val="solid"/>
                          </a:ln>
                        </wps:spPr>
                        <wps:bodyPr wrap="square" lIns="0" tIns="0" rIns="0" bIns="0" rtlCol="0">
                          <a:prstTxWarp prst="textNoShape">
                            <a:avLst/>
                          </a:prstTxWarp>
                          <a:noAutofit/>
                        </wps:bodyPr>
                      </wps:wsp>
                      <wps:wsp>
                        <wps:cNvPr id="12" name="Graphic 12"/>
                        <wps:cNvSpPr/>
                        <wps:spPr>
                          <a:xfrm>
                            <a:off x="0" y="0"/>
                            <a:ext cx="6841490" cy="10795"/>
                          </a:xfrm>
                          <a:custGeom>
                            <a:avLst/>
                            <a:gdLst/>
                            <a:ahLst/>
                            <a:cxnLst/>
                            <a:rect l="l" t="t" r="r" b="b"/>
                            <a:pathLst>
                              <a:path w="6841490" h="10795">
                                <a:moveTo>
                                  <a:pt x="6840982" y="0"/>
                                </a:moveTo>
                                <a:lnTo>
                                  <a:pt x="0" y="0"/>
                                </a:lnTo>
                                <a:lnTo>
                                  <a:pt x="0" y="10668"/>
                                </a:lnTo>
                                <a:lnTo>
                                  <a:pt x="6840982" y="10668"/>
                                </a:lnTo>
                                <a:lnTo>
                                  <a:pt x="68409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A6FDC1" id="Group 10" o:spid="_x0000_s1026" style="position:absolute;margin-left:36pt;margin-top:55.8pt;width:538.7pt;height:1pt;z-index:-15727616;mso-wrap-distance-left:0;mso-wrap-distance-right:0;mso-position-horizontal-relative:page" coordsize="6841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">
                <v:shape id="Graphic 11" o:spid="_x0000_s1027" style="position:absolute;top:82;width:68402;height:13;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" path="m,l6839757,e" filled="f" strokeweight=".24536mm">
                  <v:path arrowok="t"/>
                </v:shape>
                <v:shape id="Graphic 12" o:spid="_x0000_s1028" style="position:absolute;width:68414;height:107;visibility:visible;mso-wrap-style:square;v-text-anchor:top" coordsize="68414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" path="m6840982,l,,,10668r6840982,l6840982,xe" fillcolor="black" stroked="f">
                  <v:path arrowok="t"/>
                </v:shape>
                <w10:wrap type="topAndBottom" anchorx="page"/>
              </v:group>
            </w:pict>
          </mc:Fallback>
        </mc:AlternateContent>
      </w:r>
    </w:p>
    <w:p w14:paraId="478D9589" w14:textId="77777777" w:rsidR="00C75904" w:rsidRDefault="00C75904">
      <w:pPr>
        <w:pStyle w:val="BodyText"/>
        <w:spacing w:before="105"/>
        <w:rPr>
          <w:sz w:val="20"/>
        </w:rPr>
      </w:pPr>
    </w:p>
    <w:p w14:paraId="478D958A" w14:textId="77777777" w:rsidR="00C75904" w:rsidRDefault="00C75904">
      <w:pPr>
        <w:pStyle w:val="BodyText"/>
        <w:spacing w:before="105"/>
        <w:rPr>
          <w:sz w:val="20"/>
        </w:rPr>
      </w:pPr>
    </w:p>
    <w:p w14:paraId="478D958B" w14:textId="77777777" w:rsidR="00C75904" w:rsidRDefault="00770308">
      <w:pPr>
        <w:pStyle w:val="BodyText"/>
        <w:spacing w:before="131"/>
        <w:ind w:left="360"/>
      </w:pPr>
      <w:proofErr w:type="gramStart"/>
      <w:r>
        <w:t>hereinafter</w:t>
      </w:r>
      <w:proofErr w:type="gramEnd"/>
      <w:r>
        <w:rPr>
          <w:spacing w:val="-6"/>
        </w:rPr>
        <w:t xml:space="preserve"> </w:t>
      </w:r>
      <w:r>
        <w:t>called</w:t>
      </w:r>
      <w:r>
        <w:rPr>
          <w:spacing w:val="-7"/>
        </w:rPr>
        <w:t xml:space="preserve"> </w:t>
      </w:r>
      <w:r>
        <w:t>the</w:t>
      </w:r>
      <w:r>
        <w:rPr>
          <w:spacing w:val="-7"/>
        </w:rPr>
        <w:t xml:space="preserve"> </w:t>
      </w:r>
      <w:r>
        <w:t>"Project"</w:t>
      </w:r>
      <w:r>
        <w:rPr>
          <w:spacing w:val="-5"/>
        </w:rPr>
        <w:t xml:space="preserve"> </w:t>
      </w:r>
      <w:r>
        <w:t>for</w:t>
      </w:r>
      <w:r>
        <w:rPr>
          <w:spacing w:val="-6"/>
        </w:rPr>
        <w:t xml:space="preserve"> </w:t>
      </w:r>
      <w:r>
        <w:t>which</w:t>
      </w:r>
      <w:r>
        <w:rPr>
          <w:spacing w:val="-7"/>
        </w:rPr>
        <w:t xml:space="preserve"> </w:t>
      </w:r>
      <w:r>
        <w:t>the</w:t>
      </w:r>
      <w:r>
        <w:rPr>
          <w:spacing w:val="-6"/>
        </w:rPr>
        <w:t xml:space="preserve"> </w:t>
      </w:r>
      <w:r>
        <w:t>following</w:t>
      </w:r>
      <w:r>
        <w:rPr>
          <w:spacing w:val="-5"/>
        </w:rPr>
        <w:t xml:space="preserve"> </w:t>
      </w:r>
      <w:r>
        <w:t>has</w:t>
      </w:r>
      <w:r>
        <w:rPr>
          <w:spacing w:val="-4"/>
        </w:rPr>
        <w:t xml:space="preserve"> </w:t>
      </w:r>
      <w:r>
        <w:t>been</w:t>
      </w:r>
      <w:r>
        <w:rPr>
          <w:spacing w:val="-4"/>
        </w:rPr>
        <w:t xml:space="preserve"> </w:t>
      </w:r>
      <w:r>
        <w:rPr>
          <w:spacing w:val="-2"/>
        </w:rPr>
        <w:t>budgeted:</w:t>
      </w:r>
    </w:p>
    <w:p w14:paraId="478D958C" w14:textId="77777777" w:rsidR="00C75904" w:rsidRDefault="00C75904">
      <w:pPr>
        <w:pStyle w:val="BodyText"/>
        <w:spacing w:before="197"/>
      </w:pPr>
    </w:p>
    <w:p w14:paraId="478D958D" w14:textId="25F028E9" w:rsidR="00C75904" w:rsidRDefault="00770308">
      <w:pPr>
        <w:pStyle w:val="BodyText"/>
        <w:tabs>
          <w:tab w:val="left" w:pos="2976"/>
          <w:tab w:val="left" w:pos="4032"/>
          <w:tab w:val="left" w:pos="5192"/>
          <w:tab w:val="left" w:pos="6164"/>
          <w:tab w:val="left" w:pos="8167"/>
        </w:tabs>
        <w:ind w:left="1721"/>
      </w:pPr>
      <w:r>
        <w:t xml:space="preserve">Code </w:t>
      </w:r>
      <w:r>
        <w:rPr>
          <w:u w:val="single"/>
        </w:rPr>
        <w:tab/>
      </w:r>
      <w:r>
        <w:tab/>
        <w:t xml:space="preserve">Item </w:t>
      </w:r>
      <w:r>
        <w:rPr>
          <w:u w:val="single"/>
        </w:rPr>
        <w:tab/>
      </w:r>
      <w:r>
        <w:tab/>
        <w:t xml:space="preserve">SCO # </w:t>
      </w:r>
      <w:r>
        <w:rPr>
          <w:u w:val="single"/>
        </w:rPr>
        <w:tab/>
      </w:r>
    </w:p>
    <w:p w14:paraId="478D958E" w14:textId="77777777" w:rsidR="00C75904" w:rsidRDefault="00C75904">
      <w:pPr>
        <w:pStyle w:val="BodyText"/>
        <w:spacing w:before="3"/>
        <w:rPr>
          <w:sz w:val="19"/>
        </w:rPr>
      </w:pPr>
    </w:p>
    <w:tbl>
      <w:tblPr>
        <w:tblW w:w="0" w:type="auto"/>
        <w:tblInd w:w="1678" w:type="dxa"/>
        <w:tblLayout w:type="fixed"/>
        <w:tblCellMar>
          <w:left w:w="0" w:type="dxa"/>
          <w:right w:w="0" w:type="dxa"/>
        </w:tblCellMar>
        <w:tblLook w:val="01E0" w:firstRow="1" w:lastRow="1" w:firstColumn="1" w:lastColumn="1" w:noHBand="0" w:noVBand="0"/>
      </w:tblPr>
      <w:tblGrid>
        <w:gridCol w:w="607"/>
        <w:gridCol w:w="4179"/>
        <w:gridCol w:w="3390"/>
      </w:tblGrid>
      <w:tr w:rsidR="00C75904" w14:paraId="478D9592" w14:textId="77777777">
        <w:trPr>
          <w:trHeight w:val="386"/>
        </w:trPr>
        <w:tc>
          <w:tcPr>
            <w:tcW w:w="607" w:type="dxa"/>
          </w:tcPr>
          <w:p w14:paraId="478D958F" w14:textId="77777777" w:rsidR="00C75904" w:rsidRDefault="00770308">
            <w:pPr>
              <w:pStyle w:val="TableParagraph"/>
              <w:spacing w:before="0" w:line="247" w:lineRule="exact"/>
            </w:pPr>
            <w:r>
              <w:rPr>
                <w:spacing w:val="-5"/>
              </w:rPr>
              <w:t>A.</w:t>
            </w:r>
          </w:p>
        </w:tc>
        <w:tc>
          <w:tcPr>
            <w:tcW w:w="4179" w:type="dxa"/>
            <w:tcBorders>
              <w:bottom w:val="single" w:sz="4" w:space="0" w:color="000000"/>
            </w:tcBorders>
          </w:tcPr>
          <w:p w14:paraId="478D9590" w14:textId="77777777" w:rsidR="00C75904" w:rsidRDefault="00770308">
            <w:pPr>
              <w:pStyle w:val="TableParagraph"/>
              <w:spacing w:before="58"/>
              <w:ind w:left="28"/>
            </w:pPr>
            <w:r>
              <w:t>Total</w:t>
            </w:r>
            <w:r>
              <w:rPr>
                <w:spacing w:val="-4"/>
              </w:rPr>
              <w:t xml:space="preserve"> </w:t>
            </w:r>
            <w:r>
              <w:rPr>
                <w:spacing w:val="-2"/>
              </w:rPr>
              <w:t>Funding</w:t>
            </w:r>
          </w:p>
        </w:tc>
        <w:tc>
          <w:tcPr>
            <w:tcW w:w="3390" w:type="dxa"/>
            <w:tcBorders>
              <w:bottom w:val="single" w:sz="4" w:space="0" w:color="000000"/>
            </w:tcBorders>
          </w:tcPr>
          <w:p w14:paraId="478D9591" w14:textId="77777777" w:rsidR="00C75904" w:rsidRDefault="00770308">
            <w:pPr>
              <w:pStyle w:val="TableParagraph"/>
              <w:tabs>
                <w:tab w:val="left" w:pos="1280"/>
              </w:tabs>
              <w:spacing w:before="58"/>
              <w:ind w:left="0" w:right="2"/>
              <w:jc w:val="right"/>
            </w:pPr>
            <w:r>
              <w:rPr>
                <w:spacing w:val="-10"/>
              </w:rPr>
              <w:t>$</w:t>
            </w:r>
            <w:r>
              <w:rPr>
                <w:u w:val="single"/>
              </w:rPr>
              <w:tab/>
            </w:r>
          </w:p>
        </w:tc>
      </w:tr>
      <w:tr w:rsidR="00C75904" w14:paraId="478D9596" w14:textId="77777777">
        <w:trPr>
          <w:trHeight w:val="438"/>
        </w:trPr>
        <w:tc>
          <w:tcPr>
            <w:tcW w:w="607" w:type="dxa"/>
          </w:tcPr>
          <w:p w14:paraId="478D9593" w14:textId="77777777" w:rsidR="00C75904" w:rsidRDefault="00770308">
            <w:pPr>
              <w:pStyle w:val="TableParagraph"/>
              <w:spacing w:before="48"/>
            </w:pPr>
            <w:r>
              <w:rPr>
                <w:spacing w:val="-5"/>
              </w:rPr>
              <w:t>B.</w:t>
            </w:r>
          </w:p>
        </w:tc>
        <w:tc>
          <w:tcPr>
            <w:tcW w:w="4179" w:type="dxa"/>
            <w:tcBorders>
              <w:top w:val="single" w:sz="4" w:space="0" w:color="000000"/>
              <w:bottom w:val="single" w:sz="4" w:space="0" w:color="000000"/>
            </w:tcBorders>
          </w:tcPr>
          <w:p w14:paraId="478D9594" w14:textId="77777777" w:rsidR="00C75904" w:rsidRDefault="00770308">
            <w:pPr>
              <w:pStyle w:val="TableParagraph"/>
              <w:spacing w:before="110"/>
              <w:ind w:left="28"/>
            </w:pPr>
            <w:r>
              <w:t>Less</w:t>
            </w:r>
            <w:r>
              <w:rPr>
                <w:spacing w:val="-5"/>
              </w:rPr>
              <w:t xml:space="preserve"> </w:t>
            </w:r>
            <w:r>
              <w:t>Owner</w:t>
            </w:r>
            <w:r>
              <w:rPr>
                <w:spacing w:val="-2"/>
              </w:rPr>
              <w:t xml:space="preserve"> Reserves</w:t>
            </w:r>
          </w:p>
        </w:tc>
        <w:tc>
          <w:tcPr>
            <w:tcW w:w="3390" w:type="dxa"/>
            <w:tcBorders>
              <w:top w:val="single" w:sz="4" w:space="0" w:color="000000"/>
              <w:bottom w:val="single" w:sz="4" w:space="0" w:color="000000"/>
            </w:tcBorders>
          </w:tcPr>
          <w:p w14:paraId="478D9595" w14:textId="77777777" w:rsidR="00C75904" w:rsidRDefault="00770308">
            <w:pPr>
              <w:pStyle w:val="TableParagraph"/>
              <w:tabs>
                <w:tab w:val="left" w:pos="1157"/>
              </w:tabs>
              <w:spacing w:before="110"/>
              <w:ind w:left="0" w:right="-15"/>
              <w:jc w:val="right"/>
            </w:pPr>
            <w:r>
              <w:rPr>
                <w:spacing w:val="-10"/>
              </w:rPr>
              <w:t>$</w:t>
            </w:r>
            <w:r>
              <w:rPr>
                <w:u w:val="single"/>
              </w:rPr>
              <w:tab/>
            </w:r>
          </w:p>
        </w:tc>
      </w:tr>
      <w:tr w:rsidR="00C75904" w14:paraId="478D959A" w14:textId="77777777">
        <w:trPr>
          <w:trHeight w:val="450"/>
        </w:trPr>
        <w:tc>
          <w:tcPr>
            <w:tcW w:w="607" w:type="dxa"/>
          </w:tcPr>
          <w:p w14:paraId="478D9597" w14:textId="77777777" w:rsidR="00C75904" w:rsidRDefault="00770308">
            <w:pPr>
              <w:pStyle w:val="TableParagraph"/>
              <w:spacing w:before="48"/>
              <w:rPr>
                <w:b/>
              </w:rPr>
            </w:pPr>
            <w:r>
              <w:rPr>
                <w:b/>
                <w:spacing w:val="-2"/>
              </w:rPr>
              <w:t>Total</w:t>
            </w:r>
          </w:p>
        </w:tc>
        <w:tc>
          <w:tcPr>
            <w:tcW w:w="4179" w:type="dxa"/>
            <w:tcBorders>
              <w:top w:val="single" w:sz="4" w:space="0" w:color="000000"/>
            </w:tcBorders>
          </w:tcPr>
          <w:p w14:paraId="478D9598" w14:textId="77777777" w:rsidR="00C75904" w:rsidRDefault="00770308">
            <w:pPr>
              <w:pStyle w:val="TableParagraph"/>
              <w:spacing w:before="48"/>
              <w:ind w:left="28"/>
              <w:rPr>
                <w:b/>
              </w:rPr>
            </w:pPr>
            <w:r>
              <w:rPr>
                <w:b/>
                <w:spacing w:val="-2"/>
              </w:rPr>
              <w:t>Authorization</w:t>
            </w:r>
          </w:p>
        </w:tc>
        <w:tc>
          <w:tcPr>
            <w:tcW w:w="3390" w:type="dxa"/>
            <w:tcBorders>
              <w:top w:val="single" w:sz="4" w:space="0" w:color="000000"/>
            </w:tcBorders>
          </w:tcPr>
          <w:p w14:paraId="478D9599" w14:textId="77777777" w:rsidR="00C75904" w:rsidRDefault="00770308">
            <w:pPr>
              <w:pStyle w:val="TableParagraph"/>
              <w:tabs>
                <w:tab w:val="left" w:pos="1402"/>
              </w:tabs>
              <w:spacing w:before="110"/>
              <w:ind w:left="0" w:right="3"/>
              <w:jc w:val="right"/>
              <w:rPr>
                <w:b/>
              </w:rPr>
            </w:pPr>
            <w:r>
              <w:rPr>
                <w:b/>
                <w:noProof/>
              </w:rPr>
              <mc:AlternateContent>
                <mc:Choice Requires="wpg">
                  <w:drawing>
                    <wp:anchor distT="0" distB="0" distL="0" distR="0" simplePos="0" relativeHeight="15731200" behindDoc="0" locked="0" layoutInCell="1" allowOverlap="1" wp14:anchorId="478D970E" wp14:editId="478D970F">
                      <wp:simplePos x="0" y="0"/>
                      <wp:positionH relativeFrom="column">
                        <wp:posOffset>1073338</wp:posOffset>
                      </wp:positionH>
                      <wp:positionV relativeFrom="paragraph">
                        <wp:posOffset>280135</wp:posOffset>
                      </wp:positionV>
                      <wp:extent cx="1079500" cy="63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6350"/>
                                <a:chOff x="0" y="0"/>
                                <a:chExt cx="1079500" cy="6350"/>
                              </a:xfrm>
                            </wpg:grpSpPr>
                            <wps:wsp>
                              <wps:cNvPr id="15" name="Graphic 15"/>
                              <wps:cNvSpPr/>
                              <wps:spPr>
                                <a:xfrm>
                                  <a:off x="0" y="0"/>
                                  <a:ext cx="1079500" cy="6350"/>
                                </a:xfrm>
                                <a:custGeom>
                                  <a:avLst/>
                                  <a:gdLst/>
                                  <a:ahLst/>
                                  <a:cxnLst/>
                                  <a:rect l="l" t="t" r="r" b="b"/>
                                  <a:pathLst>
                                    <a:path w="1079500" h="6350">
                                      <a:moveTo>
                                        <a:pt x="1079296" y="0"/>
                                      </a:moveTo>
                                      <a:lnTo>
                                        <a:pt x="0" y="0"/>
                                      </a:lnTo>
                                      <a:lnTo>
                                        <a:pt x="0" y="6095"/>
                                      </a:lnTo>
                                      <a:lnTo>
                                        <a:pt x="1079296" y="6095"/>
                                      </a:lnTo>
                                      <a:lnTo>
                                        <a:pt x="10792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517936" id="Group 14" o:spid="_x0000_s1026" style="position:absolute;margin-left:84.5pt;margin-top:22.05pt;width:85pt;height:.5pt;z-index:15731200;mso-wrap-distance-left:0;mso-wrap-distance-right:0" coordsize="10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">
                      <v:shape id="Graphic 15" o:spid="_x0000_s1027" style="position:absolute;width:10795;height:63;visibility:visible;mso-wrap-style:square;v-text-anchor:top" coordsize="1079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" path="m1079296,l,,,6095r1079296,l1079296,xe" fillcolor="black" stroked="f">
                        <v:path arrowok="t"/>
                      </v:shape>
                    </v:group>
                  </w:pict>
                </mc:Fallback>
              </mc:AlternateContent>
            </w:r>
            <w:r>
              <w:rPr>
                <w:b/>
                <w:spacing w:val="-10"/>
              </w:rPr>
              <w:t>$</w:t>
            </w:r>
            <w:r>
              <w:rPr>
                <w:b/>
                <w:u w:val="single"/>
              </w:rPr>
              <w:tab/>
            </w:r>
          </w:p>
        </w:tc>
      </w:tr>
    </w:tbl>
    <w:p w14:paraId="478D959B" w14:textId="77777777" w:rsidR="00C75904" w:rsidRDefault="00C75904">
      <w:pPr>
        <w:pStyle w:val="BodyText"/>
        <w:spacing w:before="6"/>
        <w:rPr>
          <w:sz w:val="17"/>
        </w:rPr>
      </w:pPr>
    </w:p>
    <w:tbl>
      <w:tblPr>
        <w:tblW w:w="0" w:type="auto"/>
        <w:tblInd w:w="321" w:type="dxa"/>
        <w:tblLayout w:type="fixed"/>
        <w:tblCellMar>
          <w:left w:w="0" w:type="dxa"/>
          <w:right w:w="0" w:type="dxa"/>
        </w:tblCellMar>
        <w:tblLook w:val="01E0" w:firstRow="1" w:lastRow="1" w:firstColumn="1" w:lastColumn="1" w:noHBand="0" w:noVBand="0"/>
      </w:tblPr>
      <w:tblGrid>
        <w:gridCol w:w="8341"/>
        <w:gridCol w:w="2552"/>
      </w:tblGrid>
      <w:tr w:rsidR="00C75904" w14:paraId="478D959E" w14:textId="77777777">
        <w:trPr>
          <w:trHeight w:val="259"/>
        </w:trPr>
        <w:tc>
          <w:tcPr>
            <w:tcW w:w="8341" w:type="dxa"/>
            <w:tcBorders>
              <w:bottom w:val="single" w:sz="4" w:space="0" w:color="000000"/>
            </w:tcBorders>
          </w:tcPr>
          <w:p w14:paraId="478D959C" w14:textId="77777777" w:rsidR="00C75904" w:rsidRDefault="00770308">
            <w:pPr>
              <w:pStyle w:val="TableParagraph"/>
              <w:tabs>
                <w:tab w:val="left" w:pos="6109"/>
              </w:tabs>
              <w:spacing w:before="0" w:line="240" w:lineRule="exact"/>
              <w:ind w:left="45"/>
            </w:pPr>
            <w:r>
              <w:t>Total</w:t>
            </w:r>
            <w:r>
              <w:rPr>
                <w:spacing w:val="-5"/>
              </w:rPr>
              <w:t xml:space="preserve"> </w:t>
            </w:r>
            <w:r>
              <w:t>Project</w:t>
            </w:r>
            <w:r>
              <w:rPr>
                <w:spacing w:val="-5"/>
              </w:rPr>
              <w:t xml:space="preserve"> </w:t>
            </w:r>
            <w:r>
              <w:t>Construction</w:t>
            </w:r>
            <w:r>
              <w:rPr>
                <w:spacing w:val="-3"/>
              </w:rPr>
              <w:t xml:space="preserve"> </w:t>
            </w:r>
            <w:r>
              <w:t>Cost</w:t>
            </w:r>
            <w:r>
              <w:rPr>
                <w:spacing w:val="-5"/>
              </w:rPr>
              <w:t xml:space="preserve"> </w:t>
            </w:r>
            <w:r>
              <w:t>is</w:t>
            </w:r>
            <w:r>
              <w:rPr>
                <w:spacing w:val="-3"/>
              </w:rPr>
              <w:t xml:space="preserve"> </w:t>
            </w:r>
            <w:r>
              <w:t>not</w:t>
            </w:r>
            <w:r>
              <w:rPr>
                <w:spacing w:val="-6"/>
              </w:rPr>
              <w:t xml:space="preserve"> </w:t>
            </w:r>
            <w:r>
              <w:t>to</w:t>
            </w:r>
            <w:r>
              <w:rPr>
                <w:spacing w:val="-4"/>
              </w:rPr>
              <w:t xml:space="preserve"> </w:t>
            </w:r>
            <w:r>
              <w:t>exceed</w:t>
            </w:r>
            <w:r>
              <w:rPr>
                <w:spacing w:val="-6"/>
              </w:rPr>
              <w:t xml:space="preserve"> </w:t>
            </w:r>
            <w:r>
              <w:rPr>
                <w:spacing w:val="-10"/>
              </w:rPr>
              <w:t>(</w:t>
            </w:r>
            <w:r>
              <w:rPr>
                <w:u w:val="single"/>
              </w:rPr>
              <w:tab/>
            </w:r>
            <w:r>
              <w:rPr>
                <w:i/>
                <w:spacing w:val="-2"/>
              </w:rPr>
              <w:t>dollars</w:t>
            </w:r>
            <w:r>
              <w:rPr>
                <w:spacing w:val="-2"/>
              </w:rPr>
              <w:t>)</w:t>
            </w:r>
          </w:p>
        </w:tc>
        <w:tc>
          <w:tcPr>
            <w:tcW w:w="2552" w:type="dxa"/>
            <w:tcBorders>
              <w:bottom w:val="single" w:sz="4" w:space="0" w:color="000000"/>
            </w:tcBorders>
          </w:tcPr>
          <w:p w14:paraId="478D959D" w14:textId="77777777" w:rsidR="00C75904" w:rsidRDefault="00770308">
            <w:pPr>
              <w:pStyle w:val="TableParagraph"/>
              <w:tabs>
                <w:tab w:val="left" w:pos="931"/>
              </w:tabs>
              <w:spacing w:before="0" w:line="240" w:lineRule="exact"/>
              <w:ind w:left="0" w:right="41"/>
              <w:jc w:val="right"/>
            </w:pPr>
            <w:r>
              <w:rPr>
                <w:spacing w:val="-5"/>
              </w:rPr>
              <w:t>($</w:t>
            </w:r>
            <w:r>
              <w:rPr>
                <w:u w:val="single"/>
              </w:rPr>
              <w:tab/>
            </w:r>
            <w:r>
              <w:rPr>
                <w:spacing w:val="-10"/>
              </w:rPr>
              <w:t>)</w:t>
            </w:r>
          </w:p>
        </w:tc>
      </w:tr>
      <w:tr w:rsidR="00C75904" w14:paraId="478D95A1" w14:textId="77777777">
        <w:trPr>
          <w:trHeight w:val="371"/>
        </w:trPr>
        <w:tc>
          <w:tcPr>
            <w:tcW w:w="8341" w:type="dxa"/>
            <w:tcBorders>
              <w:top w:val="single" w:sz="4" w:space="0" w:color="000000"/>
              <w:bottom w:val="single" w:sz="4" w:space="0" w:color="000000"/>
            </w:tcBorders>
          </w:tcPr>
          <w:p w14:paraId="478D959F" w14:textId="77777777" w:rsidR="00C75904" w:rsidRDefault="00770308">
            <w:pPr>
              <w:pStyle w:val="TableParagraph"/>
              <w:tabs>
                <w:tab w:val="left" w:pos="4335"/>
              </w:tabs>
              <w:spacing w:before="105" w:line="246" w:lineRule="exact"/>
              <w:ind w:left="45"/>
            </w:pPr>
            <w:r>
              <w:t>Total</w:t>
            </w:r>
            <w:r>
              <w:rPr>
                <w:spacing w:val="-7"/>
              </w:rPr>
              <w:t xml:space="preserve"> </w:t>
            </w:r>
            <w:r>
              <w:t>Contingency</w:t>
            </w:r>
            <w:r>
              <w:rPr>
                <w:spacing w:val="-7"/>
              </w:rPr>
              <w:t xml:space="preserve"> </w:t>
            </w:r>
            <w:r>
              <w:t>Reserve</w:t>
            </w:r>
            <w:r>
              <w:rPr>
                <w:spacing w:val="-5"/>
              </w:rPr>
              <w:t xml:space="preserve"> </w:t>
            </w:r>
            <w:r>
              <w:t>is</w:t>
            </w:r>
            <w:r>
              <w:rPr>
                <w:spacing w:val="-7"/>
              </w:rPr>
              <w:t xml:space="preserve"> </w:t>
            </w:r>
            <w:r>
              <w:rPr>
                <w:spacing w:val="-10"/>
              </w:rPr>
              <w:t>(</w:t>
            </w:r>
            <w:r>
              <w:rPr>
                <w:u w:val="single"/>
              </w:rPr>
              <w:tab/>
            </w:r>
            <w:r>
              <w:rPr>
                <w:i/>
                <w:spacing w:val="-2"/>
              </w:rPr>
              <w:t>dollars</w:t>
            </w:r>
            <w:r>
              <w:rPr>
                <w:spacing w:val="-2"/>
              </w:rPr>
              <w:t>)</w:t>
            </w:r>
          </w:p>
        </w:tc>
        <w:tc>
          <w:tcPr>
            <w:tcW w:w="2552" w:type="dxa"/>
            <w:tcBorders>
              <w:top w:val="single" w:sz="4" w:space="0" w:color="000000"/>
              <w:bottom w:val="single" w:sz="4" w:space="0" w:color="000000"/>
            </w:tcBorders>
          </w:tcPr>
          <w:p w14:paraId="478D95A0" w14:textId="77777777" w:rsidR="00C75904" w:rsidRDefault="00770308">
            <w:pPr>
              <w:pStyle w:val="TableParagraph"/>
              <w:tabs>
                <w:tab w:val="left" w:pos="931"/>
              </w:tabs>
              <w:spacing w:before="105" w:line="246" w:lineRule="exact"/>
              <w:ind w:left="0" w:right="41"/>
              <w:jc w:val="right"/>
            </w:pPr>
            <w:r>
              <w:rPr>
                <w:spacing w:val="-5"/>
              </w:rPr>
              <w:t>($</w:t>
            </w:r>
            <w:r>
              <w:rPr>
                <w:u w:val="single"/>
              </w:rPr>
              <w:tab/>
            </w:r>
            <w:r>
              <w:rPr>
                <w:spacing w:val="-10"/>
              </w:rPr>
              <w:t>)</w:t>
            </w:r>
          </w:p>
        </w:tc>
      </w:tr>
      <w:tr w:rsidR="00C75904" w14:paraId="478D95A4" w14:textId="77777777">
        <w:trPr>
          <w:trHeight w:val="374"/>
        </w:trPr>
        <w:tc>
          <w:tcPr>
            <w:tcW w:w="8341" w:type="dxa"/>
            <w:tcBorders>
              <w:top w:val="single" w:sz="4" w:space="0" w:color="000000"/>
              <w:bottom w:val="single" w:sz="4" w:space="0" w:color="000000"/>
            </w:tcBorders>
          </w:tcPr>
          <w:p w14:paraId="478D95A2" w14:textId="77777777" w:rsidR="00C75904" w:rsidRDefault="00770308">
            <w:pPr>
              <w:pStyle w:val="TableParagraph"/>
              <w:tabs>
                <w:tab w:val="left" w:pos="2804"/>
              </w:tabs>
              <w:spacing w:before="108" w:line="246" w:lineRule="exact"/>
              <w:ind w:left="45"/>
            </w:pPr>
            <w:r>
              <w:t>Design</w:t>
            </w:r>
            <w:r>
              <w:rPr>
                <w:spacing w:val="-4"/>
              </w:rPr>
              <w:t xml:space="preserve"> </w:t>
            </w:r>
            <w:r>
              <w:t>Fee</w:t>
            </w:r>
            <w:r>
              <w:rPr>
                <w:spacing w:val="-3"/>
              </w:rPr>
              <w:t xml:space="preserve"> </w:t>
            </w:r>
            <w:r>
              <w:t>is</w:t>
            </w:r>
            <w:r>
              <w:rPr>
                <w:spacing w:val="-4"/>
              </w:rPr>
              <w:t xml:space="preserve"> </w:t>
            </w:r>
            <w:r>
              <w:rPr>
                <w:spacing w:val="-10"/>
              </w:rPr>
              <w:t>(</w:t>
            </w:r>
            <w:r>
              <w:rPr>
                <w:u w:val="single"/>
              </w:rPr>
              <w:tab/>
            </w:r>
            <w:r>
              <w:rPr>
                <w:i/>
                <w:spacing w:val="-2"/>
              </w:rPr>
              <w:t>dollars</w:t>
            </w:r>
            <w:r>
              <w:rPr>
                <w:spacing w:val="-2"/>
              </w:rPr>
              <w:t>)</w:t>
            </w:r>
          </w:p>
        </w:tc>
        <w:tc>
          <w:tcPr>
            <w:tcW w:w="2552" w:type="dxa"/>
            <w:tcBorders>
              <w:top w:val="single" w:sz="4" w:space="0" w:color="000000"/>
              <w:bottom w:val="single" w:sz="4" w:space="0" w:color="000000"/>
            </w:tcBorders>
          </w:tcPr>
          <w:p w14:paraId="478D95A3" w14:textId="77777777" w:rsidR="00C75904" w:rsidRDefault="00770308">
            <w:pPr>
              <w:pStyle w:val="TableParagraph"/>
              <w:tabs>
                <w:tab w:val="left" w:pos="931"/>
              </w:tabs>
              <w:spacing w:before="108" w:line="246" w:lineRule="exact"/>
              <w:ind w:left="0" w:right="41"/>
              <w:jc w:val="right"/>
            </w:pPr>
            <w:r>
              <w:rPr>
                <w:spacing w:val="-5"/>
              </w:rPr>
              <w:t>($</w:t>
            </w:r>
            <w:r>
              <w:rPr>
                <w:u w:val="single"/>
              </w:rPr>
              <w:tab/>
            </w:r>
            <w:r>
              <w:rPr>
                <w:spacing w:val="-10"/>
              </w:rPr>
              <w:t>)</w:t>
            </w:r>
          </w:p>
        </w:tc>
      </w:tr>
    </w:tbl>
    <w:p w14:paraId="478D95A5" w14:textId="77777777" w:rsidR="00C75904" w:rsidRDefault="00C75904">
      <w:pPr>
        <w:pStyle w:val="BodyText"/>
      </w:pPr>
    </w:p>
    <w:p w14:paraId="478D95A6" w14:textId="77777777" w:rsidR="00C75904" w:rsidRDefault="00C75904">
      <w:pPr>
        <w:pStyle w:val="BodyText"/>
      </w:pPr>
    </w:p>
    <w:p w14:paraId="478D95A7" w14:textId="77777777" w:rsidR="00C75904" w:rsidRDefault="00C75904">
      <w:pPr>
        <w:pStyle w:val="BodyText"/>
      </w:pPr>
    </w:p>
    <w:p w14:paraId="478D95A8" w14:textId="77777777" w:rsidR="00C75904" w:rsidRDefault="00C75904">
      <w:pPr>
        <w:pStyle w:val="BodyText"/>
        <w:spacing w:before="26"/>
      </w:pPr>
    </w:p>
    <w:p w14:paraId="478D95A9" w14:textId="77777777" w:rsidR="00C75904" w:rsidRDefault="00770308">
      <w:pPr>
        <w:ind w:left="360"/>
      </w:pPr>
      <w:r>
        <w:rPr>
          <w:b/>
        </w:rPr>
        <w:t>NOTE:</w:t>
      </w:r>
      <w:r>
        <w:rPr>
          <w:b/>
          <w:spacing w:val="-3"/>
        </w:rPr>
        <w:t xml:space="preserve"> </w:t>
      </w:r>
      <w:r>
        <w:t>See</w:t>
      </w:r>
      <w:r>
        <w:rPr>
          <w:spacing w:val="-7"/>
        </w:rPr>
        <w:t xml:space="preserve"> </w:t>
      </w:r>
      <w:r>
        <w:t>Article</w:t>
      </w:r>
      <w:r>
        <w:rPr>
          <w:spacing w:val="-4"/>
        </w:rPr>
        <w:t xml:space="preserve"> </w:t>
      </w:r>
      <w:r>
        <w:rPr>
          <w:spacing w:val="-5"/>
        </w:rPr>
        <w:t>14</w:t>
      </w:r>
    </w:p>
    <w:p w14:paraId="478D95AA" w14:textId="77777777" w:rsidR="00C75904" w:rsidRDefault="00770308">
      <w:pPr>
        <w:pStyle w:val="BodyText"/>
        <w:spacing w:before="128"/>
        <w:ind w:left="360"/>
      </w:pPr>
      <w:r>
        <w:rPr>
          <w:b/>
        </w:rPr>
        <w:t>NOW,</w:t>
      </w:r>
      <w:r>
        <w:rPr>
          <w:b/>
          <w:spacing w:val="-10"/>
        </w:rPr>
        <w:t xml:space="preserve"> </w:t>
      </w:r>
      <w:r>
        <w:rPr>
          <w:b/>
        </w:rPr>
        <w:t>THEREFORE,</w:t>
      </w:r>
      <w:r>
        <w:rPr>
          <w:b/>
          <w:spacing w:val="-5"/>
        </w:rPr>
        <w:t xml:space="preserve"> </w:t>
      </w:r>
      <w:r>
        <w:t>the</w:t>
      </w:r>
      <w:r>
        <w:rPr>
          <w:spacing w:val="-7"/>
        </w:rPr>
        <w:t xml:space="preserve"> </w:t>
      </w:r>
      <w:r>
        <w:t>Owner</w:t>
      </w:r>
      <w:r>
        <w:rPr>
          <w:spacing w:val="-4"/>
        </w:rPr>
        <w:t xml:space="preserve"> </w:t>
      </w:r>
      <w:r>
        <w:t>and</w:t>
      </w:r>
      <w:r>
        <w:rPr>
          <w:spacing w:val="-7"/>
        </w:rPr>
        <w:t xml:space="preserve"> </w:t>
      </w:r>
      <w:r>
        <w:t>the</w:t>
      </w:r>
      <w:r>
        <w:rPr>
          <w:spacing w:val="-6"/>
        </w:rPr>
        <w:t xml:space="preserve"> </w:t>
      </w:r>
      <w:r>
        <w:t>Designer,</w:t>
      </w:r>
      <w:r>
        <w:rPr>
          <w:spacing w:val="-6"/>
        </w:rPr>
        <w:t xml:space="preserve"> </w:t>
      </w:r>
      <w:r>
        <w:t>for</w:t>
      </w:r>
      <w:r>
        <w:rPr>
          <w:spacing w:val="-6"/>
        </w:rPr>
        <w:t xml:space="preserve"> </w:t>
      </w:r>
      <w:r>
        <w:t>the</w:t>
      </w:r>
      <w:r>
        <w:rPr>
          <w:spacing w:val="-7"/>
        </w:rPr>
        <w:t xml:space="preserve"> </w:t>
      </w:r>
      <w:r>
        <w:t>consideration</w:t>
      </w:r>
      <w:r>
        <w:rPr>
          <w:spacing w:val="-5"/>
        </w:rPr>
        <w:t xml:space="preserve"> </w:t>
      </w:r>
      <w:r>
        <w:t>hereinafter</w:t>
      </w:r>
      <w:r>
        <w:rPr>
          <w:spacing w:val="-4"/>
        </w:rPr>
        <w:t xml:space="preserve"> </w:t>
      </w:r>
      <w:r>
        <w:t>set</w:t>
      </w:r>
      <w:r>
        <w:rPr>
          <w:spacing w:val="-6"/>
        </w:rPr>
        <w:t xml:space="preserve"> </w:t>
      </w:r>
      <w:r>
        <w:t>forth,</w:t>
      </w:r>
      <w:r>
        <w:rPr>
          <w:spacing w:val="-3"/>
        </w:rPr>
        <w:t xml:space="preserve"> </w:t>
      </w:r>
      <w:r>
        <w:t>agree</w:t>
      </w:r>
      <w:r>
        <w:rPr>
          <w:spacing w:val="-7"/>
        </w:rPr>
        <w:t xml:space="preserve"> </w:t>
      </w:r>
      <w:r>
        <w:t>as</w:t>
      </w:r>
      <w:r>
        <w:rPr>
          <w:spacing w:val="-4"/>
        </w:rPr>
        <w:t xml:space="preserve"> </w:t>
      </w:r>
      <w:r>
        <w:rPr>
          <w:spacing w:val="-2"/>
        </w:rPr>
        <w:t>follows:</w:t>
      </w:r>
    </w:p>
    <w:p w14:paraId="478D95AB" w14:textId="77777777" w:rsidR="00C75904" w:rsidRDefault="00C75904">
      <w:pPr>
        <w:pStyle w:val="BodyText"/>
        <w:spacing w:before="195"/>
      </w:pPr>
    </w:p>
    <w:p w14:paraId="478D95AC" w14:textId="77777777" w:rsidR="00C75904" w:rsidRDefault="00770308">
      <w:pPr>
        <w:pStyle w:val="ListParagraph"/>
        <w:numPr>
          <w:ilvl w:val="0"/>
          <w:numId w:val="14"/>
        </w:numPr>
        <w:tabs>
          <w:tab w:val="left" w:pos="626"/>
          <w:tab w:val="left" w:pos="628"/>
        </w:tabs>
        <w:spacing w:line="360" w:lineRule="auto"/>
        <w:ind w:right="757"/>
      </w:pPr>
      <w:r>
        <w:t>The Designer shall provide professional services for the Project in accordance with the Terms and Conditions</w:t>
      </w:r>
      <w:r>
        <w:rPr>
          <w:spacing w:val="-2"/>
        </w:rPr>
        <w:t xml:space="preserve"> </w:t>
      </w:r>
      <w:r>
        <w:t>of</w:t>
      </w:r>
      <w:r>
        <w:rPr>
          <w:spacing w:val="-4"/>
        </w:rPr>
        <w:t xml:space="preserve"> </w:t>
      </w:r>
      <w:r>
        <w:t>this</w:t>
      </w:r>
      <w:r>
        <w:rPr>
          <w:spacing w:val="-2"/>
        </w:rPr>
        <w:t xml:space="preserve"> </w:t>
      </w:r>
      <w:r>
        <w:t>Agreement</w:t>
      </w:r>
      <w:r>
        <w:rPr>
          <w:spacing w:val="-4"/>
        </w:rPr>
        <w:t xml:space="preserve"> </w:t>
      </w:r>
      <w:r>
        <w:t>and</w:t>
      </w:r>
      <w:r>
        <w:rPr>
          <w:spacing w:val="-5"/>
        </w:rPr>
        <w:t xml:space="preserve"> </w:t>
      </w:r>
      <w:r>
        <w:t>the</w:t>
      </w:r>
      <w:r>
        <w:rPr>
          <w:spacing w:val="-3"/>
        </w:rPr>
        <w:t xml:space="preserve"> </w:t>
      </w:r>
      <w:r>
        <w:t>latest</w:t>
      </w:r>
      <w:r>
        <w:rPr>
          <w:spacing w:val="-4"/>
        </w:rPr>
        <w:t xml:space="preserve"> </w:t>
      </w:r>
      <w:r>
        <w:t>edition</w:t>
      </w:r>
      <w:r>
        <w:rPr>
          <w:spacing w:val="-3"/>
        </w:rPr>
        <w:t xml:space="preserve"> </w:t>
      </w:r>
      <w:r>
        <w:t>of</w:t>
      </w:r>
      <w:r>
        <w:rPr>
          <w:spacing w:val="-4"/>
        </w:rPr>
        <w:t xml:space="preserve"> </w:t>
      </w:r>
      <w:r>
        <w:t>the</w:t>
      </w:r>
      <w:r>
        <w:rPr>
          <w:spacing w:val="-5"/>
        </w:rPr>
        <w:t xml:space="preserve"> </w:t>
      </w:r>
      <w:r>
        <w:t>document</w:t>
      </w:r>
      <w:r>
        <w:rPr>
          <w:spacing w:val="-4"/>
        </w:rPr>
        <w:t xml:space="preserve"> </w:t>
      </w:r>
      <w:r>
        <w:t>entitled</w:t>
      </w:r>
      <w:r>
        <w:rPr>
          <w:spacing w:val="-3"/>
        </w:rPr>
        <w:t xml:space="preserve"> </w:t>
      </w:r>
      <w:r>
        <w:t>"State</w:t>
      </w:r>
      <w:r>
        <w:rPr>
          <w:spacing w:val="-3"/>
        </w:rPr>
        <w:t xml:space="preserve"> </w:t>
      </w:r>
      <w:r>
        <w:t>Construction</w:t>
      </w:r>
      <w:r>
        <w:rPr>
          <w:spacing w:val="-5"/>
        </w:rPr>
        <w:t xml:space="preserve"> </w:t>
      </w:r>
      <w:r>
        <w:t>Manual"</w:t>
      </w:r>
      <w:proofErr w:type="gramStart"/>
      <w:r>
        <w:t xml:space="preserve"> which</w:t>
      </w:r>
      <w:proofErr w:type="gramEnd"/>
      <w:r>
        <w:t xml:space="preserve"> by reference is made a part of this Agreement.</w:t>
      </w:r>
    </w:p>
    <w:p w14:paraId="478D95AD" w14:textId="77777777" w:rsidR="00C75904" w:rsidRDefault="00770308">
      <w:pPr>
        <w:pStyle w:val="ListParagraph"/>
        <w:numPr>
          <w:ilvl w:val="0"/>
          <w:numId w:val="14"/>
        </w:numPr>
        <w:tabs>
          <w:tab w:val="left" w:pos="626"/>
          <w:tab w:val="left" w:pos="628"/>
        </w:tabs>
        <w:spacing w:before="62" w:after="52" w:line="360" w:lineRule="auto"/>
        <w:ind w:right="532"/>
      </w:pPr>
      <w:r>
        <w:t>The</w:t>
      </w:r>
      <w:r>
        <w:rPr>
          <w:spacing w:val="-2"/>
        </w:rPr>
        <w:t xml:space="preserve"> </w:t>
      </w:r>
      <w:r>
        <w:t>Owner</w:t>
      </w:r>
      <w:r>
        <w:rPr>
          <w:spacing w:val="-1"/>
        </w:rPr>
        <w:t xml:space="preserve"> </w:t>
      </w:r>
      <w:r>
        <w:t>shall</w:t>
      </w:r>
      <w:r>
        <w:rPr>
          <w:spacing w:val="-2"/>
        </w:rPr>
        <w:t xml:space="preserve"> </w:t>
      </w:r>
      <w:r>
        <w:t>compensate</w:t>
      </w:r>
      <w:r>
        <w:rPr>
          <w:spacing w:val="-3"/>
        </w:rPr>
        <w:t xml:space="preserve"> </w:t>
      </w:r>
      <w:r>
        <w:t>the</w:t>
      </w:r>
      <w:r>
        <w:rPr>
          <w:spacing w:val="-2"/>
        </w:rPr>
        <w:t xml:space="preserve"> </w:t>
      </w:r>
      <w:r>
        <w:t>Designer,</w:t>
      </w:r>
      <w:r>
        <w:rPr>
          <w:spacing w:val="-3"/>
        </w:rPr>
        <w:t xml:space="preserve"> </w:t>
      </w:r>
      <w:r>
        <w:t>in</w:t>
      </w:r>
      <w:r>
        <w:rPr>
          <w:spacing w:val="-2"/>
        </w:rPr>
        <w:t xml:space="preserve"> </w:t>
      </w:r>
      <w:r>
        <w:t>accord</w:t>
      </w:r>
      <w:r>
        <w:rPr>
          <w:spacing w:val="-1"/>
        </w:rPr>
        <w:t xml:space="preserve"> </w:t>
      </w:r>
      <w:r>
        <w:t>with</w:t>
      </w:r>
      <w:r>
        <w:rPr>
          <w:spacing w:val="-4"/>
        </w:rPr>
        <w:t xml:space="preserve"> </w:t>
      </w:r>
      <w:r>
        <w:t>the</w:t>
      </w:r>
      <w:r>
        <w:rPr>
          <w:spacing w:val="-4"/>
        </w:rPr>
        <w:t xml:space="preserve"> </w:t>
      </w:r>
      <w:r>
        <w:t>Terms</w:t>
      </w:r>
      <w:r>
        <w:rPr>
          <w:spacing w:val="-1"/>
        </w:rPr>
        <w:t xml:space="preserve"> </w:t>
      </w:r>
      <w:r>
        <w:t>and</w:t>
      </w:r>
      <w:r>
        <w:rPr>
          <w:spacing w:val="-6"/>
        </w:rPr>
        <w:t xml:space="preserve"> </w:t>
      </w:r>
      <w:r>
        <w:t>Conditions</w:t>
      </w:r>
      <w:r>
        <w:rPr>
          <w:spacing w:val="-1"/>
        </w:rPr>
        <w:t xml:space="preserve"> </w:t>
      </w:r>
      <w:r>
        <w:t>of</w:t>
      </w:r>
      <w:r>
        <w:rPr>
          <w:spacing w:val="-3"/>
        </w:rPr>
        <w:t xml:space="preserve"> </w:t>
      </w:r>
      <w:r>
        <w:t>this</w:t>
      </w:r>
      <w:r>
        <w:rPr>
          <w:spacing w:val="-1"/>
        </w:rPr>
        <w:t xml:space="preserve"> </w:t>
      </w:r>
      <w:r>
        <w:t>Agreement,</w:t>
      </w:r>
      <w:r>
        <w:rPr>
          <w:spacing w:val="-1"/>
        </w:rPr>
        <w:t xml:space="preserve"> </w:t>
      </w:r>
      <w:r>
        <w:t xml:space="preserve">as </w:t>
      </w:r>
      <w:r>
        <w:rPr>
          <w:spacing w:val="-2"/>
        </w:rPr>
        <w:t>follows:</w:t>
      </w:r>
    </w:p>
    <w:tbl>
      <w:tblPr>
        <w:tblW w:w="0" w:type="auto"/>
        <w:tblInd w:w="629" w:type="dxa"/>
        <w:tblLayout w:type="fixed"/>
        <w:tblCellMar>
          <w:left w:w="0" w:type="dxa"/>
          <w:right w:w="0" w:type="dxa"/>
        </w:tblCellMar>
        <w:tblLook w:val="01E0" w:firstRow="1" w:lastRow="1" w:firstColumn="1" w:lastColumn="1" w:noHBand="0" w:noVBand="0"/>
      </w:tblPr>
      <w:tblGrid>
        <w:gridCol w:w="350"/>
        <w:gridCol w:w="10186"/>
      </w:tblGrid>
      <w:tr w:rsidR="00C75904" w14:paraId="478D95B1" w14:textId="77777777">
        <w:trPr>
          <w:trHeight w:val="625"/>
        </w:trPr>
        <w:tc>
          <w:tcPr>
            <w:tcW w:w="350" w:type="dxa"/>
          </w:tcPr>
          <w:p w14:paraId="478D95AE" w14:textId="77777777" w:rsidR="00C75904" w:rsidRDefault="00770308">
            <w:pPr>
              <w:pStyle w:val="TableParagraph"/>
              <w:spacing w:before="0" w:line="247" w:lineRule="exact"/>
            </w:pPr>
            <w:r>
              <w:rPr>
                <w:spacing w:val="-5"/>
              </w:rPr>
              <w:t>(1)</w:t>
            </w:r>
          </w:p>
        </w:tc>
        <w:tc>
          <w:tcPr>
            <w:tcW w:w="10186" w:type="dxa"/>
          </w:tcPr>
          <w:p w14:paraId="478D95AF" w14:textId="77777777" w:rsidR="00C75904" w:rsidRDefault="00770308">
            <w:pPr>
              <w:pStyle w:val="TableParagraph"/>
              <w:spacing w:before="0" w:line="247" w:lineRule="exact"/>
              <w:ind w:left="29"/>
            </w:pPr>
            <w:r>
              <w:t>For</w:t>
            </w:r>
            <w:r>
              <w:rPr>
                <w:spacing w:val="-8"/>
              </w:rPr>
              <w:t xml:space="preserve"> </w:t>
            </w:r>
            <w:r>
              <w:t>the</w:t>
            </w:r>
            <w:r>
              <w:rPr>
                <w:spacing w:val="-5"/>
              </w:rPr>
              <w:t xml:space="preserve"> </w:t>
            </w:r>
            <w:r>
              <w:t>Designer's</w:t>
            </w:r>
            <w:r>
              <w:rPr>
                <w:spacing w:val="-3"/>
              </w:rPr>
              <w:t xml:space="preserve"> </w:t>
            </w:r>
            <w:r>
              <w:rPr>
                <w:b/>
              </w:rPr>
              <w:t>BASIC</w:t>
            </w:r>
            <w:r>
              <w:rPr>
                <w:b/>
                <w:spacing w:val="-5"/>
              </w:rPr>
              <w:t xml:space="preserve"> </w:t>
            </w:r>
            <w:r>
              <w:rPr>
                <w:b/>
              </w:rPr>
              <w:t>SERVICES,</w:t>
            </w:r>
            <w:r>
              <w:rPr>
                <w:b/>
                <w:spacing w:val="-2"/>
              </w:rPr>
              <w:t xml:space="preserve"> </w:t>
            </w:r>
            <w:r>
              <w:t>as</w:t>
            </w:r>
            <w:r>
              <w:rPr>
                <w:spacing w:val="-6"/>
              </w:rPr>
              <w:t xml:space="preserve"> </w:t>
            </w:r>
            <w:r>
              <w:t>described</w:t>
            </w:r>
            <w:r>
              <w:rPr>
                <w:spacing w:val="-5"/>
              </w:rPr>
              <w:t xml:space="preserve"> </w:t>
            </w:r>
            <w:r>
              <w:t>and</w:t>
            </w:r>
            <w:r>
              <w:rPr>
                <w:spacing w:val="-4"/>
              </w:rPr>
              <w:t xml:space="preserve"> </w:t>
            </w:r>
            <w:r>
              <w:t>defined</w:t>
            </w:r>
            <w:r>
              <w:rPr>
                <w:spacing w:val="-5"/>
              </w:rPr>
              <w:t xml:space="preserve"> </w:t>
            </w:r>
            <w:r>
              <w:t>in</w:t>
            </w:r>
            <w:r>
              <w:rPr>
                <w:spacing w:val="-4"/>
              </w:rPr>
              <w:t xml:space="preserve"> </w:t>
            </w:r>
            <w:r>
              <w:t>Article</w:t>
            </w:r>
            <w:r>
              <w:rPr>
                <w:spacing w:val="-5"/>
              </w:rPr>
              <w:t xml:space="preserve"> </w:t>
            </w:r>
            <w:r>
              <w:t>1</w:t>
            </w:r>
            <w:r>
              <w:rPr>
                <w:spacing w:val="-4"/>
              </w:rPr>
              <w:t xml:space="preserve"> </w:t>
            </w:r>
            <w:r>
              <w:t>hereinafter,</w:t>
            </w:r>
            <w:r>
              <w:rPr>
                <w:spacing w:val="-5"/>
              </w:rPr>
              <w:t xml:space="preserve"> </w:t>
            </w:r>
            <w:r>
              <w:t>a</w:t>
            </w:r>
            <w:r>
              <w:rPr>
                <w:spacing w:val="-5"/>
              </w:rPr>
              <w:t xml:space="preserve"> </w:t>
            </w:r>
            <w:r>
              <w:t>Lump</w:t>
            </w:r>
            <w:r>
              <w:rPr>
                <w:spacing w:val="-8"/>
              </w:rPr>
              <w:t xml:space="preserve"> </w:t>
            </w:r>
            <w:r>
              <w:t>Sum</w:t>
            </w:r>
            <w:r>
              <w:rPr>
                <w:spacing w:val="-3"/>
              </w:rPr>
              <w:t xml:space="preserve"> </w:t>
            </w:r>
            <w:r>
              <w:rPr>
                <w:spacing w:val="-5"/>
              </w:rPr>
              <w:t>of</w:t>
            </w:r>
          </w:p>
          <w:p w14:paraId="478D95B0" w14:textId="77777777" w:rsidR="00C75904" w:rsidRDefault="00770308">
            <w:pPr>
              <w:pStyle w:val="TableParagraph"/>
              <w:tabs>
                <w:tab w:val="left" w:pos="2049"/>
                <w:tab w:val="left" w:pos="3689"/>
              </w:tabs>
              <w:spacing w:before="126" w:line="233" w:lineRule="exact"/>
              <w:ind w:left="29"/>
            </w:pPr>
            <w:r>
              <w:rPr>
                <w:i/>
                <w:u w:val="single"/>
              </w:rPr>
              <w:tab/>
              <w:t>dollars</w:t>
            </w:r>
            <w:r>
              <w:rPr>
                <w:i/>
                <w:spacing w:val="-8"/>
              </w:rPr>
              <w:t xml:space="preserve"> </w:t>
            </w:r>
            <w:r>
              <w:rPr>
                <w:spacing w:val="-5"/>
              </w:rPr>
              <w:t>(</w:t>
            </w:r>
            <w:r>
              <w:rPr>
                <w:spacing w:val="-5"/>
                <w:u w:val="single"/>
              </w:rPr>
              <w:t>$</w:t>
            </w:r>
            <w:r>
              <w:rPr>
                <w:u w:val="single"/>
              </w:rPr>
              <w:tab/>
            </w:r>
            <w:r>
              <w:t>)</w:t>
            </w:r>
            <w:r>
              <w:rPr>
                <w:spacing w:val="-2"/>
              </w:rPr>
              <w:t xml:space="preserve"> </w:t>
            </w:r>
            <w:proofErr w:type="gramStart"/>
            <w:r>
              <w:t>is</w:t>
            </w:r>
            <w:proofErr w:type="gramEnd"/>
            <w:r>
              <w:t xml:space="preserve"> </w:t>
            </w:r>
            <w:r>
              <w:rPr>
                <w:spacing w:val="-2"/>
              </w:rPr>
              <w:t>authorized.</w:t>
            </w:r>
          </w:p>
        </w:tc>
      </w:tr>
    </w:tbl>
    <w:p w14:paraId="478D95B2" w14:textId="77777777" w:rsidR="00C75904" w:rsidRDefault="00C75904">
      <w:pPr>
        <w:pStyle w:val="TableParagraph"/>
        <w:spacing w:line="233" w:lineRule="exact"/>
        <w:sectPr w:rsidR="00C75904">
          <w:footerReference w:type="default" r:id="rId7"/>
          <w:type w:val="continuous"/>
          <w:pgSz w:w="12240" w:h="15840"/>
          <w:pgMar w:top="780" w:right="360" w:bottom="880" w:left="360" w:header="0" w:footer="687" w:gutter="0"/>
          <w:pgNumType w:start="1"/>
          <w:cols w:space="720"/>
        </w:sectPr>
      </w:pPr>
    </w:p>
    <w:p w14:paraId="478D95B3" w14:textId="7F0E20B8" w:rsidR="00C75904" w:rsidRDefault="00770308">
      <w:pPr>
        <w:pStyle w:val="ListParagraph"/>
        <w:numPr>
          <w:ilvl w:val="1"/>
          <w:numId w:val="14"/>
        </w:numPr>
        <w:tabs>
          <w:tab w:val="left" w:pos="998"/>
          <w:tab w:val="left" w:pos="1001"/>
        </w:tabs>
        <w:spacing w:before="72" w:after="51" w:line="360" w:lineRule="auto"/>
        <w:ind w:right="514"/>
      </w:pPr>
      <w:r>
        <w:lastRenderedPageBreak/>
        <w:t xml:space="preserve">For the Designer's </w:t>
      </w:r>
      <w:r>
        <w:rPr>
          <w:b/>
        </w:rPr>
        <w:t xml:space="preserve">ADDITIONAL SERVICES, </w:t>
      </w:r>
      <w:r>
        <w:t>as described in Article 2 hereinafter, a fee must be agreed upon with the Owner and the State Construction Office prior to beginning the work. The agreement</w:t>
      </w:r>
      <w:r>
        <w:rPr>
          <w:spacing w:val="-3"/>
        </w:rPr>
        <w:t xml:space="preserve"> </w:t>
      </w:r>
      <w:r>
        <w:t>must be</w:t>
      </w:r>
      <w:r>
        <w:rPr>
          <w:spacing w:val="-4"/>
        </w:rPr>
        <w:t xml:space="preserve"> </w:t>
      </w:r>
      <w:r>
        <w:t>in</w:t>
      </w:r>
      <w:r>
        <w:rPr>
          <w:spacing w:val="-2"/>
        </w:rPr>
        <w:t xml:space="preserve"> </w:t>
      </w:r>
      <w:r>
        <w:t>writing</w:t>
      </w:r>
      <w:r>
        <w:rPr>
          <w:spacing w:val="-2"/>
        </w:rPr>
        <w:t xml:space="preserve"> </w:t>
      </w:r>
      <w:r>
        <w:t>and</w:t>
      </w:r>
      <w:r>
        <w:rPr>
          <w:spacing w:val="-2"/>
        </w:rPr>
        <w:t xml:space="preserve"> </w:t>
      </w:r>
      <w:r>
        <w:t>attached</w:t>
      </w:r>
      <w:r>
        <w:rPr>
          <w:spacing w:val="-4"/>
        </w:rPr>
        <w:t xml:space="preserve"> </w:t>
      </w:r>
      <w:r>
        <w:t>as</w:t>
      </w:r>
      <w:r>
        <w:rPr>
          <w:spacing w:val="-2"/>
        </w:rPr>
        <w:t xml:space="preserve"> </w:t>
      </w:r>
      <w:r>
        <w:t>an</w:t>
      </w:r>
      <w:r>
        <w:rPr>
          <w:spacing w:val="-4"/>
        </w:rPr>
        <w:t xml:space="preserve"> </w:t>
      </w:r>
      <w:r>
        <w:t>amendment</w:t>
      </w:r>
      <w:r>
        <w:rPr>
          <w:spacing w:val="-3"/>
        </w:rPr>
        <w:t xml:space="preserve"> </w:t>
      </w:r>
      <w:r>
        <w:t>to</w:t>
      </w:r>
      <w:r>
        <w:rPr>
          <w:spacing w:val="-4"/>
        </w:rPr>
        <w:t xml:space="preserve"> </w:t>
      </w:r>
      <w:r>
        <w:t>the</w:t>
      </w:r>
      <w:r>
        <w:rPr>
          <w:spacing w:val="-4"/>
        </w:rPr>
        <w:t xml:space="preserve"> </w:t>
      </w:r>
      <w:r>
        <w:t>Agreement.</w:t>
      </w:r>
      <w:r>
        <w:rPr>
          <w:spacing w:val="-3"/>
        </w:rPr>
        <w:t xml:space="preserve"> </w:t>
      </w:r>
      <w:r>
        <w:t>In</w:t>
      </w:r>
      <w:r>
        <w:rPr>
          <w:spacing w:val="-2"/>
        </w:rPr>
        <w:t xml:space="preserve"> </w:t>
      </w:r>
      <w:r>
        <w:t>arriving</w:t>
      </w:r>
      <w:r>
        <w:rPr>
          <w:spacing w:val="-2"/>
        </w:rPr>
        <w:t xml:space="preserve"> </w:t>
      </w:r>
      <w:r>
        <w:t>at</w:t>
      </w:r>
      <w:r>
        <w:rPr>
          <w:spacing w:val="-3"/>
        </w:rPr>
        <w:t xml:space="preserve"> </w:t>
      </w:r>
      <w:r>
        <w:t>this</w:t>
      </w:r>
      <w:r>
        <w:rPr>
          <w:spacing w:val="-1"/>
        </w:rPr>
        <w:t xml:space="preserve"> </w:t>
      </w:r>
      <w:r>
        <w:t>lump sum fee, the maximum rates that will be considered are as follows:</w:t>
      </w:r>
    </w:p>
    <w:tbl>
      <w:tblPr>
        <w:tblW w:w="0" w:type="auto"/>
        <w:tblInd w:w="1004" w:type="dxa"/>
        <w:tblLayout w:type="fixed"/>
        <w:tblCellMar>
          <w:left w:w="0" w:type="dxa"/>
          <w:right w:w="0" w:type="dxa"/>
        </w:tblCellMar>
        <w:tblLook w:val="01E0" w:firstRow="1" w:lastRow="1" w:firstColumn="1" w:lastColumn="1" w:noHBand="0" w:noVBand="0"/>
      </w:tblPr>
      <w:tblGrid>
        <w:gridCol w:w="350"/>
        <w:gridCol w:w="9644"/>
      </w:tblGrid>
      <w:tr w:rsidR="00C75904" w14:paraId="478D95B6" w14:textId="77777777">
        <w:trPr>
          <w:trHeight w:val="1765"/>
        </w:trPr>
        <w:tc>
          <w:tcPr>
            <w:tcW w:w="350" w:type="dxa"/>
          </w:tcPr>
          <w:p w14:paraId="478D95B4" w14:textId="77777777" w:rsidR="00C75904" w:rsidRDefault="00770308">
            <w:pPr>
              <w:pStyle w:val="TableParagraph"/>
              <w:spacing w:before="0" w:line="247" w:lineRule="exact"/>
              <w:ind w:left="20"/>
              <w:jc w:val="center"/>
            </w:pPr>
            <w:r>
              <w:rPr>
                <w:spacing w:val="-5"/>
              </w:rPr>
              <w:t>(a)</w:t>
            </w:r>
          </w:p>
        </w:tc>
        <w:tc>
          <w:tcPr>
            <w:tcW w:w="9644" w:type="dxa"/>
          </w:tcPr>
          <w:p w14:paraId="478D95B5" w14:textId="77777777" w:rsidR="00C75904" w:rsidRDefault="00770308">
            <w:pPr>
              <w:pStyle w:val="TableParagraph"/>
              <w:spacing w:before="0" w:line="360" w:lineRule="auto"/>
              <w:ind w:left="28"/>
            </w:pPr>
            <w:r>
              <w:rPr>
                <w:noProof/>
              </w:rPr>
              <mc:AlternateContent>
                <mc:Choice Requires="wpg">
                  <w:drawing>
                    <wp:anchor distT="0" distB="0" distL="0" distR="0" simplePos="0" relativeHeight="487231488" behindDoc="1" locked="0" layoutInCell="1" allowOverlap="1" wp14:anchorId="478D9712" wp14:editId="478D9713">
                      <wp:simplePos x="0" y="0"/>
                      <wp:positionH relativeFrom="column">
                        <wp:posOffset>2435900</wp:posOffset>
                      </wp:positionH>
                      <wp:positionV relativeFrom="paragraph">
                        <wp:posOffset>631689</wp:posOffset>
                      </wp:positionV>
                      <wp:extent cx="1321435" cy="889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8890"/>
                                <a:chOff x="0" y="0"/>
                                <a:chExt cx="1321435" cy="8890"/>
                              </a:xfrm>
                            </wpg:grpSpPr>
                            <wps:wsp>
                              <wps:cNvPr id="18" name="Graphic 18"/>
                              <wps:cNvSpPr/>
                              <wps:spPr>
                                <a:xfrm>
                                  <a:off x="0" y="4416"/>
                                  <a:ext cx="1321435" cy="1270"/>
                                </a:xfrm>
                                <a:custGeom>
                                  <a:avLst/>
                                  <a:gdLst/>
                                  <a:ahLst/>
                                  <a:cxnLst/>
                                  <a:rect l="l" t="t" r="r" b="b"/>
                                  <a:pathLst>
                                    <a:path w="1321435">
                                      <a:moveTo>
                                        <a:pt x="0" y="0"/>
                                      </a:moveTo>
                                      <a:lnTo>
                                        <a:pt x="1321316"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75D64B" id="Group 17" o:spid="_x0000_s1026" style="position:absolute;margin-left:191.8pt;margin-top:49.75pt;width:104.05pt;height:.7pt;z-index:-16084992;mso-wrap-distance-left:0;mso-wrap-distance-right:0" coordsize="132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">
                      <v:shape id="Graphic 18" o:spid="_x0000_s1027" style="position:absolute;top:44;width:13214;height:12;visibility:visible;mso-wrap-style:square;v-text-anchor:top" coordsize="1321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" path="m,l1321316,e" filled="f" strokeweight=".24536mm">
                        <v:path arrowok="t"/>
                      </v:shape>
                    </v:group>
                  </w:pict>
                </mc:Fallback>
              </mc:AlternateContent>
            </w:r>
            <w:r>
              <w:rPr>
                <w:noProof/>
              </w:rPr>
              <mc:AlternateContent>
                <mc:Choice Requires="wpg">
                  <w:drawing>
                    <wp:anchor distT="0" distB="0" distL="0" distR="0" simplePos="0" relativeHeight="487232000" behindDoc="1" locked="0" layoutInCell="1" allowOverlap="1" wp14:anchorId="478D9714" wp14:editId="478D9715">
                      <wp:simplePos x="0" y="0"/>
                      <wp:positionH relativeFrom="column">
                        <wp:posOffset>2435900</wp:posOffset>
                      </wp:positionH>
                      <wp:positionV relativeFrom="paragraph">
                        <wp:posOffset>874005</wp:posOffset>
                      </wp:positionV>
                      <wp:extent cx="1321435" cy="889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8890"/>
                                <a:chOff x="0" y="0"/>
                                <a:chExt cx="1321435" cy="8890"/>
                              </a:xfrm>
                            </wpg:grpSpPr>
                            <wps:wsp>
                              <wps:cNvPr id="20" name="Graphic 20"/>
                              <wps:cNvSpPr/>
                              <wps:spPr>
                                <a:xfrm>
                                  <a:off x="0" y="4416"/>
                                  <a:ext cx="1321435" cy="1270"/>
                                </a:xfrm>
                                <a:custGeom>
                                  <a:avLst/>
                                  <a:gdLst/>
                                  <a:ahLst/>
                                  <a:cxnLst/>
                                  <a:rect l="l" t="t" r="r" b="b"/>
                                  <a:pathLst>
                                    <a:path w="1321435">
                                      <a:moveTo>
                                        <a:pt x="0" y="0"/>
                                      </a:moveTo>
                                      <a:lnTo>
                                        <a:pt x="1321316" y="0"/>
                                      </a:lnTo>
                                    </a:path>
                                  </a:pathLst>
                                </a:custGeom>
                                <a:ln w="88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FE8787" id="Group 19" o:spid="_x0000_s1026" style="position:absolute;margin-left:191.8pt;margin-top:68.8pt;width:104.05pt;height:.7pt;z-index:-16084480;mso-wrap-distance-left:0;mso-wrap-distance-right:0" coordsize="132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">
                      <v:shape id="Graphic 20" o:spid="_x0000_s1027" style="position:absolute;top:44;width:13214;height:12;visibility:visible;mso-wrap-style:square;v-text-anchor:top" coordsize="1321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" path="m,l1321316,e" filled="f" strokeweight=".24536mm">
                        <v:path arrowok="t"/>
                      </v:shape>
                    </v:group>
                  </w:pict>
                </mc:Fallback>
              </mc:AlternateContent>
            </w:r>
            <w:r>
              <w:t>Principals' time</w:t>
            </w:r>
            <w:r>
              <w:rPr>
                <w:spacing w:val="-4"/>
              </w:rPr>
              <w:t xml:space="preserve"> </w:t>
            </w:r>
            <w:r>
              <w:t>at</w:t>
            </w:r>
            <w:r>
              <w:rPr>
                <w:spacing w:val="-3"/>
              </w:rPr>
              <w:t xml:space="preserve"> </w:t>
            </w:r>
            <w:r>
              <w:t>the</w:t>
            </w:r>
            <w:r>
              <w:rPr>
                <w:spacing w:val="-4"/>
              </w:rPr>
              <w:t xml:space="preserve"> </w:t>
            </w:r>
            <w:r>
              <w:t>fixed</w:t>
            </w:r>
            <w:r>
              <w:rPr>
                <w:spacing w:val="-2"/>
              </w:rPr>
              <w:t xml:space="preserve"> </w:t>
            </w:r>
            <w:r>
              <w:t>rate</w:t>
            </w:r>
            <w:r>
              <w:rPr>
                <w:spacing w:val="-2"/>
              </w:rPr>
              <w:t xml:space="preserve"> </w:t>
            </w:r>
            <w:r>
              <w:t xml:space="preserve">of </w:t>
            </w:r>
            <w:r>
              <w:rPr>
                <w:u w:val="single"/>
              </w:rPr>
              <w:t>one</w:t>
            </w:r>
            <w:r>
              <w:rPr>
                <w:spacing w:val="-4"/>
                <w:u w:val="single"/>
              </w:rPr>
              <w:t xml:space="preserve"> </w:t>
            </w:r>
            <w:r>
              <w:rPr>
                <w:u w:val="single"/>
              </w:rPr>
              <w:t>hundred</w:t>
            </w:r>
            <w:r>
              <w:rPr>
                <w:spacing w:val="-4"/>
                <w:u w:val="single"/>
              </w:rPr>
              <w:t xml:space="preserve"> </w:t>
            </w:r>
            <w:r>
              <w:rPr>
                <w:u w:val="single"/>
              </w:rPr>
              <w:t>dollars</w:t>
            </w:r>
            <w:r>
              <w:t xml:space="preserve"> (</w:t>
            </w:r>
            <w:r>
              <w:rPr>
                <w:u w:val="single"/>
              </w:rPr>
              <w:t>$100</w:t>
            </w:r>
            <w:r>
              <w:t>)</w:t>
            </w:r>
            <w:r>
              <w:rPr>
                <w:spacing w:val="-3"/>
              </w:rPr>
              <w:t xml:space="preserve"> </w:t>
            </w:r>
            <w:r>
              <w:t>per</w:t>
            </w:r>
            <w:r>
              <w:rPr>
                <w:spacing w:val="-3"/>
              </w:rPr>
              <w:t xml:space="preserve"> </w:t>
            </w:r>
            <w:r>
              <w:t>hour.</w:t>
            </w:r>
            <w:r>
              <w:rPr>
                <w:spacing w:val="-3"/>
              </w:rPr>
              <w:t xml:space="preserve"> </w:t>
            </w:r>
            <w:r>
              <w:t>For</w:t>
            </w:r>
            <w:r>
              <w:rPr>
                <w:spacing w:val="-3"/>
              </w:rPr>
              <w:t xml:space="preserve"> </w:t>
            </w:r>
            <w:r>
              <w:t>the</w:t>
            </w:r>
            <w:r>
              <w:rPr>
                <w:spacing w:val="-2"/>
              </w:rPr>
              <w:t xml:space="preserve"> </w:t>
            </w:r>
            <w:r>
              <w:t>purpose</w:t>
            </w:r>
            <w:r>
              <w:rPr>
                <w:spacing w:val="-2"/>
              </w:rPr>
              <w:t xml:space="preserve"> </w:t>
            </w:r>
            <w:r>
              <w:t>of</w:t>
            </w:r>
            <w:r>
              <w:rPr>
                <w:spacing w:val="-3"/>
              </w:rPr>
              <w:t xml:space="preserve"> </w:t>
            </w:r>
            <w:r>
              <w:t>this Agreement the Principals are:</w:t>
            </w:r>
          </w:p>
        </w:tc>
      </w:tr>
      <w:tr w:rsidR="00C75904" w14:paraId="478D95C0" w14:textId="77777777">
        <w:trPr>
          <w:trHeight w:val="1673"/>
        </w:trPr>
        <w:tc>
          <w:tcPr>
            <w:tcW w:w="350" w:type="dxa"/>
          </w:tcPr>
          <w:p w14:paraId="478D95B7" w14:textId="77777777" w:rsidR="00C75904" w:rsidRDefault="00C75904">
            <w:pPr>
              <w:pStyle w:val="TableParagraph"/>
              <w:spacing w:before="0"/>
              <w:ind w:left="0"/>
            </w:pPr>
          </w:p>
          <w:p w14:paraId="478D95B8" w14:textId="77777777" w:rsidR="00C75904" w:rsidRDefault="00C75904">
            <w:pPr>
              <w:pStyle w:val="TableParagraph"/>
              <w:spacing w:before="0"/>
              <w:ind w:left="0"/>
            </w:pPr>
          </w:p>
          <w:p w14:paraId="478D95B9" w14:textId="77777777" w:rsidR="00C75904" w:rsidRDefault="00C75904">
            <w:pPr>
              <w:pStyle w:val="TableParagraph"/>
              <w:spacing w:before="186"/>
              <w:ind w:left="0"/>
            </w:pPr>
          </w:p>
          <w:p w14:paraId="478D95BA" w14:textId="77777777" w:rsidR="00C75904" w:rsidRDefault="00770308">
            <w:pPr>
              <w:pStyle w:val="TableParagraph"/>
              <w:spacing w:before="0"/>
              <w:ind w:left="20"/>
              <w:jc w:val="center"/>
            </w:pPr>
            <w:r>
              <w:rPr>
                <w:spacing w:val="-5"/>
              </w:rPr>
              <w:t>(b)</w:t>
            </w:r>
          </w:p>
        </w:tc>
        <w:tc>
          <w:tcPr>
            <w:tcW w:w="9644" w:type="dxa"/>
          </w:tcPr>
          <w:p w14:paraId="478D95BB" w14:textId="77777777" w:rsidR="00C75904" w:rsidRDefault="00770308">
            <w:pPr>
              <w:pStyle w:val="TableParagraph"/>
              <w:spacing w:before="0" w:line="20" w:lineRule="exact"/>
              <w:ind w:left="3835"/>
              <w:rPr>
                <w:sz w:val="2"/>
              </w:rPr>
            </w:pPr>
            <w:r>
              <w:rPr>
                <w:noProof/>
                <w:sz w:val="2"/>
              </w:rPr>
              <mc:AlternateContent>
                <mc:Choice Requires="wpg">
                  <w:drawing>
                    <wp:inline distT="0" distB="0" distL="0" distR="0" wp14:anchorId="478D9716" wp14:editId="478D9717">
                      <wp:extent cx="1321435" cy="8890"/>
                      <wp:effectExtent l="9525" t="0" r="2540" b="63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8890"/>
                                <a:chOff x="0" y="0"/>
                                <a:chExt cx="1321435" cy="8890"/>
                              </a:xfrm>
                            </wpg:grpSpPr>
                            <wps:wsp>
                              <wps:cNvPr id="22" name="Graphic 22"/>
                              <wps:cNvSpPr/>
                              <wps:spPr>
                                <a:xfrm>
                                  <a:off x="0" y="4416"/>
                                  <a:ext cx="1321435" cy="1270"/>
                                </a:xfrm>
                                <a:custGeom>
                                  <a:avLst/>
                                  <a:gdLst/>
                                  <a:ahLst/>
                                  <a:cxnLst/>
                                  <a:rect l="l" t="t" r="r" b="b"/>
                                  <a:pathLst>
                                    <a:path w="1321435">
                                      <a:moveTo>
                                        <a:pt x="0" y="0"/>
                                      </a:moveTo>
                                      <a:lnTo>
                                        <a:pt x="132131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3BB2FC" id="Group 21" o:spid="_x0000_s1026" style="width:104.05pt;height:.7pt;mso-position-horizontal-relative:char;mso-position-vertical-relative:line" coordsize="132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">
                      <v:shape id="Graphic 22" o:spid="_x0000_s1027" style="position:absolute;top:44;width:13214;height:12;visibility:visible;mso-wrap-style:square;v-text-anchor:top" coordsize="1321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" path="m,l1321316,e" filled="f" strokeweight=".24536mm">
                        <v:path arrowok="t"/>
                      </v:shape>
                      <w10:anchorlock/>
                    </v:group>
                  </w:pict>
                </mc:Fallback>
              </mc:AlternateContent>
            </w:r>
          </w:p>
          <w:p w14:paraId="478D95BC" w14:textId="77777777" w:rsidR="00C75904" w:rsidRDefault="00C75904">
            <w:pPr>
              <w:pStyle w:val="TableParagraph"/>
              <w:spacing w:before="0"/>
              <w:ind w:left="0"/>
            </w:pPr>
          </w:p>
          <w:p w14:paraId="478D95BD" w14:textId="77777777" w:rsidR="00C75904" w:rsidRDefault="00C75904">
            <w:pPr>
              <w:pStyle w:val="TableParagraph"/>
              <w:spacing w:before="0"/>
              <w:ind w:left="0"/>
            </w:pPr>
          </w:p>
          <w:p w14:paraId="478D95BE" w14:textId="77777777" w:rsidR="00C75904" w:rsidRDefault="00C75904">
            <w:pPr>
              <w:pStyle w:val="TableParagraph"/>
              <w:spacing w:before="39"/>
              <w:ind w:left="0"/>
            </w:pPr>
          </w:p>
          <w:p w14:paraId="478D95BF" w14:textId="77777777" w:rsidR="00C75904" w:rsidRDefault="00770308">
            <w:pPr>
              <w:pStyle w:val="TableParagraph"/>
              <w:spacing w:before="0" w:line="380" w:lineRule="atLeast"/>
              <w:ind w:left="28"/>
            </w:pPr>
            <w:r>
              <w:t>Employees'</w:t>
            </w:r>
            <w:r>
              <w:rPr>
                <w:spacing w:val="-3"/>
              </w:rPr>
              <w:t xml:space="preserve"> </w:t>
            </w:r>
            <w:r>
              <w:t>time</w:t>
            </w:r>
            <w:r>
              <w:rPr>
                <w:spacing w:val="-4"/>
              </w:rPr>
              <w:t xml:space="preserve"> </w:t>
            </w:r>
            <w:r>
              <w:t>computed</w:t>
            </w:r>
            <w:r>
              <w:rPr>
                <w:spacing w:val="-2"/>
              </w:rPr>
              <w:t xml:space="preserve"> </w:t>
            </w:r>
            <w:r>
              <w:t>at</w:t>
            </w:r>
            <w:r>
              <w:rPr>
                <w:spacing w:val="-3"/>
              </w:rPr>
              <w:t xml:space="preserve"> </w:t>
            </w:r>
            <w:r>
              <w:t>a</w:t>
            </w:r>
            <w:r>
              <w:rPr>
                <w:spacing w:val="-4"/>
              </w:rPr>
              <w:t xml:space="preserve"> </w:t>
            </w:r>
            <w:r>
              <w:t>multiple</w:t>
            </w:r>
            <w:r>
              <w:rPr>
                <w:spacing w:val="-2"/>
              </w:rPr>
              <w:t xml:space="preserve"> </w:t>
            </w:r>
            <w:r>
              <w:t xml:space="preserve">of </w:t>
            </w:r>
            <w:r>
              <w:rPr>
                <w:u w:val="single"/>
              </w:rPr>
              <w:t>two</w:t>
            </w:r>
            <w:r>
              <w:rPr>
                <w:spacing w:val="-4"/>
                <w:u w:val="single"/>
              </w:rPr>
              <w:t xml:space="preserve"> </w:t>
            </w:r>
            <w:r>
              <w:rPr>
                <w:u w:val="single"/>
              </w:rPr>
              <w:t>and</w:t>
            </w:r>
            <w:r>
              <w:rPr>
                <w:spacing w:val="-2"/>
                <w:u w:val="single"/>
              </w:rPr>
              <w:t xml:space="preserve"> </w:t>
            </w:r>
            <w:r>
              <w:rPr>
                <w:u w:val="single"/>
              </w:rPr>
              <w:t>five</w:t>
            </w:r>
            <w:r>
              <w:rPr>
                <w:spacing w:val="-4"/>
                <w:u w:val="single"/>
              </w:rPr>
              <w:t xml:space="preserve"> </w:t>
            </w:r>
            <w:r>
              <w:rPr>
                <w:u w:val="single"/>
              </w:rPr>
              <w:t>tenths</w:t>
            </w:r>
            <w:r>
              <w:rPr>
                <w:spacing w:val="-3"/>
              </w:rPr>
              <w:t xml:space="preserve"> </w:t>
            </w:r>
            <w:r>
              <w:t>(</w:t>
            </w:r>
            <w:r>
              <w:rPr>
                <w:u w:val="single"/>
              </w:rPr>
              <w:t>2.5</w:t>
            </w:r>
            <w:r>
              <w:t>)</w:t>
            </w:r>
            <w:r>
              <w:rPr>
                <w:spacing w:val="-3"/>
              </w:rPr>
              <w:t xml:space="preserve"> </w:t>
            </w:r>
            <w:r>
              <w:t>times</w:t>
            </w:r>
            <w:r>
              <w:rPr>
                <w:spacing w:val="-4"/>
              </w:rPr>
              <w:t xml:space="preserve"> </w:t>
            </w:r>
            <w:r>
              <w:t>the</w:t>
            </w:r>
            <w:r>
              <w:rPr>
                <w:spacing w:val="-2"/>
              </w:rPr>
              <w:t xml:space="preserve"> </w:t>
            </w:r>
            <w:r>
              <w:t xml:space="preserve">employees' hourly </w:t>
            </w:r>
            <w:r>
              <w:rPr>
                <w:spacing w:val="-2"/>
              </w:rPr>
              <w:t>rate.</w:t>
            </w:r>
          </w:p>
        </w:tc>
      </w:tr>
      <w:tr w:rsidR="00C75904" w14:paraId="478D95C4" w14:textId="77777777">
        <w:trPr>
          <w:trHeight w:val="1101"/>
        </w:trPr>
        <w:tc>
          <w:tcPr>
            <w:tcW w:w="350" w:type="dxa"/>
          </w:tcPr>
          <w:p w14:paraId="478D95C1" w14:textId="77777777" w:rsidR="00C75904" w:rsidRDefault="00770308">
            <w:pPr>
              <w:pStyle w:val="TableParagraph"/>
              <w:spacing w:before="89"/>
              <w:ind w:left="20" w:right="12"/>
              <w:jc w:val="center"/>
            </w:pPr>
            <w:r>
              <w:rPr>
                <w:spacing w:val="-5"/>
              </w:rPr>
              <w:t>(c)</w:t>
            </w:r>
          </w:p>
        </w:tc>
        <w:tc>
          <w:tcPr>
            <w:tcW w:w="9644" w:type="dxa"/>
          </w:tcPr>
          <w:p w14:paraId="478D95C2" w14:textId="77777777" w:rsidR="00C75904" w:rsidRDefault="00770308">
            <w:pPr>
              <w:pStyle w:val="TableParagraph"/>
              <w:spacing w:before="89" w:line="360" w:lineRule="auto"/>
              <w:ind w:left="28"/>
            </w:pPr>
            <w:r>
              <w:t>Additional services of professional consultants engaged for the normal structural, mechanical and electrical</w:t>
            </w:r>
            <w:r>
              <w:rPr>
                <w:spacing w:val="-3"/>
              </w:rPr>
              <w:t xml:space="preserve"> </w:t>
            </w:r>
            <w:r>
              <w:t>or</w:t>
            </w:r>
            <w:r>
              <w:rPr>
                <w:spacing w:val="-3"/>
              </w:rPr>
              <w:t xml:space="preserve"> </w:t>
            </w:r>
            <w:r>
              <w:t>architectural</w:t>
            </w:r>
            <w:r>
              <w:rPr>
                <w:spacing w:val="-4"/>
              </w:rPr>
              <w:t xml:space="preserve"> </w:t>
            </w:r>
            <w:r>
              <w:t>services,</w:t>
            </w:r>
            <w:r>
              <w:rPr>
                <w:spacing w:val="-3"/>
              </w:rPr>
              <w:t xml:space="preserve"> </w:t>
            </w:r>
            <w:r>
              <w:t>at</w:t>
            </w:r>
            <w:r>
              <w:rPr>
                <w:spacing w:val="-3"/>
              </w:rPr>
              <w:t xml:space="preserve"> </w:t>
            </w:r>
            <w:r>
              <w:t>a</w:t>
            </w:r>
            <w:r>
              <w:rPr>
                <w:spacing w:val="-4"/>
              </w:rPr>
              <w:t xml:space="preserve"> </w:t>
            </w:r>
            <w:r>
              <w:t>multiple</w:t>
            </w:r>
            <w:r>
              <w:rPr>
                <w:spacing w:val="-2"/>
              </w:rPr>
              <w:t xml:space="preserve"> </w:t>
            </w:r>
            <w:r>
              <w:t xml:space="preserve">of </w:t>
            </w:r>
            <w:r>
              <w:rPr>
                <w:u w:val="single"/>
              </w:rPr>
              <w:t>one</w:t>
            </w:r>
            <w:r>
              <w:rPr>
                <w:spacing w:val="-2"/>
                <w:u w:val="single"/>
              </w:rPr>
              <w:t xml:space="preserve"> </w:t>
            </w:r>
            <w:r>
              <w:rPr>
                <w:u w:val="single"/>
              </w:rPr>
              <w:t>and</w:t>
            </w:r>
            <w:r>
              <w:rPr>
                <w:spacing w:val="-4"/>
                <w:u w:val="single"/>
              </w:rPr>
              <w:t xml:space="preserve"> </w:t>
            </w:r>
            <w:r>
              <w:rPr>
                <w:u w:val="single"/>
              </w:rPr>
              <w:t>two</w:t>
            </w:r>
            <w:r>
              <w:rPr>
                <w:spacing w:val="-4"/>
                <w:u w:val="single"/>
              </w:rPr>
              <w:t xml:space="preserve"> </w:t>
            </w:r>
            <w:r>
              <w:rPr>
                <w:u w:val="single"/>
              </w:rPr>
              <w:t>tenths</w:t>
            </w:r>
            <w:r>
              <w:rPr>
                <w:spacing w:val="-4"/>
              </w:rPr>
              <w:t xml:space="preserve"> </w:t>
            </w:r>
            <w:r>
              <w:t>(</w:t>
            </w:r>
            <w:r>
              <w:rPr>
                <w:u w:val="single"/>
              </w:rPr>
              <w:t>1.2</w:t>
            </w:r>
            <w:r>
              <w:t>)</w:t>
            </w:r>
            <w:r>
              <w:rPr>
                <w:spacing w:val="-4"/>
              </w:rPr>
              <w:t xml:space="preserve"> </w:t>
            </w:r>
            <w:r>
              <w:t>times</w:t>
            </w:r>
            <w:r>
              <w:rPr>
                <w:spacing w:val="-4"/>
              </w:rPr>
              <w:t xml:space="preserve"> </w:t>
            </w:r>
            <w:r>
              <w:t>the</w:t>
            </w:r>
            <w:r>
              <w:rPr>
                <w:spacing w:val="-4"/>
              </w:rPr>
              <w:t xml:space="preserve"> </w:t>
            </w:r>
            <w:r>
              <w:t>amount billed</w:t>
            </w:r>
          </w:p>
          <w:p w14:paraId="478D95C3" w14:textId="77777777" w:rsidR="00C75904" w:rsidRDefault="00770308">
            <w:pPr>
              <w:pStyle w:val="TableParagraph"/>
              <w:spacing w:before="0" w:line="233" w:lineRule="exact"/>
              <w:ind w:left="28"/>
            </w:pPr>
            <w:r>
              <w:t>to</w:t>
            </w:r>
            <w:r>
              <w:rPr>
                <w:spacing w:val="-7"/>
              </w:rPr>
              <w:t xml:space="preserve"> </w:t>
            </w:r>
            <w:r>
              <w:t>the</w:t>
            </w:r>
            <w:r>
              <w:rPr>
                <w:spacing w:val="-4"/>
              </w:rPr>
              <w:t xml:space="preserve"> </w:t>
            </w:r>
            <w:r>
              <w:t>Designer</w:t>
            </w:r>
            <w:r>
              <w:rPr>
                <w:spacing w:val="-5"/>
              </w:rPr>
              <w:t xml:space="preserve"> </w:t>
            </w:r>
            <w:r>
              <w:t>for</w:t>
            </w:r>
            <w:r>
              <w:rPr>
                <w:spacing w:val="-5"/>
              </w:rPr>
              <w:t xml:space="preserve"> </w:t>
            </w:r>
            <w:r>
              <w:t>such</w:t>
            </w:r>
            <w:r>
              <w:rPr>
                <w:spacing w:val="-6"/>
              </w:rPr>
              <w:t xml:space="preserve"> </w:t>
            </w:r>
            <w:r>
              <w:t>additional</w:t>
            </w:r>
            <w:r>
              <w:rPr>
                <w:spacing w:val="-5"/>
              </w:rPr>
              <w:t xml:space="preserve"> </w:t>
            </w:r>
            <w:r>
              <w:rPr>
                <w:spacing w:val="-2"/>
              </w:rPr>
              <w:t>services.</w:t>
            </w:r>
          </w:p>
        </w:tc>
      </w:tr>
    </w:tbl>
    <w:p w14:paraId="478D95C7" w14:textId="4522972D" w:rsidR="00C75904" w:rsidRDefault="00770308" w:rsidP="00E57AA6">
      <w:pPr>
        <w:pStyle w:val="ListParagraph"/>
        <w:numPr>
          <w:ilvl w:val="0"/>
          <w:numId w:val="14"/>
        </w:numPr>
        <w:tabs>
          <w:tab w:val="left" w:pos="998"/>
          <w:tab w:val="left" w:pos="1001"/>
        </w:tabs>
        <w:spacing w:before="77" w:line="360" w:lineRule="auto"/>
        <w:ind w:left="640" w:right="728" w:hanging="281"/>
      </w:pPr>
      <w:r>
        <w:t>The</w:t>
      </w:r>
      <w:r w:rsidRPr="00E57AA6">
        <w:rPr>
          <w:spacing w:val="-2"/>
        </w:rPr>
        <w:t xml:space="preserve"> </w:t>
      </w:r>
      <w:r>
        <w:t>terms</w:t>
      </w:r>
      <w:r w:rsidRPr="00E57AA6">
        <w:rPr>
          <w:spacing w:val="-4"/>
        </w:rPr>
        <w:t xml:space="preserve"> </w:t>
      </w:r>
      <w:r>
        <w:t>and</w:t>
      </w:r>
      <w:r w:rsidRPr="00E57AA6">
        <w:rPr>
          <w:spacing w:val="-4"/>
        </w:rPr>
        <w:t xml:space="preserve"> </w:t>
      </w:r>
      <w:r>
        <w:t>further</w:t>
      </w:r>
      <w:r w:rsidRPr="00E57AA6">
        <w:rPr>
          <w:spacing w:val="-1"/>
        </w:rPr>
        <w:t xml:space="preserve"> </w:t>
      </w:r>
      <w:r>
        <w:t>conditions</w:t>
      </w:r>
      <w:r w:rsidRPr="00E57AA6">
        <w:rPr>
          <w:spacing w:val="-1"/>
        </w:rPr>
        <w:t xml:space="preserve"> </w:t>
      </w:r>
      <w:r>
        <w:t>of</w:t>
      </w:r>
      <w:r w:rsidRPr="00E57AA6">
        <w:rPr>
          <w:spacing w:val="-3"/>
        </w:rPr>
        <w:t xml:space="preserve"> </w:t>
      </w:r>
      <w:r>
        <w:t>payment</w:t>
      </w:r>
      <w:r w:rsidRPr="00E57AA6">
        <w:rPr>
          <w:spacing w:val="-3"/>
        </w:rPr>
        <w:t xml:space="preserve"> </w:t>
      </w:r>
      <w:r>
        <w:t>shall</w:t>
      </w:r>
      <w:r w:rsidRPr="00E57AA6">
        <w:rPr>
          <w:spacing w:val="-2"/>
        </w:rPr>
        <w:t xml:space="preserve"> </w:t>
      </w:r>
      <w:r>
        <w:t>be</w:t>
      </w:r>
      <w:r w:rsidRPr="00E57AA6">
        <w:rPr>
          <w:spacing w:val="-2"/>
        </w:rPr>
        <w:t xml:space="preserve"> </w:t>
      </w:r>
      <w:r>
        <w:t>as</w:t>
      </w:r>
      <w:r w:rsidRPr="00E57AA6">
        <w:rPr>
          <w:spacing w:val="-4"/>
        </w:rPr>
        <w:t xml:space="preserve"> </w:t>
      </w:r>
      <w:r>
        <w:t>described</w:t>
      </w:r>
      <w:r w:rsidRPr="00E57AA6">
        <w:rPr>
          <w:spacing w:val="-2"/>
        </w:rPr>
        <w:t xml:space="preserve"> </w:t>
      </w:r>
      <w:r>
        <w:t>in</w:t>
      </w:r>
      <w:r w:rsidRPr="00E57AA6">
        <w:rPr>
          <w:spacing w:val="-2"/>
        </w:rPr>
        <w:t xml:space="preserve"> </w:t>
      </w:r>
      <w:r>
        <w:t>Article</w:t>
      </w:r>
      <w:r w:rsidRPr="00E57AA6">
        <w:rPr>
          <w:spacing w:val="-2"/>
        </w:rPr>
        <w:t xml:space="preserve"> </w:t>
      </w:r>
      <w:r>
        <w:t>7,</w:t>
      </w:r>
      <w:r w:rsidRPr="00E57AA6">
        <w:rPr>
          <w:spacing w:val="-2"/>
        </w:rPr>
        <w:t xml:space="preserve"> </w:t>
      </w:r>
      <w:r>
        <w:t>PAYMENTS</w:t>
      </w:r>
      <w:r w:rsidRPr="00E57AA6">
        <w:rPr>
          <w:spacing w:val="-3"/>
        </w:rPr>
        <w:t xml:space="preserve"> </w:t>
      </w:r>
      <w:r>
        <w:t>TO</w:t>
      </w:r>
      <w:r w:rsidRPr="00E57AA6">
        <w:rPr>
          <w:spacing w:val="-1"/>
        </w:rPr>
        <w:t xml:space="preserve"> </w:t>
      </w:r>
      <w:r>
        <w:t xml:space="preserve">THE </w:t>
      </w:r>
      <w:proofErr w:type="spellStart"/>
      <w:r w:rsidRPr="00E57AA6">
        <w:rPr>
          <w:spacing w:val="-2"/>
        </w:rPr>
        <w:t>DESIGNER.</w:t>
      </w:r>
      <w:r>
        <w:t>The</w:t>
      </w:r>
      <w:proofErr w:type="spellEnd"/>
      <w:r w:rsidRPr="00E57AA6">
        <w:rPr>
          <w:spacing w:val="-2"/>
        </w:rPr>
        <w:t xml:space="preserve"> </w:t>
      </w:r>
      <w:r>
        <w:t>Designer</w:t>
      </w:r>
      <w:r w:rsidRPr="00E57AA6">
        <w:rPr>
          <w:spacing w:val="-1"/>
        </w:rPr>
        <w:t xml:space="preserve"> </w:t>
      </w:r>
      <w:r>
        <w:t>agrees</w:t>
      </w:r>
      <w:r w:rsidRPr="00E57AA6">
        <w:rPr>
          <w:spacing w:val="-4"/>
        </w:rPr>
        <w:t xml:space="preserve"> </w:t>
      </w:r>
      <w:r>
        <w:t>to</w:t>
      </w:r>
      <w:r w:rsidRPr="00E57AA6">
        <w:rPr>
          <w:spacing w:val="-6"/>
        </w:rPr>
        <w:t xml:space="preserve"> </w:t>
      </w:r>
      <w:r>
        <w:t>begin</w:t>
      </w:r>
      <w:r w:rsidRPr="00E57AA6">
        <w:rPr>
          <w:spacing w:val="-2"/>
        </w:rPr>
        <w:t xml:space="preserve"> </w:t>
      </w:r>
      <w:r>
        <w:t>work</w:t>
      </w:r>
      <w:r w:rsidRPr="00E57AA6">
        <w:rPr>
          <w:spacing w:val="-1"/>
        </w:rPr>
        <w:t xml:space="preserve"> </w:t>
      </w:r>
      <w:r>
        <w:t>on</w:t>
      </w:r>
      <w:r w:rsidRPr="00E57AA6">
        <w:rPr>
          <w:spacing w:val="-4"/>
        </w:rPr>
        <w:t xml:space="preserve"> </w:t>
      </w:r>
      <w:r>
        <w:t>the</w:t>
      </w:r>
      <w:r w:rsidRPr="00E57AA6">
        <w:rPr>
          <w:spacing w:val="-4"/>
        </w:rPr>
        <w:t xml:space="preserve"> </w:t>
      </w:r>
      <w:r>
        <w:t>Project promptly</w:t>
      </w:r>
      <w:r w:rsidRPr="00E57AA6">
        <w:rPr>
          <w:spacing w:val="-1"/>
        </w:rPr>
        <w:t xml:space="preserve"> </w:t>
      </w:r>
      <w:r>
        <w:t>upon</w:t>
      </w:r>
      <w:r w:rsidRPr="00E57AA6">
        <w:rPr>
          <w:spacing w:val="-4"/>
        </w:rPr>
        <w:t xml:space="preserve"> </w:t>
      </w:r>
      <w:r>
        <w:t>receipt of his</w:t>
      </w:r>
      <w:r w:rsidRPr="00E57AA6">
        <w:rPr>
          <w:spacing w:val="-4"/>
        </w:rPr>
        <w:t xml:space="preserve"> </w:t>
      </w:r>
      <w:r>
        <w:t>fully</w:t>
      </w:r>
      <w:r w:rsidRPr="00E57AA6">
        <w:rPr>
          <w:spacing w:val="-1"/>
        </w:rPr>
        <w:t xml:space="preserve"> </w:t>
      </w:r>
      <w:r>
        <w:t>executed</w:t>
      </w:r>
      <w:r w:rsidRPr="00E57AA6">
        <w:rPr>
          <w:spacing w:val="-4"/>
        </w:rPr>
        <w:t xml:space="preserve"> </w:t>
      </w:r>
      <w:r>
        <w:t>copy</w:t>
      </w:r>
      <w:r w:rsidRPr="00E57AA6">
        <w:rPr>
          <w:spacing w:val="-4"/>
        </w:rPr>
        <w:t xml:space="preserve"> </w:t>
      </w:r>
      <w:r>
        <w:t>of</w:t>
      </w:r>
      <w:r w:rsidRPr="00E57AA6">
        <w:rPr>
          <w:spacing w:val="-3"/>
        </w:rPr>
        <w:t xml:space="preserve"> </w:t>
      </w:r>
      <w:r>
        <w:t>the Agreement and to pursue his work in accordance with the following schedule:</w:t>
      </w:r>
    </w:p>
    <w:p w14:paraId="478D95C8" w14:textId="77777777" w:rsidR="00C75904" w:rsidRDefault="00C75904">
      <w:pPr>
        <w:pStyle w:val="BodyText"/>
        <w:spacing w:before="172"/>
      </w:pPr>
    </w:p>
    <w:p w14:paraId="478D95C9" w14:textId="650F433E" w:rsidR="00C75904" w:rsidRDefault="00770308">
      <w:pPr>
        <w:ind w:left="2086" w:right="2085"/>
        <w:jc w:val="center"/>
        <w:rPr>
          <w:b/>
        </w:rPr>
      </w:pPr>
      <w:r>
        <w:rPr>
          <w:b/>
        </w:rPr>
        <w:t>DESIGNER's</w:t>
      </w:r>
      <w:r>
        <w:rPr>
          <w:b/>
          <w:spacing w:val="-11"/>
        </w:rPr>
        <w:t xml:space="preserve"> </w:t>
      </w:r>
      <w:r>
        <w:rPr>
          <w:b/>
        </w:rPr>
        <w:t>PRODUCTION</w:t>
      </w:r>
      <w:r>
        <w:rPr>
          <w:b/>
          <w:spacing w:val="-12"/>
        </w:rPr>
        <w:t xml:space="preserve"> </w:t>
      </w:r>
      <w:r>
        <w:rPr>
          <w:b/>
          <w:spacing w:val="-2"/>
        </w:rPr>
        <w:t>SCHEDULE</w:t>
      </w:r>
    </w:p>
    <w:p w14:paraId="478D95CA" w14:textId="77777777" w:rsidR="00C75904" w:rsidRDefault="00C75904">
      <w:pPr>
        <w:pStyle w:val="BodyText"/>
        <w:spacing w:before="39"/>
        <w:rPr>
          <w:b/>
        </w:rPr>
      </w:pPr>
    </w:p>
    <w:p w14:paraId="478D95CB" w14:textId="77777777" w:rsidR="00C75904" w:rsidRDefault="00770308">
      <w:pPr>
        <w:pStyle w:val="Heading1"/>
        <w:tabs>
          <w:tab w:val="left" w:pos="6692"/>
        </w:tabs>
        <w:ind w:left="604" w:right="0"/>
        <w:jc w:val="left"/>
      </w:pPr>
      <w:r>
        <w:rPr>
          <w:spacing w:val="-2"/>
        </w:rPr>
        <w:t>PHASE</w:t>
      </w:r>
      <w:r>
        <w:tab/>
      </w:r>
      <w:r>
        <w:rPr>
          <w:spacing w:val="-4"/>
        </w:rPr>
        <w:t>DATE</w:t>
      </w:r>
    </w:p>
    <w:p w14:paraId="478D95CC" w14:textId="77777777" w:rsidR="00C75904" w:rsidRDefault="00770308">
      <w:pPr>
        <w:pStyle w:val="BodyText"/>
        <w:spacing w:before="186" w:line="417" w:lineRule="auto"/>
        <w:ind w:left="604" w:right="8478"/>
      </w:pPr>
      <w:r>
        <w:rPr>
          <w:noProof/>
        </w:rPr>
        <mc:AlternateContent>
          <mc:Choice Requires="wps">
            <w:drawing>
              <wp:anchor distT="0" distB="0" distL="0" distR="0" simplePos="0" relativeHeight="15734784" behindDoc="0" locked="0" layoutInCell="1" allowOverlap="1" wp14:anchorId="478D971C" wp14:editId="478D971D">
                <wp:simplePos x="0" y="0"/>
                <wp:positionH relativeFrom="page">
                  <wp:posOffset>4478401</wp:posOffset>
                </wp:positionH>
                <wp:positionV relativeFrom="paragraph">
                  <wp:posOffset>272881</wp:posOffset>
                </wp:positionV>
                <wp:extent cx="46672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1270"/>
                        </a:xfrm>
                        <a:custGeom>
                          <a:avLst/>
                          <a:gdLst/>
                          <a:ahLst/>
                          <a:cxnLst/>
                          <a:rect l="l" t="t" r="r" b="b"/>
                          <a:pathLst>
                            <a:path w="466725">
                              <a:moveTo>
                                <a:pt x="0" y="0"/>
                              </a:moveTo>
                              <a:lnTo>
                                <a:pt x="466347"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43349B" id="Graphic 25" o:spid="_x0000_s1026" style="position:absolute;margin-left:352.65pt;margin-top:21.5pt;width:36.7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466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" path="m,l466347,e" filled="f" strokeweight=".24536mm">
                <v:path arrowok="t"/>
                <w10:wrap anchorx="page"/>
              </v:shape>
            </w:pict>
          </mc:Fallback>
        </mc:AlternateContent>
      </w:r>
      <w:r>
        <w:rPr>
          <w:noProof/>
        </w:rPr>
        <mc:AlternateContent>
          <mc:Choice Requires="wps">
            <w:drawing>
              <wp:anchor distT="0" distB="0" distL="0" distR="0" simplePos="0" relativeHeight="15735296" behindDoc="0" locked="0" layoutInCell="1" allowOverlap="1" wp14:anchorId="478D971E" wp14:editId="478D971F">
                <wp:simplePos x="0" y="0"/>
                <wp:positionH relativeFrom="page">
                  <wp:posOffset>4478401</wp:posOffset>
                </wp:positionH>
                <wp:positionV relativeFrom="paragraph">
                  <wp:posOffset>551773</wp:posOffset>
                </wp:positionV>
                <wp:extent cx="46672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1270"/>
                        </a:xfrm>
                        <a:custGeom>
                          <a:avLst/>
                          <a:gdLst/>
                          <a:ahLst/>
                          <a:cxnLst/>
                          <a:rect l="l" t="t" r="r" b="b"/>
                          <a:pathLst>
                            <a:path w="466725">
                              <a:moveTo>
                                <a:pt x="0" y="0"/>
                              </a:moveTo>
                              <a:lnTo>
                                <a:pt x="466347"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A3A6DD" id="Graphic 26" o:spid="_x0000_s1026" style="position:absolute;margin-left:352.65pt;margin-top:43.45pt;width:36.7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466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" path="m,l466347,e" filled="f" strokeweight=".24536mm">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478D9720" wp14:editId="478D9721">
                <wp:simplePos x="0" y="0"/>
                <wp:positionH relativeFrom="page">
                  <wp:posOffset>4478401</wp:posOffset>
                </wp:positionH>
                <wp:positionV relativeFrom="paragraph">
                  <wp:posOffset>830665</wp:posOffset>
                </wp:positionV>
                <wp:extent cx="466725"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1270"/>
                        </a:xfrm>
                        <a:custGeom>
                          <a:avLst/>
                          <a:gdLst/>
                          <a:ahLst/>
                          <a:cxnLst/>
                          <a:rect l="l" t="t" r="r" b="b"/>
                          <a:pathLst>
                            <a:path w="466725">
                              <a:moveTo>
                                <a:pt x="0" y="0"/>
                              </a:moveTo>
                              <a:lnTo>
                                <a:pt x="466347"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7EE72B" id="Graphic 27" o:spid="_x0000_s1026" style="position:absolute;margin-left:352.65pt;margin-top:65.4pt;width:36.7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466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" path="m,l466347,e" filled="f" strokeweight=".24536mm">
                <v:path arrowok="t"/>
                <w10:wrap anchorx="page"/>
              </v:shape>
            </w:pict>
          </mc:Fallback>
        </mc:AlternateContent>
      </w:r>
      <w:r>
        <w:t>Schematic Design Design Development Construction</w:t>
      </w:r>
      <w:r>
        <w:rPr>
          <w:spacing w:val="-16"/>
        </w:rPr>
        <w:t xml:space="preserve"> </w:t>
      </w:r>
      <w:r>
        <w:t>Documents</w:t>
      </w:r>
    </w:p>
    <w:p w14:paraId="478D95CD" w14:textId="77777777" w:rsidR="00C75904" w:rsidRDefault="00C75904">
      <w:pPr>
        <w:pStyle w:val="BodyText"/>
      </w:pPr>
    </w:p>
    <w:p w14:paraId="478D95CE" w14:textId="77777777" w:rsidR="00C75904" w:rsidRDefault="00C75904">
      <w:pPr>
        <w:pStyle w:val="BodyText"/>
        <w:spacing w:before="197"/>
      </w:pPr>
    </w:p>
    <w:p w14:paraId="478D95CF" w14:textId="77777777" w:rsidR="00C75904" w:rsidRDefault="00770308">
      <w:pPr>
        <w:pStyle w:val="BodyText"/>
        <w:spacing w:line="360" w:lineRule="auto"/>
        <w:ind w:left="360" w:right="363" w:firstLine="244"/>
      </w:pPr>
      <w:r>
        <w:t>It</w:t>
      </w:r>
      <w:r>
        <w:rPr>
          <w:spacing w:val="-3"/>
        </w:rPr>
        <w:t xml:space="preserve"> </w:t>
      </w:r>
      <w:r>
        <w:t>is</w:t>
      </w:r>
      <w:r>
        <w:rPr>
          <w:spacing w:val="-4"/>
        </w:rPr>
        <w:t xml:space="preserve"> </w:t>
      </w:r>
      <w:r>
        <w:t>the</w:t>
      </w:r>
      <w:r>
        <w:rPr>
          <w:spacing w:val="-4"/>
        </w:rPr>
        <w:t xml:space="preserve"> </w:t>
      </w:r>
      <w:r>
        <w:t>responsibility</w:t>
      </w:r>
      <w:r>
        <w:rPr>
          <w:spacing w:val="-4"/>
        </w:rPr>
        <w:t xml:space="preserve"> </w:t>
      </w:r>
      <w:r>
        <w:t>of</w:t>
      </w:r>
      <w:r>
        <w:rPr>
          <w:spacing w:val="-3"/>
        </w:rPr>
        <w:t xml:space="preserve"> </w:t>
      </w:r>
      <w:r>
        <w:t>the</w:t>
      </w:r>
      <w:r>
        <w:rPr>
          <w:spacing w:val="-2"/>
        </w:rPr>
        <w:t xml:space="preserve"> </w:t>
      </w:r>
      <w:r>
        <w:t>Designer</w:t>
      </w:r>
      <w:r>
        <w:rPr>
          <w:spacing w:val="-3"/>
        </w:rPr>
        <w:t xml:space="preserve"> </w:t>
      </w:r>
      <w:r>
        <w:t>to</w:t>
      </w:r>
      <w:r>
        <w:rPr>
          <w:spacing w:val="-6"/>
        </w:rPr>
        <w:t xml:space="preserve"> </w:t>
      </w:r>
      <w:r>
        <w:t>maintain</w:t>
      </w:r>
      <w:r>
        <w:rPr>
          <w:spacing w:val="-2"/>
        </w:rPr>
        <w:t xml:space="preserve"> </w:t>
      </w:r>
      <w:r>
        <w:t>the</w:t>
      </w:r>
      <w:r>
        <w:rPr>
          <w:spacing w:val="-2"/>
        </w:rPr>
        <w:t xml:space="preserve"> </w:t>
      </w:r>
      <w:r>
        <w:t>above</w:t>
      </w:r>
      <w:r>
        <w:rPr>
          <w:spacing w:val="-2"/>
        </w:rPr>
        <w:t xml:space="preserve"> </w:t>
      </w:r>
      <w:r>
        <w:t>production</w:t>
      </w:r>
      <w:r>
        <w:rPr>
          <w:spacing w:val="-4"/>
        </w:rPr>
        <w:t xml:space="preserve"> </w:t>
      </w:r>
      <w:r>
        <w:t>schedule.</w:t>
      </w:r>
      <w:r>
        <w:rPr>
          <w:spacing w:val="-3"/>
        </w:rPr>
        <w:t xml:space="preserve"> </w:t>
      </w:r>
      <w:r>
        <w:t>If</w:t>
      </w:r>
      <w:r>
        <w:rPr>
          <w:spacing w:val="-3"/>
        </w:rPr>
        <w:t xml:space="preserve"> </w:t>
      </w:r>
      <w:r>
        <w:t>for</w:t>
      </w:r>
      <w:r>
        <w:rPr>
          <w:spacing w:val="-3"/>
        </w:rPr>
        <w:t xml:space="preserve"> </w:t>
      </w:r>
      <w:r>
        <w:t>any</w:t>
      </w:r>
      <w:r>
        <w:rPr>
          <w:spacing w:val="-4"/>
        </w:rPr>
        <w:t xml:space="preserve"> </w:t>
      </w:r>
      <w:r>
        <w:t>reason</w:t>
      </w:r>
      <w:r>
        <w:rPr>
          <w:spacing w:val="-2"/>
        </w:rPr>
        <w:t xml:space="preserve"> </w:t>
      </w:r>
      <w:r>
        <w:t>it appears any phase of the</w:t>
      </w:r>
      <w:r>
        <w:rPr>
          <w:spacing w:val="-1"/>
        </w:rPr>
        <w:t xml:space="preserve"> </w:t>
      </w:r>
      <w:r>
        <w:t>project</w:t>
      </w:r>
      <w:r>
        <w:rPr>
          <w:spacing w:val="-2"/>
        </w:rPr>
        <w:t xml:space="preserve"> </w:t>
      </w:r>
      <w:r>
        <w:t>will be delayed, the</w:t>
      </w:r>
      <w:r>
        <w:rPr>
          <w:spacing w:val="-1"/>
        </w:rPr>
        <w:t xml:space="preserve"> </w:t>
      </w:r>
      <w:r>
        <w:t>designer shall notify</w:t>
      </w:r>
      <w:r>
        <w:rPr>
          <w:spacing w:val="-1"/>
        </w:rPr>
        <w:t xml:space="preserve"> </w:t>
      </w:r>
      <w:r>
        <w:t>the</w:t>
      </w:r>
      <w:r>
        <w:rPr>
          <w:spacing w:val="-1"/>
        </w:rPr>
        <w:t xml:space="preserve"> </w:t>
      </w:r>
      <w:r>
        <w:t>Owner and</w:t>
      </w:r>
      <w:r>
        <w:rPr>
          <w:spacing w:val="-1"/>
        </w:rPr>
        <w:t xml:space="preserve"> </w:t>
      </w:r>
      <w:r>
        <w:t>the</w:t>
      </w:r>
      <w:r>
        <w:rPr>
          <w:spacing w:val="-1"/>
        </w:rPr>
        <w:t xml:space="preserve"> </w:t>
      </w:r>
      <w:r>
        <w:t>State Construction</w:t>
      </w:r>
      <w:r>
        <w:rPr>
          <w:spacing w:val="-1"/>
        </w:rPr>
        <w:t xml:space="preserve"> </w:t>
      </w:r>
      <w:r>
        <w:t>Office, in writing, prior to the due date of that phase with an explanation of the reason(s) for the delay. If the delay(s) are approved by the Owner and the State Construction Office, the schedule may be modified and the agreement amended. Both failure to give the required notification of delay and failure to meet the production schedule constitute failure to perform in accordance with the terms of this Agreement and the Agreement may be terminated in accordance with Article 10-2.</w:t>
      </w:r>
    </w:p>
    <w:p w14:paraId="478D95D0" w14:textId="77777777" w:rsidR="00C75904" w:rsidRDefault="00C75904">
      <w:pPr>
        <w:pStyle w:val="BodyText"/>
        <w:spacing w:line="360" w:lineRule="auto"/>
        <w:sectPr w:rsidR="00C75904">
          <w:pgSz w:w="12240" w:h="15840"/>
          <w:pgMar w:top="820" w:right="360" w:bottom="880" w:left="360" w:header="0" w:footer="687" w:gutter="0"/>
          <w:cols w:space="720"/>
        </w:sectPr>
      </w:pPr>
    </w:p>
    <w:p w14:paraId="478D95D1" w14:textId="77777777" w:rsidR="00C75904" w:rsidRDefault="00770308">
      <w:pPr>
        <w:pStyle w:val="Heading1"/>
        <w:spacing w:before="72"/>
        <w:ind w:right="2087"/>
      </w:pPr>
      <w:r>
        <w:lastRenderedPageBreak/>
        <w:t>TERMS</w:t>
      </w:r>
      <w:r>
        <w:rPr>
          <w:spacing w:val="-6"/>
        </w:rPr>
        <w:t xml:space="preserve"> </w:t>
      </w:r>
      <w:r>
        <w:t>AND</w:t>
      </w:r>
      <w:r>
        <w:rPr>
          <w:spacing w:val="-6"/>
        </w:rPr>
        <w:t xml:space="preserve"> </w:t>
      </w:r>
      <w:r>
        <w:t>CONDITIONS</w:t>
      </w:r>
      <w:r>
        <w:rPr>
          <w:spacing w:val="-4"/>
        </w:rPr>
        <w:t xml:space="preserve"> </w:t>
      </w:r>
      <w:r>
        <w:t>OF</w:t>
      </w:r>
      <w:r>
        <w:rPr>
          <w:spacing w:val="-5"/>
        </w:rPr>
        <w:t xml:space="preserve"> </w:t>
      </w:r>
      <w:r>
        <w:t>THE</w:t>
      </w:r>
      <w:r>
        <w:rPr>
          <w:spacing w:val="-5"/>
        </w:rPr>
        <w:t xml:space="preserve"> </w:t>
      </w:r>
      <w:r>
        <w:rPr>
          <w:spacing w:val="-2"/>
        </w:rPr>
        <w:t>AGREEMENT</w:t>
      </w:r>
    </w:p>
    <w:p w14:paraId="478D95D2" w14:textId="77777777" w:rsidR="00C75904" w:rsidRDefault="00770308">
      <w:pPr>
        <w:pStyle w:val="BodyText"/>
        <w:tabs>
          <w:tab w:val="left" w:pos="1425"/>
          <w:tab w:val="right" w:leader="underscore" w:pos="10096"/>
        </w:tabs>
        <w:spacing w:before="551"/>
        <w:ind w:left="360"/>
      </w:pPr>
      <w:r>
        <w:t>Art.</w:t>
      </w:r>
      <w:r>
        <w:rPr>
          <w:spacing w:val="-2"/>
        </w:rPr>
        <w:t xml:space="preserve"> </w:t>
      </w:r>
      <w:r>
        <w:rPr>
          <w:spacing w:val="-10"/>
        </w:rPr>
        <w:t>1</w:t>
      </w:r>
      <w:r>
        <w:tab/>
        <w:t>Basic</w:t>
      </w:r>
      <w:r>
        <w:rPr>
          <w:spacing w:val="-4"/>
        </w:rPr>
        <w:t xml:space="preserve"> </w:t>
      </w:r>
      <w:r>
        <w:t>Services</w:t>
      </w:r>
      <w:r>
        <w:rPr>
          <w:spacing w:val="-3"/>
        </w:rPr>
        <w:t xml:space="preserve"> </w:t>
      </w:r>
      <w:r>
        <w:t>of</w:t>
      </w:r>
      <w:r>
        <w:rPr>
          <w:spacing w:val="-5"/>
        </w:rPr>
        <w:t xml:space="preserve"> </w:t>
      </w:r>
      <w:r>
        <w:t>the</w:t>
      </w:r>
      <w:r>
        <w:rPr>
          <w:spacing w:val="-5"/>
        </w:rPr>
        <w:t xml:space="preserve"> </w:t>
      </w:r>
      <w:r>
        <w:rPr>
          <w:spacing w:val="-2"/>
        </w:rPr>
        <w:t>Designer</w:t>
      </w:r>
      <w:r>
        <w:tab/>
      </w:r>
      <w:r>
        <w:rPr>
          <w:spacing w:val="-10"/>
        </w:rPr>
        <w:t>4</w:t>
      </w:r>
    </w:p>
    <w:p w14:paraId="478D95D3" w14:textId="77777777" w:rsidR="00C75904" w:rsidRDefault="00770308">
      <w:pPr>
        <w:pStyle w:val="BodyText"/>
        <w:tabs>
          <w:tab w:val="left" w:pos="1425"/>
          <w:tab w:val="right" w:leader="underscore" w:pos="10096"/>
        </w:tabs>
        <w:spacing w:before="59"/>
        <w:ind w:left="360"/>
      </w:pPr>
      <w:r>
        <w:t>Art.</w:t>
      </w:r>
      <w:r>
        <w:rPr>
          <w:spacing w:val="-2"/>
        </w:rPr>
        <w:t xml:space="preserve"> </w:t>
      </w:r>
      <w:r>
        <w:rPr>
          <w:spacing w:val="-10"/>
        </w:rPr>
        <w:t>2</w:t>
      </w:r>
      <w:r>
        <w:tab/>
        <w:t>Additional</w:t>
      </w:r>
      <w:r>
        <w:rPr>
          <w:spacing w:val="-8"/>
        </w:rPr>
        <w:t xml:space="preserve"> </w:t>
      </w:r>
      <w:r>
        <w:t>Services</w:t>
      </w:r>
      <w:r>
        <w:rPr>
          <w:spacing w:val="-5"/>
        </w:rPr>
        <w:t xml:space="preserve"> </w:t>
      </w:r>
      <w:r>
        <w:t>of</w:t>
      </w:r>
      <w:r>
        <w:rPr>
          <w:spacing w:val="-7"/>
        </w:rPr>
        <w:t xml:space="preserve"> </w:t>
      </w:r>
      <w:r>
        <w:t>the</w:t>
      </w:r>
      <w:r>
        <w:rPr>
          <w:spacing w:val="-5"/>
        </w:rPr>
        <w:t xml:space="preserve"> </w:t>
      </w:r>
      <w:r>
        <w:rPr>
          <w:spacing w:val="-2"/>
        </w:rPr>
        <w:t>Designer</w:t>
      </w:r>
      <w:r>
        <w:tab/>
      </w:r>
      <w:r>
        <w:rPr>
          <w:spacing w:val="-12"/>
        </w:rPr>
        <w:t>8</w:t>
      </w:r>
    </w:p>
    <w:p w14:paraId="478D95D4" w14:textId="1D1FB92A" w:rsidR="00C75904" w:rsidRDefault="00770308">
      <w:pPr>
        <w:pStyle w:val="BodyText"/>
        <w:tabs>
          <w:tab w:val="left" w:pos="1425"/>
          <w:tab w:val="right" w:leader="underscore" w:pos="10096"/>
        </w:tabs>
        <w:spacing w:before="62"/>
        <w:ind w:left="360"/>
      </w:pPr>
      <w:r>
        <w:t>Art.</w:t>
      </w:r>
      <w:r>
        <w:rPr>
          <w:spacing w:val="-2"/>
        </w:rPr>
        <w:t xml:space="preserve"> </w:t>
      </w:r>
      <w:r>
        <w:rPr>
          <w:spacing w:val="-10"/>
        </w:rPr>
        <w:t>3</w:t>
      </w:r>
      <w:r>
        <w:tab/>
        <w:t>Full-Time</w:t>
      </w:r>
      <w:r>
        <w:rPr>
          <w:spacing w:val="-9"/>
        </w:rPr>
        <w:t xml:space="preserve"> </w:t>
      </w:r>
      <w:r>
        <w:t>Construction</w:t>
      </w:r>
      <w:r>
        <w:rPr>
          <w:spacing w:val="-10"/>
        </w:rPr>
        <w:t xml:space="preserve"> </w:t>
      </w:r>
      <w:r>
        <w:rPr>
          <w:spacing w:val="-2"/>
        </w:rPr>
        <w:t>Inspection</w:t>
      </w:r>
      <w:r>
        <w:tab/>
      </w:r>
      <w:r>
        <w:rPr>
          <w:spacing w:val="-12"/>
        </w:rPr>
        <w:t>8</w:t>
      </w:r>
    </w:p>
    <w:p w14:paraId="478D95D5" w14:textId="77777777" w:rsidR="00C75904" w:rsidRDefault="00770308">
      <w:pPr>
        <w:pStyle w:val="BodyText"/>
        <w:tabs>
          <w:tab w:val="left" w:pos="1425"/>
          <w:tab w:val="right" w:leader="underscore" w:pos="10096"/>
        </w:tabs>
        <w:spacing w:before="59"/>
        <w:ind w:left="360"/>
      </w:pPr>
      <w:r>
        <w:t>Art.</w:t>
      </w:r>
      <w:r>
        <w:rPr>
          <w:spacing w:val="-2"/>
        </w:rPr>
        <w:t xml:space="preserve"> </w:t>
      </w:r>
      <w:r>
        <w:rPr>
          <w:spacing w:val="-10"/>
        </w:rPr>
        <w:t>4</w:t>
      </w:r>
      <w:r>
        <w:tab/>
        <w:t>The</w:t>
      </w:r>
      <w:r>
        <w:rPr>
          <w:spacing w:val="-5"/>
        </w:rPr>
        <w:t xml:space="preserve"> </w:t>
      </w:r>
      <w:r>
        <w:t>Owner's</w:t>
      </w:r>
      <w:r>
        <w:rPr>
          <w:spacing w:val="-5"/>
        </w:rPr>
        <w:t xml:space="preserve"> </w:t>
      </w:r>
      <w:r>
        <w:rPr>
          <w:spacing w:val="-2"/>
        </w:rPr>
        <w:t>Responsibilities</w:t>
      </w:r>
      <w:r>
        <w:tab/>
      </w:r>
      <w:r>
        <w:rPr>
          <w:spacing w:val="-10"/>
        </w:rPr>
        <w:t>8</w:t>
      </w:r>
    </w:p>
    <w:p w14:paraId="478D95D6" w14:textId="77777777" w:rsidR="00C75904" w:rsidRDefault="00770308">
      <w:pPr>
        <w:pStyle w:val="BodyText"/>
        <w:tabs>
          <w:tab w:val="left" w:pos="1425"/>
          <w:tab w:val="right" w:leader="underscore" w:pos="10096"/>
        </w:tabs>
        <w:spacing w:before="61"/>
        <w:ind w:left="360"/>
      </w:pPr>
      <w:r>
        <w:t>Art.</w:t>
      </w:r>
      <w:r>
        <w:rPr>
          <w:spacing w:val="-2"/>
        </w:rPr>
        <w:t xml:space="preserve"> </w:t>
      </w:r>
      <w:r>
        <w:rPr>
          <w:spacing w:val="-10"/>
        </w:rPr>
        <w:t>5</w:t>
      </w:r>
      <w:r>
        <w:tab/>
        <w:t>Limitations</w:t>
      </w:r>
      <w:r>
        <w:rPr>
          <w:spacing w:val="-7"/>
        </w:rPr>
        <w:t xml:space="preserve"> </w:t>
      </w:r>
      <w:r>
        <w:t>of</w:t>
      </w:r>
      <w:r>
        <w:rPr>
          <w:spacing w:val="-3"/>
        </w:rPr>
        <w:t xml:space="preserve"> </w:t>
      </w:r>
      <w:r>
        <w:t>Project</w:t>
      </w:r>
      <w:r>
        <w:rPr>
          <w:spacing w:val="-5"/>
        </w:rPr>
        <w:t xml:space="preserve"> </w:t>
      </w:r>
      <w:r>
        <w:t>Cost</w:t>
      </w:r>
      <w:r>
        <w:rPr>
          <w:spacing w:val="-4"/>
        </w:rPr>
        <w:t xml:space="preserve"> </w:t>
      </w:r>
      <w:r>
        <w:t>and</w:t>
      </w:r>
      <w:r>
        <w:rPr>
          <w:spacing w:val="-6"/>
        </w:rPr>
        <w:t xml:space="preserve"> </w:t>
      </w:r>
      <w:r>
        <w:t>Project</w:t>
      </w:r>
      <w:r>
        <w:rPr>
          <w:spacing w:val="-5"/>
        </w:rPr>
        <w:t xml:space="preserve"> </w:t>
      </w:r>
      <w:r>
        <w:rPr>
          <w:spacing w:val="-2"/>
        </w:rPr>
        <w:t>Scope</w:t>
      </w:r>
      <w:r>
        <w:tab/>
      </w:r>
      <w:r>
        <w:rPr>
          <w:spacing w:val="-10"/>
        </w:rPr>
        <w:t>9</w:t>
      </w:r>
    </w:p>
    <w:p w14:paraId="478D95D7" w14:textId="77777777" w:rsidR="00C75904" w:rsidRDefault="00770308">
      <w:pPr>
        <w:pStyle w:val="BodyText"/>
        <w:tabs>
          <w:tab w:val="left" w:pos="1425"/>
          <w:tab w:val="right" w:leader="underscore" w:pos="10096"/>
        </w:tabs>
        <w:spacing w:before="59"/>
        <w:ind w:left="360"/>
      </w:pPr>
      <w:r>
        <w:t>Art.</w:t>
      </w:r>
      <w:r>
        <w:rPr>
          <w:spacing w:val="-2"/>
        </w:rPr>
        <w:t xml:space="preserve"> </w:t>
      </w:r>
      <w:r>
        <w:rPr>
          <w:spacing w:val="-10"/>
        </w:rPr>
        <w:t>6</w:t>
      </w:r>
      <w:r>
        <w:tab/>
        <w:t>Reproduction</w:t>
      </w:r>
      <w:r>
        <w:rPr>
          <w:spacing w:val="-11"/>
        </w:rPr>
        <w:t xml:space="preserve"> </w:t>
      </w:r>
      <w:r>
        <w:rPr>
          <w:spacing w:val="-2"/>
        </w:rPr>
        <w:t>Expenses</w:t>
      </w:r>
      <w:r>
        <w:tab/>
      </w:r>
      <w:r>
        <w:rPr>
          <w:spacing w:val="-5"/>
        </w:rPr>
        <w:t>10</w:t>
      </w:r>
    </w:p>
    <w:p w14:paraId="478D95D8" w14:textId="77777777" w:rsidR="00C75904" w:rsidRDefault="00770308">
      <w:pPr>
        <w:pStyle w:val="BodyText"/>
        <w:tabs>
          <w:tab w:val="left" w:pos="1425"/>
          <w:tab w:val="right" w:leader="underscore" w:pos="10096"/>
        </w:tabs>
        <w:spacing w:before="59"/>
        <w:ind w:left="360"/>
      </w:pPr>
      <w:r>
        <w:t>Art.</w:t>
      </w:r>
      <w:r>
        <w:rPr>
          <w:spacing w:val="-2"/>
        </w:rPr>
        <w:t xml:space="preserve"> </w:t>
      </w:r>
      <w:r>
        <w:rPr>
          <w:spacing w:val="-10"/>
        </w:rPr>
        <w:t>7</w:t>
      </w:r>
      <w:r>
        <w:tab/>
        <w:t>Payments</w:t>
      </w:r>
      <w:r>
        <w:rPr>
          <w:spacing w:val="-3"/>
        </w:rPr>
        <w:t xml:space="preserve"> </w:t>
      </w:r>
      <w:r>
        <w:t>to</w:t>
      </w:r>
      <w:r>
        <w:rPr>
          <w:spacing w:val="-5"/>
        </w:rPr>
        <w:t xml:space="preserve"> </w:t>
      </w:r>
      <w:r>
        <w:t xml:space="preserve">the </w:t>
      </w:r>
      <w:r>
        <w:rPr>
          <w:spacing w:val="-2"/>
        </w:rPr>
        <w:t>Designer</w:t>
      </w:r>
      <w:r>
        <w:tab/>
      </w:r>
      <w:r>
        <w:rPr>
          <w:spacing w:val="-5"/>
        </w:rPr>
        <w:t>10</w:t>
      </w:r>
    </w:p>
    <w:p w14:paraId="478D95D9" w14:textId="77777777" w:rsidR="00C75904" w:rsidRDefault="00770308">
      <w:pPr>
        <w:pStyle w:val="BodyText"/>
        <w:tabs>
          <w:tab w:val="left" w:pos="1425"/>
          <w:tab w:val="right" w:leader="underscore" w:pos="10096"/>
        </w:tabs>
        <w:spacing w:before="62"/>
        <w:ind w:left="360"/>
      </w:pPr>
      <w:r>
        <w:t>Art.</w:t>
      </w:r>
      <w:r>
        <w:rPr>
          <w:spacing w:val="-2"/>
        </w:rPr>
        <w:t xml:space="preserve"> </w:t>
      </w:r>
      <w:r>
        <w:rPr>
          <w:spacing w:val="-10"/>
        </w:rPr>
        <w:t>8</w:t>
      </w:r>
      <w:r>
        <w:tab/>
        <w:t>Accounting</w:t>
      </w:r>
      <w:r>
        <w:rPr>
          <w:spacing w:val="-6"/>
        </w:rPr>
        <w:t xml:space="preserve"> </w:t>
      </w:r>
      <w:r>
        <w:t>Records</w:t>
      </w:r>
      <w:r>
        <w:rPr>
          <w:spacing w:val="-5"/>
        </w:rPr>
        <w:t xml:space="preserve"> </w:t>
      </w:r>
      <w:r>
        <w:t>of</w:t>
      </w:r>
      <w:r>
        <w:rPr>
          <w:spacing w:val="-7"/>
        </w:rPr>
        <w:t xml:space="preserve"> </w:t>
      </w:r>
      <w:r>
        <w:t>the</w:t>
      </w:r>
      <w:r>
        <w:rPr>
          <w:spacing w:val="-5"/>
        </w:rPr>
        <w:t xml:space="preserve"> </w:t>
      </w:r>
      <w:r>
        <w:rPr>
          <w:spacing w:val="-2"/>
        </w:rPr>
        <w:t>Designer</w:t>
      </w:r>
      <w:r>
        <w:tab/>
      </w:r>
      <w:r>
        <w:rPr>
          <w:spacing w:val="-5"/>
        </w:rPr>
        <w:t>10</w:t>
      </w:r>
    </w:p>
    <w:p w14:paraId="478D95DA" w14:textId="77777777" w:rsidR="00C75904" w:rsidRDefault="00770308">
      <w:pPr>
        <w:pStyle w:val="BodyText"/>
        <w:tabs>
          <w:tab w:val="left" w:pos="1425"/>
          <w:tab w:val="right" w:leader="underscore" w:pos="10096"/>
        </w:tabs>
        <w:spacing w:before="59"/>
        <w:ind w:left="360"/>
      </w:pPr>
      <w:r>
        <w:t>Art.</w:t>
      </w:r>
      <w:r>
        <w:rPr>
          <w:spacing w:val="-2"/>
        </w:rPr>
        <w:t xml:space="preserve"> </w:t>
      </w:r>
      <w:r>
        <w:rPr>
          <w:spacing w:val="-10"/>
        </w:rPr>
        <w:t>9</w:t>
      </w:r>
      <w:r>
        <w:tab/>
        <w:t>Ownership</w:t>
      </w:r>
      <w:r>
        <w:rPr>
          <w:spacing w:val="-5"/>
        </w:rPr>
        <w:t xml:space="preserve"> </w:t>
      </w:r>
      <w:r>
        <w:t>of</w:t>
      </w:r>
      <w:r>
        <w:rPr>
          <w:spacing w:val="-3"/>
        </w:rPr>
        <w:t xml:space="preserve"> </w:t>
      </w:r>
      <w:r>
        <w:t>Plans</w:t>
      </w:r>
      <w:r>
        <w:rPr>
          <w:spacing w:val="-6"/>
        </w:rPr>
        <w:t xml:space="preserve"> </w:t>
      </w:r>
      <w:r>
        <w:t>and</w:t>
      </w:r>
      <w:r>
        <w:rPr>
          <w:spacing w:val="-6"/>
        </w:rPr>
        <w:t xml:space="preserve"> </w:t>
      </w:r>
      <w:r>
        <w:rPr>
          <w:spacing w:val="-2"/>
        </w:rPr>
        <w:t>Specifications</w:t>
      </w:r>
      <w:r>
        <w:tab/>
      </w:r>
      <w:r>
        <w:rPr>
          <w:spacing w:val="-5"/>
        </w:rPr>
        <w:t>10</w:t>
      </w:r>
    </w:p>
    <w:p w14:paraId="478D95DB" w14:textId="77777777" w:rsidR="00C75904" w:rsidRDefault="00770308">
      <w:pPr>
        <w:pStyle w:val="BodyText"/>
        <w:tabs>
          <w:tab w:val="left" w:pos="1425"/>
          <w:tab w:val="right" w:leader="underscore" w:pos="10096"/>
        </w:tabs>
        <w:spacing w:before="61"/>
        <w:ind w:left="360"/>
      </w:pPr>
      <w:r>
        <w:t>Art.</w:t>
      </w:r>
      <w:r>
        <w:rPr>
          <w:spacing w:val="-2"/>
        </w:rPr>
        <w:t xml:space="preserve"> </w:t>
      </w:r>
      <w:r>
        <w:rPr>
          <w:spacing w:val="-5"/>
        </w:rPr>
        <w:t>10</w:t>
      </w:r>
      <w:r>
        <w:tab/>
        <w:t>Termination</w:t>
      </w:r>
      <w:r>
        <w:rPr>
          <w:spacing w:val="-7"/>
        </w:rPr>
        <w:t xml:space="preserve"> </w:t>
      </w:r>
      <w:r>
        <w:t>of</w:t>
      </w:r>
      <w:r>
        <w:rPr>
          <w:spacing w:val="-5"/>
        </w:rPr>
        <w:t xml:space="preserve"> </w:t>
      </w:r>
      <w:r>
        <w:rPr>
          <w:spacing w:val="-2"/>
        </w:rPr>
        <w:t>Agreement</w:t>
      </w:r>
      <w:r>
        <w:tab/>
      </w:r>
      <w:r>
        <w:rPr>
          <w:spacing w:val="-5"/>
        </w:rPr>
        <w:t>11</w:t>
      </w:r>
    </w:p>
    <w:p w14:paraId="478D95DC" w14:textId="77777777" w:rsidR="00C75904" w:rsidRDefault="00770308">
      <w:pPr>
        <w:pStyle w:val="BodyText"/>
        <w:tabs>
          <w:tab w:val="left" w:pos="1425"/>
          <w:tab w:val="right" w:leader="underscore" w:pos="10096"/>
        </w:tabs>
        <w:spacing w:before="59"/>
        <w:ind w:left="360"/>
      </w:pPr>
      <w:r>
        <w:t>Art.</w:t>
      </w:r>
      <w:r>
        <w:rPr>
          <w:spacing w:val="-2"/>
        </w:rPr>
        <w:t xml:space="preserve"> </w:t>
      </w:r>
      <w:r>
        <w:rPr>
          <w:spacing w:val="-5"/>
        </w:rPr>
        <w:t>11</w:t>
      </w:r>
      <w:r>
        <w:tab/>
        <w:t>Successors</w:t>
      </w:r>
      <w:r>
        <w:rPr>
          <w:spacing w:val="-5"/>
        </w:rPr>
        <w:t xml:space="preserve"> </w:t>
      </w:r>
      <w:r>
        <w:t>and</w:t>
      </w:r>
      <w:r>
        <w:rPr>
          <w:spacing w:val="-3"/>
        </w:rPr>
        <w:t xml:space="preserve"> </w:t>
      </w:r>
      <w:r>
        <w:rPr>
          <w:spacing w:val="-2"/>
        </w:rPr>
        <w:t>Assigns</w:t>
      </w:r>
      <w:r>
        <w:tab/>
      </w:r>
      <w:r>
        <w:rPr>
          <w:spacing w:val="-5"/>
        </w:rPr>
        <w:t>11</w:t>
      </w:r>
    </w:p>
    <w:p w14:paraId="478D95DD" w14:textId="77777777" w:rsidR="00C75904" w:rsidRDefault="00770308">
      <w:pPr>
        <w:pStyle w:val="BodyText"/>
        <w:tabs>
          <w:tab w:val="left" w:pos="1425"/>
          <w:tab w:val="right" w:leader="underscore" w:pos="10096"/>
        </w:tabs>
        <w:spacing w:before="60"/>
        <w:ind w:left="360"/>
      </w:pPr>
      <w:r>
        <w:t>Art.</w:t>
      </w:r>
      <w:r>
        <w:rPr>
          <w:spacing w:val="-2"/>
        </w:rPr>
        <w:t xml:space="preserve"> </w:t>
      </w:r>
      <w:r>
        <w:rPr>
          <w:spacing w:val="-5"/>
        </w:rPr>
        <w:t>12</w:t>
      </w:r>
      <w:r>
        <w:tab/>
        <w:t>Extent</w:t>
      </w:r>
      <w:r>
        <w:rPr>
          <w:spacing w:val="-3"/>
        </w:rPr>
        <w:t xml:space="preserve"> </w:t>
      </w:r>
      <w:r>
        <w:t>of</w:t>
      </w:r>
      <w:r>
        <w:rPr>
          <w:spacing w:val="-2"/>
        </w:rPr>
        <w:t xml:space="preserve"> Agreement</w:t>
      </w:r>
      <w:r>
        <w:tab/>
      </w:r>
      <w:r>
        <w:rPr>
          <w:spacing w:val="-5"/>
        </w:rPr>
        <w:t>11</w:t>
      </w:r>
    </w:p>
    <w:p w14:paraId="478D95DE" w14:textId="77777777" w:rsidR="00C75904" w:rsidRDefault="00770308">
      <w:pPr>
        <w:pStyle w:val="BodyText"/>
        <w:tabs>
          <w:tab w:val="left" w:pos="1425"/>
          <w:tab w:val="right" w:leader="underscore" w:pos="10096"/>
        </w:tabs>
        <w:spacing w:before="61"/>
        <w:ind w:left="360"/>
      </w:pPr>
      <w:r>
        <w:t>Art.</w:t>
      </w:r>
      <w:r>
        <w:rPr>
          <w:spacing w:val="-2"/>
        </w:rPr>
        <w:t xml:space="preserve"> </w:t>
      </w:r>
      <w:r>
        <w:rPr>
          <w:spacing w:val="-5"/>
        </w:rPr>
        <w:t>13</w:t>
      </w:r>
      <w:r>
        <w:tab/>
        <w:t>Professional</w:t>
      </w:r>
      <w:r>
        <w:rPr>
          <w:spacing w:val="-11"/>
        </w:rPr>
        <w:t xml:space="preserve"> </w:t>
      </w:r>
      <w:r>
        <w:rPr>
          <w:spacing w:val="-2"/>
        </w:rPr>
        <w:t>Consultants</w:t>
      </w:r>
      <w:r>
        <w:tab/>
      </w:r>
      <w:r>
        <w:rPr>
          <w:spacing w:val="-5"/>
        </w:rPr>
        <w:t>12</w:t>
      </w:r>
    </w:p>
    <w:p w14:paraId="478D95DF" w14:textId="77777777" w:rsidR="00C75904" w:rsidRDefault="00770308">
      <w:pPr>
        <w:pStyle w:val="BodyText"/>
        <w:tabs>
          <w:tab w:val="left" w:pos="1425"/>
          <w:tab w:val="right" w:leader="underscore" w:pos="10096"/>
        </w:tabs>
        <w:spacing w:before="59"/>
        <w:ind w:left="360"/>
      </w:pPr>
      <w:r>
        <w:t>Art.</w:t>
      </w:r>
      <w:r>
        <w:rPr>
          <w:spacing w:val="-2"/>
        </w:rPr>
        <w:t xml:space="preserve"> </w:t>
      </w:r>
      <w:r>
        <w:rPr>
          <w:spacing w:val="-5"/>
        </w:rPr>
        <w:t>14</w:t>
      </w:r>
      <w:r>
        <w:tab/>
      </w:r>
      <w:r>
        <w:rPr>
          <w:spacing w:val="-2"/>
        </w:rPr>
        <w:t>Supplemental</w:t>
      </w:r>
      <w:r>
        <w:tab/>
      </w:r>
      <w:r>
        <w:rPr>
          <w:spacing w:val="-5"/>
        </w:rPr>
        <w:t>13</w:t>
      </w:r>
    </w:p>
    <w:p w14:paraId="478D95E0" w14:textId="77777777" w:rsidR="00C75904" w:rsidRDefault="00C75904">
      <w:pPr>
        <w:pStyle w:val="BodyText"/>
        <w:sectPr w:rsidR="00C75904">
          <w:pgSz w:w="12240" w:h="15840"/>
          <w:pgMar w:top="780" w:right="360" w:bottom="880" w:left="360" w:header="0" w:footer="687" w:gutter="0"/>
          <w:cols w:space="720"/>
        </w:sectPr>
      </w:pPr>
    </w:p>
    <w:p w14:paraId="478D95E1" w14:textId="77777777" w:rsidR="00C75904" w:rsidRDefault="00C75904">
      <w:pPr>
        <w:pStyle w:val="BodyText"/>
      </w:pPr>
    </w:p>
    <w:p w14:paraId="478D95E2" w14:textId="77777777" w:rsidR="00C75904" w:rsidRDefault="00C75904">
      <w:pPr>
        <w:pStyle w:val="BodyText"/>
      </w:pPr>
    </w:p>
    <w:p w14:paraId="478D95E3" w14:textId="77777777" w:rsidR="00C75904" w:rsidRDefault="00C75904">
      <w:pPr>
        <w:pStyle w:val="BodyText"/>
      </w:pPr>
    </w:p>
    <w:p w14:paraId="478D95E4" w14:textId="77777777" w:rsidR="00C75904" w:rsidRDefault="00C75904">
      <w:pPr>
        <w:pStyle w:val="BodyText"/>
        <w:spacing w:before="173"/>
      </w:pPr>
    </w:p>
    <w:p w14:paraId="478D95E5" w14:textId="77777777" w:rsidR="00C75904" w:rsidRDefault="00770308">
      <w:pPr>
        <w:ind w:left="360"/>
        <w:rPr>
          <w:b/>
        </w:rPr>
      </w:pPr>
      <w:r>
        <w:rPr>
          <w:b/>
        </w:rPr>
        <w:t>Schematic</w:t>
      </w:r>
      <w:r>
        <w:rPr>
          <w:b/>
          <w:spacing w:val="-5"/>
        </w:rPr>
        <w:t xml:space="preserve"> </w:t>
      </w:r>
      <w:r>
        <w:rPr>
          <w:b/>
        </w:rPr>
        <w:t>Design</w:t>
      </w:r>
      <w:r>
        <w:rPr>
          <w:b/>
          <w:spacing w:val="-5"/>
        </w:rPr>
        <w:t xml:space="preserve"> </w:t>
      </w:r>
      <w:r>
        <w:rPr>
          <w:b/>
          <w:spacing w:val="-2"/>
        </w:rPr>
        <w:t>Phase</w:t>
      </w:r>
    </w:p>
    <w:p w14:paraId="478D95E6" w14:textId="77777777" w:rsidR="00C75904" w:rsidRDefault="00770308">
      <w:pPr>
        <w:pStyle w:val="BodyText"/>
        <w:spacing w:before="173"/>
        <w:rPr>
          <w:b/>
        </w:rPr>
      </w:pPr>
      <w:r>
        <w:br w:type="column"/>
      </w:r>
    </w:p>
    <w:p w14:paraId="478D95E7" w14:textId="77777777" w:rsidR="00C75904" w:rsidRDefault="00770308">
      <w:pPr>
        <w:pStyle w:val="Heading1"/>
        <w:ind w:left="5" w:right="3429"/>
      </w:pPr>
      <w:r>
        <w:t>ARTICLE</w:t>
      </w:r>
      <w:r>
        <w:rPr>
          <w:spacing w:val="-5"/>
        </w:rPr>
        <w:t xml:space="preserve"> </w:t>
      </w:r>
      <w:r>
        <w:rPr>
          <w:spacing w:val="-10"/>
        </w:rPr>
        <w:t>1</w:t>
      </w:r>
    </w:p>
    <w:p w14:paraId="478D95E8" w14:textId="77777777" w:rsidR="00C75904" w:rsidRDefault="00770308">
      <w:pPr>
        <w:spacing w:before="127"/>
        <w:ind w:right="3429"/>
        <w:jc w:val="center"/>
        <w:rPr>
          <w:b/>
        </w:rPr>
      </w:pPr>
      <w:r>
        <w:rPr>
          <w:b/>
        </w:rPr>
        <w:t>BASIC</w:t>
      </w:r>
      <w:r>
        <w:rPr>
          <w:b/>
          <w:spacing w:val="-4"/>
        </w:rPr>
        <w:t xml:space="preserve"> </w:t>
      </w:r>
      <w:r>
        <w:rPr>
          <w:b/>
        </w:rPr>
        <w:t>SERVICES</w:t>
      </w:r>
      <w:r>
        <w:rPr>
          <w:b/>
          <w:spacing w:val="-5"/>
        </w:rPr>
        <w:t xml:space="preserve"> </w:t>
      </w:r>
      <w:r>
        <w:rPr>
          <w:b/>
        </w:rPr>
        <w:t>OF</w:t>
      </w:r>
      <w:r>
        <w:rPr>
          <w:b/>
          <w:spacing w:val="-5"/>
        </w:rPr>
        <w:t xml:space="preserve"> </w:t>
      </w:r>
      <w:r>
        <w:rPr>
          <w:b/>
        </w:rPr>
        <w:t>THE</w:t>
      </w:r>
      <w:r>
        <w:rPr>
          <w:b/>
          <w:spacing w:val="-3"/>
        </w:rPr>
        <w:t xml:space="preserve"> </w:t>
      </w:r>
      <w:r>
        <w:rPr>
          <w:b/>
          <w:spacing w:val="-2"/>
        </w:rPr>
        <w:t>DESIGNER</w:t>
      </w:r>
    </w:p>
    <w:p w14:paraId="478D95E9" w14:textId="77777777" w:rsidR="00C75904" w:rsidRDefault="00C75904">
      <w:pPr>
        <w:jc w:val="center"/>
        <w:rPr>
          <w:b/>
        </w:rPr>
        <w:sectPr w:rsidR="00C75904">
          <w:type w:val="continuous"/>
          <w:pgSz w:w="12240" w:h="15840"/>
          <w:pgMar w:top="780" w:right="360" w:bottom="880" w:left="360" w:header="0" w:footer="687" w:gutter="0"/>
          <w:cols w:num="2" w:space="720" w:equalWidth="0">
            <w:col w:w="3005" w:space="426"/>
            <w:col w:w="8089"/>
          </w:cols>
        </w:sectPr>
      </w:pPr>
    </w:p>
    <w:p w14:paraId="478D95EA" w14:textId="77777777" w:rsidR="00C75904" w:rsidRDefault="00770308">
      <w:pPr>
        <w:pStyle w:val="ListParagraph"/>
        <w:numPr>
          <w:ilvl w:val="1"/>
          <w:numId w:val="13"/>
        </w:numPr>
        <w:tabs>
          <w:tab w:val="left" w:pos="1147"/>
        </w:tabs>
        <w:spacing w:before="172"/>
        <w:ind w:right="1065"/>
      </w:pPr>
      <w:r>
        <w:t>The</w:t>
      </w:r>
      <w:r>
        <w:rPr>
          <w:spacing w:val="-2"/>
        </w:rPr>
        <w:t xml:space="preserve"> </w:t>
      </w:r>
      <w:r>
        <w:t>Designer</w:t>
      </w:r>
      <w:r>
        <w:rPr>
          <w:spacing w:val="-1"/>
        </w:rPr>
        <w:t xml:space="preserve"> </w:t>
      </w:r>
      <w:r>
        <w:t>shall</w:t>
      </w:r>
      <w:r>
        <w:rPr>
          <w:spacing w:val="-2"/>
        </w:rPr>
        <w:t xml:space="preserve"> </w:t>
      </w:r>
      <w:r>
        <w:t>consult with</w:t>
      </w:r>
      <w:r>
        <w:rPr>
          <w:spacing w:val="-4"/>
        </w:rPr>
        <w:t xml:space="preserve"> </w:t>
      </w:r>
      <w:r>
        <w:t>the</w:t>
      </w:r>
      <w:r>
        <w:rPr>
          <w:spacing w:val="-4"/>
        </w:rPr>
        <w:t xml:space="preserve"> </w:t>
      </w:r>
      <w:r>
        <w:t>Owner</w:t>
      </w:r>
      <w:r>
        <w:rPr>
          <w:spacing w:val="-3"/>
        </w:rPr>
        <w:t xml:space="preserve"> </w:t>
      </w:r>
      <w:r>
        <w:t>to</w:t>
      </w:r>
      <w:r>
        <w:rPr>
          <w:spacing w:val="-4"/>
        </w:rPr>
        <w:t xml:space="preserve"> </w:t>
      </w:r>
      <w:r>
        <w:t>ascertain</w:t>
      </w:r>
      <w:r>
        <w:rPr>
          <w:spacing w:val="-4"/>
        </w:rPr>
        <w:t xml:space="preserve"> </w:t>
      </w:r>
      <w:r>
        <w:t>the</w:t>
      </w:r>
      <w:r>
        <w:rPr>
          <w:spacing w:val="-4"/>
        </w:rPr>
        <w:t xml:space="preserve"> </w:t>
      </w:r>
      <w:r>
        <w:t>requirements</w:t>
      </w:r>
      <w:r>
        <w:rPr>
          <w:spacing w:val="-4"/>
        </w:rPr>
        <w:t xml:space="preserve"> </w:t>
      </w:r>
      <w:r>
        <w:t>of</w:t>
      </w:r>
      <w:r>
        <w:rPr>
          <w:spacing w:val="-3"/>
        </w:rPr>
        <w:t xml:space="preserve"> </w:t>
      </w:r>
      <w:r>
        <w:t>the</w:t>
      </w:r>
      <w:r>
        <w:rPr>
          <w:spacing w:val="-2"/>
        </w:rPr>
        <w:t xml:space="preserve"> </w:t>
      </w:r>
      <w:r>
        <w:t>project</w:t>
      </w:r>
      <w:r>
        <w:rPr>
          <w:spacing w:val="-3"/>
        </w:rPr>
        <w:t xml:space="preserve"> </w:t>
      </w:r>
      <w:r>
        <w:t>and</w:t>
      </w:r>
      <w:r>
        <w:rPr>
          <w:spacing w:val="-2"/>
        </w:rPr>
        <w:t xml:space="preserve"> </w:t>
      </w:r>
      <w:r>
        <w:t>shall confirm such requirements to the Owner.</w:t>
      </w:r>
    </w:p>
    <w:p w14:paraId="478D95EB" w14:textId="77777777" w:rsidR="00C75904" w:rsidRDefault="00770308">
      <w:pPr>
        <w:pStyle w:val="ListParagraph"/>
        <w:numPr>
          <w:ilvl w:val="1"/>
          <w:numId w:val="13"/>
        </w:numPr>
        <w:tabs>
          <w:tab w:val="left" w:pos="1147"/>
        </w:tabs>
        <w:spacing w:before="58"/>
        <w:ind w:right="734"/>
      </w:pPr>
      <w:r>
        <w:t>He shall prepare schematic design studies (see State Construction Manual), leading to a recommended</w:t>
      </w:r>
      <w:r>
        <w:rPr>
          <w:spacing w:val="-4"/>
        </w:rPr>
        <w:t xml:space="preserve"> </w:t>
      </w:r>
      <w:r>
        <w:t>solution</w:t>
      </w:r>
      <w:r>
        <w:rPr>
          <w:spacing w:val="-4"/>
        </w:rPr>
        <w:t xml:space="preserve"> </w:t>
      </w:r>
      <w:r>
        <w:t>together</w:t>
      </w:r>
      <w:r>
        <w:rPr>
          <w:spacing w:val="-3"/>
        </w:rPr>
        <w:t xml:space="preserve"> </w:t>
      </w:r>
      <w:r>
        <w:t>with</w:t>
      </w:r>
      <w:r>
        <w:rPr>
          <w:spacing w:val="-2"/>
        </w:rPr>
        <w:t xml:space="preserve"> </w:t>
      </w:r>
      <w:r>
        <w:t>a</w:t>
      </w:r>
      <w:r>
        <w:rPr>
          <w:spacing w:val="-4"/>
        </w:rPr>
        <w:t xml:space="preserve"> </w:t>
      </w:r>
      <w:r>
        <w:t>general</w:t>
      </w:r>
      <w:r>
        <w:rPr>
          <w:spacing w:val="-3"/>
        </w:rPr>
        <w:t xml:space="preserve"> </w:t>
      </w:r>
      <w:r>
        <w:t>description</w:t>
      </w:r>
      <w:r>
        <w:rPr>
          <w:spacing w:val="-2"/>
        </w:rPr>
        <w:t xml:space="preserve"> </w:t>
      </w:r>
      <w:r>
        <w:t>of</w:t>
      </w:r>
      <w:r>
        <w:rPr>
          <w:spacing w:val="-3"/>
        </w:rPr>
        <w:t xml:space="preserve"> </w:t>
      </w:r>
      <w:r>
        <w:t>the</w:t>
      </w:r>
      <w:r>
        <w:rPr>
          <w:spacing w:val="-2"/>
        </w:rPr>
        <w:t xml:space="preserve"> </w:t>
      </w:r>
      <w:r>
        <w:t>project</w:t>
      </w:r>
      <w:r>
        <w:rPr>
          <w:spacing w:val="-3"/>
        </w:rPr>
        <w:t xml:space="preserve"> </w:t>
      </w:r>
      <w:r>
        <w:t>for</w:t>
      </w:r>
      <w:r>
        <w:rPr>
          <w:spacing w:val="-1"/>
        </w:rPr>
        <w:t xml:space="preserve"> </w:t>
      </w:r>
      <w:r>
        <w:t>approval</w:t>
      </w:r>
      <w:r>
        <w:rPr>
          <w:spacing w:val="-2"/>
        </w:rPr>
        <w:t xml:space="preserve"> </w:t>
      </w:r>
      <w:r>
        <w:t>by</w:t>
      </w:r>
      <w:r>
        <w:rPr>
          <w:spacing w:val="-4"/>
        </w:rPr>
        <w:t xml:space="preserve"> </w:t>
      </w:r>
      <w:r>
        <w:t>the</w:t>
      </w:r>
      <w:r>
        <w:rPr>
          <w:spacing w:val="-4"/>
        </w:rPr>
        <w:t xml:space="preserve"> </w:t>
      </w:r>
      <w:r>
        <w:t>Owner.</w:t>
      </w:r>
    </w:p>
    <w:p w14:paraId="478D95EC" w14:textId="77777777" w:rsidR="00C75904" w:rsidRDefault="00770308">
      <w:pPr>
        <w:pStyle w:val="ListParagraph"/>
        <w:numPr>
          <w:ilvl w:val="1"/>
          <w:numId w:val="13"/>
        </w:numPr>
        <w:tabs>
          <w:tab w:val="left" w:pos="1147"/>
        </w:tabs>
        <w:spacing w:before="60"/>
        <w:ind w:right="541"/>
      </w:pPr>
      <w:r>
        <w:t>He</w:t>
      </w:r>
      <w:r>
        <w:rPr>
          <w:spacing w:val="-2"/>
        </w:rPr>
        <w:t xml:space="preserve"> </w:t>
      </w:r>
      <w:r>
        <w:t>shall</w:t>
      </w:r>
      <w:r>
        <w:rPr>
          <w:spacing w:val="-2"/>
        </w:rPr>
        <w:t xml:space="preserve"> </w:t>
      </w:r>
      <w:r>
        <w:t>submit</w:t>
      </w:r>
      <w:r>
        <w:rPr>
          <w:spacing w:val="-3"/>
        </w:rPr>
        <w:t xml:space="preserve"> </w:t>
      </w:r>
      <w:r>
        <w:t>to</w:t>
      </w:r>
      <w:r>
        <w:rPr>
          <w:spacing w:val="-4"/>
        </w:rPr>
        <w:t xml:space="preserve"> </w:t>
      </w:r>
      <w:r>
        <w:t>the</w:t>
      </w:r>
      <w:r>
        <w:rPr>
          <w:spacing w:val="-7"/>
        </w:rPr>
        <w:t xml:space="preserve"> </w:t>
      </w:r>
      <w:r>
        <w:t>Owner</w:t>
      </w:r>
      <w:r>
        <w:rPr>
          <w:spacing w:val="-1"/>
        </w:rPr>
        <w:t xml:space="preserve"> </w:t>
      </w:r>
      <w:r>
        <w:t>a</w:t>
      </w:r>
      <w:r>
        <w:rPr>
          <w:spacing w:val="-4"/>
        </w:rPr>
        <w:t xml:space="preserve"> </w:t>
      </w:r>
      <w:r>
        <w:t>statement of probable</w:t>
      </w:r>
      <w:r>
        <w:rPr>
          <w:spacing w:val="-2"/>
        </w:rPr>
        <w:t xml:space="preserve"> </w:t>
      </w:r>
      <w:r>
        <w:t>construction</w:t>
      </w:r>
      <w:r>
        <w:rPr>
          <w:spacing w:val="-4"/>
        </w:rPr>
        <w:t xml:space="preserve"> </w:t>
      </w:r>
      <w:r>
        <w:t>cost</w:t>
      </w:r>
      <w:r>
        <w:rPr>
          <w:spacing w:val="-3"/>
        </w:rPr>
        <w:t xml:space="preserve"> </w:t>
      </w:r>
      <w:r>
        <w:t>based</w:t>
      </w:r>
      <w:r>
        <w:rPr>
          <w:spacing w:val="-2"/>
        </w:rPr>
        <w:t xml:space="preserve"> </w:t>
      </w:r>
      <w:r>
        <w:t>on</w:t>
      </w:r>
      <w:r>
        <w:rPr>
          <w:spacing w:val="-4"/>
        </w:rPr>
        <w:t xml:space="preserve"> </w:t>
      </w:r>
      <w:r>
        <w:t>the</w:t>
      </w:r>
      <w:r>
        <w:rPr>
          <w:spacing w:val="-2"/>
        </w:rPr>
        <w:t xml:space="preserve"> </w:t>
      </w:r>
      <w:r>
        <w:t>area,</w:t>
      </w:r>
      <w:r>
        <w:rPr>
          <w:spacing w:val="-3"/>
        </w:rPr>
        <w:t xml:space="preserve"> </w:t>
      </w:r>
      <w:r>
        <w:t>volume</w:t>
      </w:r>
      <w:r>
        <w:rPr>
          <w:spacing w:val="-6"/>
        </w:rPr>
        <w:t xml:space="preserve"> </w:t>
      </w:r>
      <w:r>
        <w:t>or other current unit costs. (See State Construction Manual.)</w:t>
      </w:r>
    </w:p>
    <w:p w14:paraId="478D95ED" w14:textId="77777777" w:rsidR="00C75904" w:rsidRDefault="00770308">
      <w:pPr>
        <w:pStyle w:val="ListParagraph"/>
        <w:numPr>
          <w:ilvl w:val="1"/>
          <w:numId w:val="13"/>
        </w:numPr>
        <w:tabs>
          <w:tab w:val="left" w:pos="1147"/>
        </w:tabs>
        <w:spacing w:before="61"/>
        <w:ind w:right="407"/>
      </w:pPr>
      <w:r>
        <w:t>The</w:t>
      </w:r>
      <w:r>
        <w:rPr>
          <w:spacing w:val="-3"/>
        </w:rPr>
        <w:t xml:space="preserve"> </w:t>
      </w:r>
      <w:r>
        <w:t>Designer</w:t>
      </w:r>
      <w:r>
        <w:rPr>
          <w:spacing w:val="-2"/>
        </w:rPr>
        <w:t xml:space="preserve"> </w:t>
      </w:r>
      <w:r>
        <w:t>will</w:t>
      </w:r>
      <w:r>
        <w:rPr>
          <w:spacing w:val="-3"/>
        </w:rPr>
        <w:t xml:space="preserve"> </w:t>
      </w:r>
      <w:r>
        <w:t>be</w:t>
      </w:r>
      <w:r>
        <w:rPr>
          <w:spacing w:val="-3"/>
        </w:rPr>
        <w:t xml:space="preserve"> </w:t>
      </w:r>
      <w:r>
        <w:t>permitted</w:t>
      </w:r>
      <w:r>
        <w:rPr>
          <w:spacing w:val="-4"/>
        </w:rPr>
        <w:t xml:space="preserve"> </w:t>
      </w:r>
      <w:r>
        <w:t>to</w:t>
      </w:r>
      <w:r>
        <w:rPr>
          <w:spacing w:val="-4"/>
        </w:rPr>
        <w:t xml:space="preserve"> </w:t>
      </w:r>
      <w:r>
        <w:t>reduce</w:t>
      </w:r>
      <w:r>
        <w:rPr>
          <w:spacing w:val="-4"/>
        </w:rPr>
        <w:t xml:space="preserve"> </w:t>
      </w:r>
      <w:r>
        <w:t>the</w:t>
      </w:r>
      <w:r>
        <w:rPr>
          <w:spacing w:val="-3"/>
        </w:rPr>
        <w:t xml:space="preserve"> </w:t>
      </w:r>
      <w:r>
        <w:t>scope</w:t>
      </w:r>
      <w:r>
        <w:rPr>
          <w:spacing w:val="-3"/>
        </w:rPr>
        <w:t xml:space="preserve"> </w:t>
      </w:r>
      <w:r>
        <w:t>of</w:t>
      </w:r>
      <w:r>
        <w:rPr>
          <w:spacing w:val="-4"/>
        </w:rPr>
        <w:t xml:space="preserve"> </w:t>
      </w:r>
      <w:r>
        <w:t>the</w:t>
      </w:r>
      <w:r>
        <w:rPr>
          <w:spacing w:val="-4"/>
        </w:rPr>
        <w:t xml:space="preserve"> </w:t>
      </w:r>
      <w:r>
        <w:t>project,</w:t>
      </w:r>
      <w:r>
        <w:rPr>
          <w:spacing w:val="-4"/>
        </w:rPr>
        <w:t xml:space="preserve"> </w:t>
      </w:r>
      <w:r>
        <w:t>within</w:t>
      </w:r>
      <w:r>
        <w:rPr>
          <w:spacing w:val="-3"/>
        </w:rPr>
        <w:t xml:space="preserve"> </w:t>
      </w:r>
      <w:r>
        <w:t>reasonable</w:t>
      </w:r>
      <w:r>
        <w:rPr>
          <w:spacing w:val="-3"/>
        </w:rPr>
        <w:t xml:space="preserve"> </w:t>
      </w:r>
      <w:r>
        <w:t>limits</w:t>
      </w:r>
      <w:r>
        <w:rPr>
          <w:spacing w:val="-2"/>
        </w:rPr>
        <w:t xml:space="preserve"> </w:t>
      </w:r>
      <w:r>
        <w:t>approved</w:t>
      </w:r>
      <w:r>
        <w:rPr>
          <w:spacing w:val="-3"/>
        </w:rPr>
        <w:t xml:space="preserve"> </w:t>
      </w:r>
      <w:r>
        <w:t>by Owner, if such reduction is deemed necessary in order to not exceed the total project budget cost as set forth in the body of Page 1 of this Agreement.</w:t>
      </w:r>
    </w:p>
    <w:p w14:paraId="478D95EE" w14:textId="77777777" w:rsidR="00C75904" w:rsidRDefault="00C75904">
      <w:pPr>
        <w:pStyle w:val="BodyText"/>
        <w:spacing w:before="171"/>
      </w:pPr>
    </w:p>
    <w:p w14:paraId="478D95EF" w14:textId="77777777" w:rsidR="00C75904" w:rsidRDefault="00770308">
      <w:pPr>
        <w:pStyle w:val="Heading2"/>
      </w:pPr>
      <w:r>
        <w:t>Design</w:t>
      </w:r>
      <w:r>
        <w:rPr>
          <w:spacing w:val="-8"/>
        </w:rPr>
        <w:t xml:space="preserve"> </w:t>
      </w:r>
      <w:r>
        <w:t>Development</w:t>
      </w:r>
      <w:r>
        <w:rPr>
          <w:spacing w:val="-6"/>
        </w:rPr>
        <w:t xml:space="preserve"> </w:t>
      </w:r>
      <w:r>
        <w:rPr>
          <w:spacing w:val="-2"/>
        </w:rPr>
        <w:t>Phase</w:t>
      </w:r>
    </w:p>
    <w:p w14:paraId="478D95F0" w14:textId="77777777" w:rsidR="00C75904" w:rsidRDefault="00770308">
      <w:pPr>
        <w:pStyle w:val="ListParagraph"/>
        <w:numPr>
          <w:ilvl w:val="1"/>
          <w:numId w:val="13"/>
        </w:numPr>
        <w:tabs>
          <w:tab w:val="left" w:pos="1147"/>
        </w:tabs>
        <w:spacing w:before="172"/>
        <w:ind w:right="502"/>
      </w:pPr>
      <w:r>
        <w:t>The Designer shall prepare from the approved schematic design studies, for approval by the Owner, the design development documents which shall include site and floor plans, elevations and other drawings, and</w:t>
      </w:r>
      <w:r>
        <w:rPr>
          <w:spacing w:val="-4"/>
        </w:rPr>
        <w:t xml:space="preserve"> </w:t>
      </w:r>
      <w:r>
        <w:t>outline</w:t>
      </w:r>
      <w:r>
        <w:rPr>
          <w:spacing w:val="-2"/>
        </w:rPr>
        <w:t xml:space="preserve"> </w:t>
      </w:r>
      <w:r>
        <w:t>specifications</w:t>
      </w:r>
      <w:r>
        <w:rPr>
          <w:spacing w:val="-2"/>
        </w:rPr>
        <w:t xml:space="preserve"> </w:t>
      </w:r>
      <w:r>
        <w:t>as</w:t>
      </w:r>
      <w:r>
        <w:rPr>
          <w:spacing w:val="-4"/>
        </w:rPr>
        <w:t xml:space="preserve"> </w:t>
      </w:r>
      <w:r>
        <w:t>are</w:t>
      </w:r>
      <w:r>
        <w:rPr>
          <w:spacing w:val="-4"/>
        </w:rPr>
        <w:t xml:space="preserve"> </w:t>
      </w:r>
      <w:r>
        <w:t>necessary</w:t>
      </w:r>
      <w:r>
        <w:rPr>
          <w:spacing w:val="-3"/>
        </w:rPr>
        <w:t xml:space="preserve"> </w:t>
      </w:r>
      <w:r>
        <w:t>to</w:t>
      </w:r>
      <w:r>
        <w:rPr>
          <w:spacing w:val="-4"/>
        </w:rPr>
        <w:t xml:space="preserve"> </w:t>
      </w:r>
      <w:r>
        <w:t>fix</w:t>
      </w:r>
      <w:r>
        <w:rPr>
          <w:spacing w:val="-1"/>
        </w:rPr>
        <w:t xml:space="preserve"> </w:t>
      </w:r>
      <w:r>
        <w:t>and</w:t>
      </w:r>
      <w:r>
        <w:rPr>
          <w:spacing w:val="-4"/>
        </w:rPr>
        <w:t xml:space="preserve"> </w:t>
      </w:r>
      <w:r>
        <w:t>illustrate</w:t>
      </w:r>
      <w:r>
        <w:rPr>
          <w:spacing w:val="-6"/>
        </w:rPr>
        <w:t xml:space="preserve"> </w:t>
      </w:r>
      <w:r>
        <w:t>the</w:t>
      </w:r>
      <w:r>
        <w:rPr>
          <w:spacing w:val="-2"/>
        </w:rPr>
        <w:t xml:space="preserve"> </w:t>
      </w:r>
      <w:r>
        <w:t>size</w:t>
      </w:r>
      <w:r>
        <w:rPr>
          <w:spacing w:val="-2"/>
        </w:rPr>
        <w:t xml:space="preserve"> </w:t>
      </w:r>
      <w:r>
        <w:t>and</w:t>
      </w:r>
      <w:r>
        <w:rPr>
          <w:spacing w:val="-4"/>
        </w:rPr>
        <w:t xml:space="preserve"> </w:t>
      </w:r>
      <w:r>
        <w:t>character</w:t>
      </w:r>
      <w:r>
        <w:rPr>
          <w:spacing w:val="-1"/>
        </w:rPr>
        <w:t xml:space="preserve"> </w:t>
      </w:r>
      <w:r>
        <w:t>of</w:t>
      </w:r>
      <w:r>
        <w:rPr>
          <w:spacing w:val="-3"/>
        </w:rPr>
        <w:t xml:space="preserve"> </w:t>
      </w:r>
      <w:r>
        <w:t>the entire project in its essentials as to kinds of material, type of structure, mechanical and electrical systems, and such other work as may be required, including site and utility requirements.</w:t>
      </w:r>
    </w:p>
    <w:p w14:paraId="478D95F1" w14:textId="77777777" w:rsidR="00C75904" w:rsidRDefault="00770308">
      <w:pPr>
        <w:pStyle w:val="ListParagraph"/>
        <w:numPr>
          <w:ilvl w:val="1"/>
          <w:numId w:val="13"/>
        </w:numPr>
        <w:tabs>
          <w:tab w:val="left" w:pos="1147"/>
        </w:tabs>
        <w:spacing w:before="61"/>
        <w:ind w:right="1603"/>
      </w:pPr>
      <w:r>
        <w:t>He</w:t>
      </w:r>
      <w:r>
        <w:rPr>
          <w:spacing w:val="-2"/>
        </w:rPr>
        <w:t xml:space="preserve"> </w:t>
      </w:r>
      <w:r>
        <w:t>shall</w:t>
      </w:r>
      <w:r>
        <w:rPr>
          <w:spacing w:val="-2"/>
        </w:rPr>
        <w:t xml:space="preserve"> </w:t>
      </w:r>
      <w:r>
        <w:t>submit</w:t>
      </w:r>
      <w:r>
        <w:rPr>
          <w:spacing w:val="-3"/>
        </w:rPr>
        <w:t xml:space="preserve"> </w:t>
      </w:r>
      <w:r>
        <w:t>to</w:t>
      </w:r>
      <w:r>
        <w:rPr>
          <w:spacing w:val="-4"/>
        </w:rPr>
        <w:t xml:space="preserve"> </w:t>
      </w:r>
      <w:r>
        <w:t>the</w:t>
      </w:r>
      <w:r>
        <w:rPr>
          <w:spacing w:val="-7"/>
        </w:rPr>
        <w:t xml:space="preserve"> </w:t>
      </w:r>
      <w:r>
        <w:t>Owner</w:t>
      </w:r>
      <w:r>
        <w:rPr>
          <w:spacing w:val="-1"/>
        </w:rPr>
        <w:t xml:space="preserve"> </w:t>
      </w:r>
      <w:r>
        <w:t>a</w:t>
      </w:r>
      <w:r>
        <w:rPr>
          <w:spacing w:val="-4"/>
        </w:rPr>
        <w:t xml:space="preserve"> </w:t>
      </w:r>
      <w:r>
        <w:t>further</w:t>
      </w:r>
      <w:r>
        <w:rPr>
          <w:spacing w:val="-3"/>
        </w:rPr>
        <w:t xml:space="preserve"> </w:t>
      </w:r>
      <w:r>
        <w:t>statement</w:t>
      </w:r>
      <w:r>
        <w:rPr>
          <w:spacing w:val="-5"/>
        </w:rPr>
        <w:t xml:space="preserve"> </w:t>
      </w:r>
      <w:r>
        <w:t>of</w:t>
      </w:r>
      <w:r>
        <w:rPr>
          <w:spacing w:val="-1"/>
        </w:rPr>
        <w:t xml:space="preserve"> </w:t>
      </w:r>
      <w:r>
        <w:t>probable</w:t>
      </w:r>
      <w:r>
        <w:rPr>
          <w:spacing w:val="-2"/>
        </w:rPr>
        <w:t xml:space="preserve"> </w:t>
      </w:r>
      <w:r>
        <w:t>construction</w:t>
      </w:r>
      <w:r>
        <w:rPr>
          <w:spacing w:val="-4"/>
        </w:rPr>
        <w:t xml:space="preserve"> </w:t>
      </w:r>
      <w:r>
        <w:t>cost.</w:t>
      </w:r>
      <w:r>
        <w:rPr>
          <w:spacing w:val="-2"/>
        </w:rPr>
        <w:t xml:space="preserve"> </w:t>
      </w:r>
      <w:r>
        <w:t>(See</w:t>
      </w:r>
      <w:r>
        <w:rPr>
          <w:spacing w:val="-4"/>
        </w:rPr>
        <w:t xml:space="preserve"> </w:t>
      </w:r>
      <w:r>
        <w:t>State Construction Manual.)</w:t>
      </w:r>
    </w:p>
    <w:p w14:paraId="478D95F2" w14:textId="77777777" w:rsidR="00C75904" w:rsidRDefault="00C75904">
      <w:pPr>
        <w:pStyle w:val="ListParagraph"/>
        <w:sectPr w:rsidR="00C75904">
          <w:type w:val="continuous"/>
          <w:pgSz w:w="12240" w:h="15840"/>
          <w:pgMar w:top="780" w:right="360" w:bottom="880" w:left="360" w:header="0" w:footer="687" w:gutter="0"/>
          <w:cols w:space="720"/>
        </w:sectPr>
      </w:pPr>
    </w:p>
    <w:p w14:paraId="478D95F3" w14:textId="77777777" w:rsidR="00C75904" w:rsidRDefault="00770308">
      <w:pPr>
        <w:pStyle w:val="Heading2"/>
        <w:spacing w:before="72"/>
      </w:pPr>
      <w:r>
        <w:lastRenderedPageBreak/>
        <w:t>Construction</w:t>
      </w:r>
      <w:r>
        <w:rPr>
          <w:spacing w:val="-9"/>
        </w:rPr>
        <w:t xml:space="preserve"> </w:t>
      </w:r>
      <w:r>
        <w:t>Document</w:t>
      </w:r>
      <w:r>
        <w:rPr>
          <w:spacing w:val="-8"/>
        </w:rPr>
        <w:t xml:space="preserve"> </w:t>
      </w:r>
      <w:r>
        <w:rPr>
          <w:spacing w:val="-2"/>
        </w:rPr>
        <w:t>Phase</w:t>
      </w:r>
    </w:p>
    <w:p w14:paraId="478D95F4" w14:textId="5B91CAE2" w:rsidR="00C75904" w:rsidRDefault="00770308">
      <w:pPr>
        <w:pStyle w:val="ListParagraph"/>
        <w:numPr>
          <w:ilvl w:val="1"/>
          <w:numId w:val="13"/>
        </w:numPr>
        <w:tabs>
          <w:tab w:val="left" w:pos="1147"/>
        </w:tabs>
        <w:spacing w:before="172"/>
        <w:ind w:right="454"/>
      </w:pPr>
      <w:r>
        <w:t>The</w:t>
      </w:r>
      <w:r>
        <w:rPr>
          <w:spacing w:val="-4"/>
        </w:rPr>
        <w:t xml:space="preserve"> </w:t>
      </w:r>
      <w:r>
        <w:t>Designer</w:t>
      </w:r>
      <w:r>
        <w:rPr>
          <w:spacing w:val="-3"/>
        </w:rPr>
        <w:t xml:space="preserve"> </w:t>
      </w:r>
      <w:r>
        <w:t>shall</w:t>
      </w:r>
      <w:r>
        <w:rPr>
          <w:spacing w:val="-4"/>
        </w:rPr>
        <w:t xml:space="preserve"> </w:t>
      </w:r>
      <w:r>
        <w:t>prepare</w:t>
      </w:r>
      <w:r>
        <w:rPr>
          <w:spacing w:val="-5"/>
        </w:rPr>
        <w:t xml:space="preserve"> </w:t>
      </w:r>
      <w:r>
        <w:t>from</w:t>
      </w:r>
      <w:r>
        <w:rPr>
          <w:spacing w:val="-5"/>
        </w:rPr>
        <w:t xml:space="preserve"> </w:t>
      </w:r>
      <w:r>
        <w:t>the</w:t>
      </w:r>
      <w:r>
        <w:rPr>
          <w:spacing w:val="-4"/>
        </w:rPr>
        <w:t xml:space="preserve"> </w:t>
      </w:r>
      <w:r>
        <w:t>approved</w:t>
      </w:r>
      <w:r>
        <w:rPr>
          <w:spacing w:val="-5"/>
        </w:rPr>
        <w:t xml:space="preserve"> </w:t>
      </w:r>
      <w:r>
        <w:t>design</w:t>
      </w:r>
      <w:r>
        <w:rPr>
          <w:spacing w:val="-4"/>
        </w:rPr>
        <w:t xml:space="preserve"> </w:t>
      </w:r>
      <w:r>
        <w:t>development</w:t>
      </w:r>
      <w:r>
        <w:rPr>
          <w:spacing w:val="-5"/>
        </w:rPr>
        <w:t xml:space="preserve"> </w:t>
      </w:r>
      <w:r>
        <w:t>documents,</w:t>
      </w:r>
      <w:r>
        <w:rPr>
          <w:spacing w:val="-2"/>
        </w:rPr>
        <w:t xml:space="preserve"> </w:t>
      </w:r>
      <w:r>
        <w:t>working</w:t>
      </w:r>
      <w:r>
        <w:rPr>
          <w:spacing w:val="-4"/>
        </w:rPr>
        <w:t xml:space="preserve"> </w:t>
      </w:r>
      <w:r>
        <w:t>drawings</w:t>
      </w:r>
      <w:r>
        <w:rPr>
          <w:spacing w:val="-3"/>
        </w:rPr>
        <w:t xml:space="preserve"> </w:t>
      </w:r>
      <w:r>
        <w:t>and specifications setting forth in detail and prescribing the work to be done and the materials, workmanship, finishes and equipment required for the engineering, architectural, structural, mechanical, electrical and the site work, and for service-connected equipment; and assemble the necessary bidding information, proposal and contract forms, and conditions of the contract, for approval by the Owner. (See State Construction Manual.)</w:t>
      </w:r>
    </w:p>
    <w:p w14:paraId="478D95F5" w14:textId="77777777" w:rsidR="00C75904" w:rsidRDefault="00770308">
      <w:pPr>
        <w:pStyle w:val="ListParagraph"/>
        <w:numPr>
          <w:ilvl w:val="1"/>
          <w:numId w:val="13"/>
        </w:numPr>
        <w:tabs>
          <w:tab w:val="left" w:pos="1147"/>
        </w:tabs>
        <w:spacing w:before="59"/>
        <w:ind w:right="785"/>
      </w:pPr>
      <w:r>
        <w:t>He</w:t>
      </w:r>
      <w:r>
        <w:rPr>
          <w:spacing w:val="-2"/>
        </w:rPr>
        <w:t xml:space="preserve"> </w:t>
      </w:r>
      <w:r>
        <w:t>shall</w:t>
      </w:r>
      <w:r>
        <w:rPr>
          <w:spacing w:val="-2"/>
        </w:rPr>
        <w:t xml:space="preserve"> </w:t>
      </w:r>
      <w:r>
        <w:t>submit</w:t>
      </w:r>
      <w:r>
        <w:rPr>
          <w:spacing w:val="-3"/>
        </w:rPr>
        <w:t xml:space="preserve"> </w:t>
      </w:r>
      <w:r>
        <w:t>to</w:t>
      </w:r>
      <w:r>
        <w:rPr>
          <w:spacing w:val="-4"/>
        </w:rPr>
        <w:t xml:space="preserve"> </w:t>
      </w:r>
      <w:r>
        <w:t>the</w:t>
      </w:r>
      <w:r>
        <w:rPr>
          <w:spacing w:val="-7"/>
        </w:rPr>
        <w:t xml:space="preserve"> </w:t>
      </w:r>
      <w:r>
        <w:t>Owner</w:t>
      </w:r>
      <w:r>
        <w:rPr>
          <w:spacing w:val="-1"/>
        </w:rPr>
        <w:t xml:space="preserve"> </w:t>
      </w:r>
      <w:r>
        <w:t>a</w:t>
      </w:r>
      <w:r>
        <w:rPr>
          <w:spacing w:val="-4"/>
        </w:rPr>
        <w:t xml:space="preserve"> </w:t>
      </w:r>
      <w:r>
        <w:t>further</w:t>
      </w:r>
      <w:r>
        <w:rPr>
          <w:spacing w:val="-3"/>
        </w:rPr>
        <w:t xml:space="preserve"> </w:t>
      </w:r>
      <w:r>
        <w:t>statement</w:t>
      </w:r>
      <w:r>
        <w:rPr>
          <w:spacing w:val="-5"/>
        </w:rPr>
        <w:t xml:space="preserve"> </w:t>
      </w:r>
      <w:r>
        <w:t>of</w:t>
      </w:r>
      <w:r>
        <w:rPr>
          <w:spacing w:val="-1"/>
        </w:rPr>
        <w:t xml:space="preserve"> </w:t>
      </w:r>
      <w:r>
        <w:t>probable</w:t>
      </w:r>
      <w:r>
        <w:rPr>
          <w:spacing w:val="-2"/>
        </w:rPr>
        <w:t xml:space="preserve"> </w:t>
      </w:r>
      <w:r>
        <w:t>construction</w:t>
      </w:r>
      <w:r>
        <w:rPr>
          <w:spacing w:val="-4"/>
        </w:rPr>
        <w:t xml:space="preserve"> </w:t>
      </w:r>
      <w:r>
        <w:t>cost</w:t>
      </w:r>
      <w:r>
        <w:rPr>
          <w:spacing w:val="-1"/>
        </w:rPr>
        <w:t xml:space="preserve"> </w:t>
      </w:r>
      <w:r>
        <w:t>as</w:t>
      </w:r>
      <w:r>
        <w:rPr>
          <w:spacing w:val="-1"/>
        </w:rPr>
        <w:t xml:space="preserve"> </w:t>
      </w:r>
      <w:r>
        <w:t>indicated</w:t>
      </w:r>
      <w:r>
        <w:rPr>
          <w:spacing w:val="-4"/>
        </w:rPr>
        <w:t xml:space="preserve"> </w:t>
      </w:r>
      <w:r>
        <w:t>by</w:t>
      </w:r>
      <w:r>
        <w:rPr>
          <w:spacing w:val="-4"/>
        </w:rPr>
        <w:t xml:space="preserve"> </w:t>
      </w:r>
      <w:r>
        <w:t>fully developed requirements and current market conditions. (See State Construction Manual.)</w:t>
      </w:r>
    </w:p>
    <w:p w14:paraId="478D95F6" w14:textId="77777777" w:rsidR="00C75904" w:rsidRDefault="00770308">
      <w:pPr>
        <w:pStyle w:val="ListParagraph"/>
        <w:numPr>
          <w:ilvl w:val="1"/>
          <w:numId w:val="13"/>
        </w:numPr>
        <w:tabs>
          <w:tab w:val="left" w:pos="1147"/>
        </w:tabs>
        <w:spacing w:before="60"/>
        <w:ind w:right="490"/>
      </w:pPr>
      <w:r>
        <w:t>The Designer shall request proposals, conduct a bid opening, evaluate same and make recommendations of award to the Owner within two (2) workdays of the bid opening unless negotiations</w:t>
      </w:r>
      <w:r>
        <w:rPr>
          <w:spacing w:val="-3"/>
        </w:rPr>
        <w:t xml:space="preserve"> </w:t>
      </w:r>
      <w:r>
        <w:t>or</w:t>
      </w:r>
      <w:r>
        <w:rPr>
          <w:spacing w:val="-4"/>
        </w:rPr>
        <w:t xml:space="preserve"> </w:t>
      </w:r>
      <w:r>
        <w:t>redesign</w:t>
      </w:r>
      <w:r>
        <w:rPr>
          <w:spacing w:val="-5"/>
        </w:rPr>
        <w:t xml:space="preserve"> </w:t>
      </w:r>
      <w:r>
        <w:t>is</w:t>
      </w:r>
      <w:r>
        <w:rPr>
          <w:spacing w:val="-2"/>
        </w:rPr>
        <w:t xml:space="preserve"> </w:t>
      </w:r>
      <w:r>
        <w:t>required.</w:t>
      </w:r>
      <w:r>
        <w:rPr>
          <w:spacing w:val="-1"/>
        </w:rPr>
        <w:t xml:space="preserve"> </w:t>
      </w:r>
      <w:r>
        <w:t>Upon</w:t>
      </w:r>
      <w:r>
        <w:rPr>
          <w:spacing w:val="-3"/>
        </w:rPr>
        <w:t xml:space="preserve"> </w:t>
      </w:r>
      <w:r>
        <w:t>award</w:t>
      </w:r>
      <w:r>
        <w:rPr>
          <w:spacing w:val="-5"/>
        </w:rPr>
        <w:t xml:space="preserve"> </w:t>
      </w:r>
      <w:r>
        <w:t>of</w:t>
      </w:r>
      <w:r>
        <w:rPr>
          <w:spacing w:val="-2"/>
        </w:rPr>
        <w:t xml:space="preserve"> </w:t>
      </w:r>
      <w:r>
        <w:t>contracts,</w:t>
      </w:r>
      <w:r>
        <w:rPr>
          <w:spacing w:val="-1"/>
        </w:rPr>
        <w:t xml:space="preserve"> </w:t>
      </w:r>
      <w:r>
        <w:t>Designer</w:t>
      </w:r>
      <w:r>
        <w:rPr>
          <w:spacing w:val="-4"/>
        </w:rPr>
        <w:t xml:space="preserve"> </w:t>
      </w:r>
      <w:r>
        <w:t>shall</w:t>
      </w:r>
      <w:r>
        <w:rPr>
          <w:spacing w:val="-3"/>
        </w:rPr>
        <w:t xml:space="preserve"> </w:t>
      </w:r>
      <w:r>
        <w:t>assure</w:t>
      </w:r>
      <w:r>
        <w:rPr>
          <w:spacing w:val="-3"/>
        </w:rPr>
        <w:t xml:space="preserve"> </w:t>
      </w:r>
      <w:r>
        <w:t>proper</w:t>
      </w:r>
      <w:r>
        <w:rPr>
          <w:spacing w:val="-4"/>
        </w:rPr>
        <w:t xml:space="preserve"> </w:t>
      </w:r>
      <w:r>
        <w:t xml:space="preserve">execution of the contract documents by the contractors and forward to the Owner for his execution and further </w:t>
      </w:r>
      <w:r>
        <w:rPr>
          <w:spacing w:val="-2"/>
        </w:rPr>
        <w:t>approval.</w:t>
      </w:r>
    </w:p>
    <w:p w14:paraId="478D9608" w14:textId="032119A5" w:rsidR="00C75904" w:rsidRDefault="00770308">
      <w:pPr>
        <w:pStyle w:val="ListParagraph"/>
        <w:numPr>
          <w:ilvl w:val="1"/>
          <w:numId w:val="13"/>
        </w:numPr>
        <w:tabs>
          <w:tab w:val="left" w:pos="1147"/>
        </w:tabs>
        <w:spacing w:before="106"/>
        <w:ind w:right="1342"/>
      </w:pPr>
      <w:r>
        <w:t>The</w:t>
      </w:r>
      <w:r>
        <w:rPr>
          <w:spacing w:val="-2"/>
        </w:rPr>
        <w:t xml:space="preserve"> </w:t>
      </w:r>
      <w:r>
        <w:t>Designer</w:t>
      </w:r>
      <w:r>
        <w:rPr>
          <w:spacing w:val="-2"/>
        </w:rPr>
        <w:t xml:space="preserve"> </w:t>
      </w:r>
      <w:r>
        <w:t>shall</w:t>
      </w:r>
      <w:r>
        <w:rPr>
          <w:spacing w:val="-2"/>
        </w:rPr>
        <w:t xml:space="preserve"> </w:t>
      </w:r>
      <w:r>
        <w:t>prepare</w:t>
      </w:r>
      <w:r>
        <w:rPr>
          <w:spacing w:val="-2"/>
        </w:rPr>
        <w:t xml:space="preserve"> </w:t>
      </w:r>
      <w:r>
        <w:t>and</w:t>
      </w:r>
      <w:r>
        <w:rPr>
          <w:spacing w:val="-4"/>
        </w:rPr>
        <w:t xml:space="preserve"> </w:t>
      </w:r>
      <w:r>
        <w:t>file</w:t>
      </w:r>
      <w:r>
        <w:rPr>
          <w:spacing w:val="-2"/>
        </w:rPr>
        <w:t xml:space="preserve"> </w:t>
      </w:r>
      <w:r>
        <w:t>the</w:t>
      </w:r>
      <w:r>
        <w:rPr>
          <w:spacing w:val="-4"/>
        </w:rPr>
        <w:t xml:space="preserve"> </w:t>
      </w:r>
      <w:r>
        <w:t>required</w:t>
      </w:r>
      <w:r>
        <w:rPr>
          <w:spacing w:val="-4"/>
        </w:rPr>
        <w:t xml:space="preserve"> </w:t>
      </w:r>
      <w:r>
        <w:t>documents</w:t>
      </w:r>
      <w:r>
        <w:rPr>
          <w:spacing w:val="-4"/>
        </w:rPr>
        <w:t xml:space="preserve"> </w:t>
      </w:r>
      <w:r>
        <w:t>for</w:t>
      </w:r>
      <w:r>
        <w:rPr>
          <w:spacing w:val="-3"/>
        </w:rPr>
        <w:t xml:space="preserve"> </w:t>
      </w:r>
      <w:r>
        <w:t>the</w:t>
      </w:r>
      <w:r>
        <w:rPr>
          <w:spacing w:val="-4"/>
        </w:rPr>
        <w:t xml:space="preserve"> </w:t>
      </w:r>
      <w:r>
        <w:t>approval</w:t>
      </w:r>
      <w:r>
        <w:rPr>
          <w:spacing w:val="-3"/>
        </w:rPr>
        <w:t xml:space="preserve"> </w:t>
      </w:r>
      <w:r>
        <w:t>of</w:t>
      </w:r>
      <w:r>
        <w:rPr>
          <w:spacing w:val="-2"/>
        </w:rPr>
        <w:t xml:space="preserve"> </w:t>
      </w:r>
      <w:r>
        <w:t>governmental authorities having jurisdiction over the project.</w:t>
      </w:r>
    </w:p>
    <w:p w14:paraId="478D9609" w14:textId="77777777" w:rsidR="00C75904" w:rsidRDefault="00770308">
      <w:pPr>
        <w:pStyle w:val="ListParagraph"/>
        <w:numPr>
          <w:ilvl w:val="1"/>
          <w:numId w:val="13"/>
        </w:numPr>
        <w:tabs>
          <w:tab w:val="left" w:pos="1147"/>
        </w:tabs>
        <w:spacing w:before="61"/>
        <w:ind w:right="431"/>
      </w:pPr>
      <w:r>
        <w:t>In the event that bids and design fees exceed the total project cost as set forth on Page 1 of this Agreement,</w:t>
      </w:r>
      <w:r>
        <w:rPr>
          <w:spacing w:val="-4"/>
        </w:rPr>
        <w:t xml:space="preserve"> </w:t>
      </w:r>
      <w:r>
        <w:t>then</w:t>
      </w:r>
      <w:r>
        <w:rPr>
          <w:spacing w:val="-5"/>
        </w:rPr>
        <w:t xml:space="preserve"> </w:t>
      </w:r>
      <w:r>
        <w:t>the</w:t>
      </w:r>
      <w:r>
        <w:rPr>
          <w:spacing w:val="-5"/>
        </w:rPr>
        <w:t xml:space="preserve"> </w:t>
      </w:r>
      <w:r>
        <w:t>provisions</w:t>
      </w:r>
      <w:r>
        <w:rPr>
          <w:spacing w:val="-2"/>
        </w:rPr>
        <w:t xml:space="preserve"> </w:t>
      </w:r>
      <w:r>
        <w:t>of</w:t>
      </w:r>
      <w:r>
        <w:rPr>
          <w:spacing w:val="-2"/>
        </w:rPr>
        <w:t xml:space="preserve"> </w:t>
      </w:r>
      <w:r>
        <w:t>Article</w:t>
      </w:r>
      <w:r>
        <w:rPr>
          <w:spacing w:val="-3"/>
        </w:rPr>
        <w:t xml:space="preserve"> </w:t>
      </w:r>
      <w:r>
        <w:t>5</w:t>
      </w:r>
      <w:r>
        <w:rPr>
          <w:spacing w:val="-5"/>
        </w:rPr>
        <w:t xml:space="preserve"> </w:t>
      </w:r>
      <w:r>
        <w:t>hereof,</w:t>
      </w:r>
      <w:r>
        <w:rPr>
          <w:spacing w:val="-4"/>
        </w:rPr>
        <w:t xml:space="preserve"> </w:t>
      </w:r>
      <w:r>
        <w:t>Limitations</w:t>
      </w:r>
      <w:r>
        <w:rPr>
          <w:spacing w:val="-2"/>
        </w:rPr>
        <w:t xml:space="preserve"> </w:t>
      </w:r>
      <w:r>
        <w:t>of</w:t>
      </w:r>
      <w:r>
        <w:rPr>
          <w:spacing w:val="-4"/>
        </w:rPr>
        <w:t xml:space="preserve"> </w:t>
      </w:r>
      <w:r>
        <w:t>Project</w:t>
      </w:r>
      <w:r>
        <w:rPr>
          <w:spacing w:val="-1"/>
        </w:rPr>
        <w:t xml:space="preserve"> </w:t>
      </w:r>
      <w:r>
        <w:t>Cost</w:t>
      </w:r>
      <w:r>
        <w:rPr>
          <w:spacing w:val="-2"/>
        </w:rPr>
        <w:t xml:space="preserve"> </w:t>
      </w:r>
      <w:r>
        <w:t>and</w:t>
      </w:r>
      <w:r>
        <w:rPr>
          <w:spacing w:val="-5"/>
        </w:rPr>
        <w:t xml:space="preserve"> </w:t>
      </w:r>
      <w:r>
        <w:t>Project</w:t>
      </w:r>
      <w:r>
        <w:rPr>
          <w:spacing w:val="-4"/>
        </w:rPr>
        <w:t xml:space="preserve"> </w:t>
      </w:r>
      <w:r>
        <w:t>Scope,</w:t>
      </w:r>
      <w:r>
        <w:rPr>
          <w:spacing w:val="-1"/>
        </w:rPr>
        <w:t xml:space="preserve"> </w:t>
      </w:r>
      <w:r>
        <w:t xml:space="preserve">shall </w:t>
      </w:r>
      <w:r>
        <w:rPr>
          <w:spacing w:val="-2"/>
        </w:rPr>
        <w:t>apply.</w:t>
      </w:r>
    </w:p>
    <w:p w14:paraId="478D960A" w14:textId="77777777" w:rsidR="00C75904" w:rsidRDefault="00C75904">
      <w:pPr>
        <w:pStyle w:val="BodyText"/>
        <w:spacing w:before="171"/>
      </w:pPr>
    </w:p>
    <w:p w14:paraId="478D960B" w14:textId="77777777" w:rsidR="00C75904" w:rsidRDefault="00770308">
      <w:pPr>
        <w:pStyle w:val="Heading2"/>
      </w:pPr>
      <w:r>
        <w:t>Construction</w:t>
      </w:r>
      <w:r>
        <w:rPr>
          <w:spacing w:val="-10"/>
        </w:rPr>
        <w:t xml:space="preserve"> </w:t>
      </w:r>
      <w:r>
        <w:rPr>
          <w:spacing w:val="-2"/>
        </w:rPr>
        <w:t>Phase</w:t>
      </w:r>
    </w:p>
    <w:p w14:paraId="478D960C" w14:textId="77777777" w:rsidR="00C75904" w:rsidRDefault="00770308">
      <w:pPr>
        <w:pStyle w:val="ListParagraph"/>
        <w:numPr>
          <w:ilvl w:val="1"/>
          <w:numId w:val="13"/>
        </w:numPr>
        <w:tabs>
          <w:tab w:val="left" w:pos="1147"/>
        </w:tabs>
        <w:spacing w:before="172"/>
        <w:ind w:right="479"/>
      </w:pPr>
      <w:r>
        <w:t>The</w:t>
      </w:r>
      <w:r>
        <w:rPr>
          <w:spacing w:val="-3"/>
        </w:rPr>
        <w:t xml:space="preserve"> </w:t>
      </w:r>
      <w:r>
        <w:t>Construction</w:t>
      </w:r>
      <w:r>
        <w:rPr>
          <w:spacing w:val="-3"/>
        </w:rPr>
        <w:t xml:space="preserve"> </w:t>
      </w:r>
      <w:r>
        <w:t>Phase</w:t>
      </w:r>
      <w:r>
        <w:rPr>
          <w:spacing w:val="-5"/>
        </w:rPr>
        <w:t xml:space="preserve"> </w:t>
      </w:r>
      <w:r>
        <w:t>will</w:t>
      </w:r>
      <w:r>
        <w:rPr>
          <w:spacing w:val="-3"/>
        </w:rPr>
        <w:t xml:space="preserve"> </w:t>
      </w:r>
      <w:r>
        <w:t>begin</w:t>
      </w:r>
      <w:r>
        <w:rPr>
          <w:spacing w:val="-3"/>
        </w:rPr>
        <w:t xml:space="preserve"> </w:t>
      </w:r>
      <w:r>
        <w:t>with</w:t>
      </w:r>
      <w:r>
        <w:rPr>
          <w:spacing w:val="-3"/>
        </w:rPr>
        <w:t xml:space="preserve"> </w:t>
      </w:r>
      <w:r>
        <w:t>the</w:t>
      </w:r>
      <w:r>
        <w:rPr>
          <w:spacing w:val="-3"/>
        </w:rPr>
        <w:t xml:space="preserve"> </w:t>
      </w:r>
      <w:r>
        <w:t>notification</w:t>
      </w:r>
      <w:r>
        <w:rPr>
          <w:spacing w:val="-3"/>
        </w:rPr>
        <w:t xml:space="preserve"> </w:t>
      </w:r>
      <w:r>
        <w:t>of</w:t>
      </w:r>
      <w:r>
        <w:rPr>
          <w:spacing w:val="-3"/>
        </w:rPr>
        <w:t xml:space="preserve"> </w:t>
      </w:r>
      <w:r>
        <w:t>award</w:t>
      </w:r>
      <w:r>
        <w:rPr>
          <w:spacing w:val="-5"/>
        </w:rPr>
        <w:t xml:space="preserve"> </w:t>
      </w:r>
      <w:r>
        <w:t>of</w:t>
      </w:r>
      <w:r>
        <w:rPr>
          <w:spacing w:val="-4"/>
        </w:rPr>
        <w:t xml:space="preserve"> </w:t>
      </w:r>
      <w:r>
        <w:t>contracts.</w:t>
      </w:r>
      <w:r>
        <w:rPr>
          <w:spacing w:val="-4"/>
        </w:rPr>
        <w:t xml:space="preserve"> </w:t>
      </w:r>
      <w:r>
        <w:t>The</w:t>
      </w:r>
      <w:r>
        <w:rPr>
          <w:spacing w:val="-3"/>
        </w:rPr>
        <w:t xml:space="preserve"> </w:t>
      </w:r>
      <w:r>
        <w:t>Designer</w:t>
      </w:r>
      <w:r>
        <w:rPr>
          <w:spacing w:val="-4"/>
        </w:rPr>
        <w:t xml:space="preserve"> </w:t>
      </w:r>
      <w:r>
        <w:t>shall</w:t>
      </w:r>
      <w:r>
        <w:rPr>
          <w:spacing w:val="-3"/>
        </w:rPr>
        <w:t xml:space="preserve"> </w:t>
      </w:r>
      <w:r>
        <w:t>issue separate appropriate letters of Notice to Proceed to the single prime, construction manager at risk, or separate letters to each prime contractor in the case of separate prime bidding, which letters shall fix and definitely establish the beginning date of time of performance for the respective contract types, and the</w:t>
      </w:r>
      <w:r>
        <w:rPr>
          <w:spacing w:val="-1"/>
        </w:rPr>
        <w:t xml:space="preserve"> </w:t>
      </w:r>
      <w:r>
        <w:t>required</w:t>
      </w:r>
      <w:r>
        <w:rPr>
          <w:spacing w:val="-1"/>
        </w:rPr>
        <w:t xml:space="preserve"> </w:t>
      </w:r>
      <w:r>
        <w:t>completion date. Copies of each</w:t>
      </w:r>
      <w:r>
        <w:rPr>
          <w:spacing w:val="-3"/>
        </w:rPr>
        <w:t xml:space="preserve"> </w:t>
      </w:r>
      <w:r>
        <w:t>such letter issued by</w:t>
      </w:r>
      <w:r>
        <w:rPr>
          <w:spacing w:val="-1"/>
        </w:rPr>
        <w:t xml:space="preserve"> </w:t>
      </w:r>
      <w:r>
        <w:t>Designer shall be</w:t>
      </w:r>
      <w:r>
        <w:rPr>
          <w:spacing w:val="-1"/>
        </w:rPr>
        <w:t xml:space="preserve"> </w:t>
      </w:r>
      <w:r>
        <w:t>furnished</w:t>
      </w:r>
      <w:r>
        <w:rPr>
          <w:spacing w:val="-3"/>
        </w:rPr>
        <w:t xml:space="preserve"> </w:t>
      </w:r>
      <w:r>
        <w:t>to the Owner and to the State Construction Office.</w:t>
      </w:r>
    </w:p>
    <w:p w14:paraId="478D960D" w14:textId="77777777" w:rsidR="00C75904" w:rsidRDefault="00770308">
      <w:pPr>
        <w:pStyle w:val="ListParagraph"/>
        <w:numPr>
          <w:ilvl w:val="1"/>
          <w:numId w:val="13"/>
        </w:numPr>
        <w:tabs>
          <w:tab w:val="left" w:pos="1147"/>
        </w:tabs>
        <w:spacing w:before="59"/>
        <w:ind w:right="1041"/>
      </w:pPr>
      <w:r>
        <w:t>The designer's responsibilities during the Construction Phase shall be as described in State Construction</w:t>
      </w:r>
      <w:r>
        <w:rPr>
          <w:spacing w:val="-5"/>
        </w:rPr>
        <w:t xml:space="preserve"> </w:t>
      </w:r>
      <w:r>
        <w:t>Manual,</w:t>
      </w:r>
      <w:r>
        <w:rPr>
          <w:spacing w:val="-2"/>
        </w:rPr>
        <w:t xml:space="preserve"> </w:t>
      </w:r>
      <w:r>
        <w:t>and</w:t>
      </w:r>
      <w:r>
        <w:rPr>
          <w:spacing w:val="-4"/>
        </w:rPr>
        <w:t xml:space="preserve"> </w:t>
      </w:r>
      <w:r>
        <w:t>as</w:t>
      </w:r>
      <w:r>
        <w:rPr>
          <w:spacing w:val="-3"/>
        </w:rPr>
        <w:t xml:space="preserve"> </w:t>
      </w:r>
      <w:r>
        <w:t>set</w:t>
      </w:r>
      <w:r>
        <w:rPr>
          <w:spacing w:val="-5"/>
        </w:rPr>
        <w:t xml:space="preserve"> </w:t>
      </w:r>
      <w:r>
        <w:t>forth</w:t>
      </w:r>
      <w:r>
        <w:rPr>
          <w:spacing w:val="-5"/>
        </w:rPr>
        <w:t xml:space="preserve"> </w:t>
      </w:r>
      <w:r>
        <w:t>hereinafter.</w:t>
      </w:r>
      <w:r>
        <w:rPr>
          <w:spacing w:val="-5"/>
        </w:rPr>
        <w:t xml:space="preserve"> </w:t>
      </w:r>
      <w:r>
        <w:t>His</w:t>
      </w:r>
      <w:r>
        <w:rPr>
          <w:spacing w:val="-3"/>
        </w:rPr>
        <w:t xml:space="preserve"> </w:t>
      </w:r>
      <w:r>
        <w:t>responsibilities</w:t>
      </w:r>
      <w:r>
        <w:rPr>
          <w:spacing w:val="-4"/>
        </w:rPr>
        <w:t xml:space="preserve"> </w:t>
      </w:r>
      <w:r>
        <w:t>shall</w:t>
      </w:r>
      <w:r>
        <w:rPr>
          <w:spacing w:val="-2"/>
        </w:rPr>
        <w:t xml:space="preserve"> </w:t>
      </w:r>
      <w:r>
        <w:t>include</w:t>
      </w:r>
      <w:r>
        <w:rPr>
          <w:spacing w:val="-4"/>
        </w:rPr>
        <w:t xml:space="preserve"> </w:t>
      </w:r>
      <w:r>
        <w:t>the</w:t>
      </w:r>
      <w:r>
        <w:rPr>
          <w:spacing w:val="-5"/>
        </w:rPr>
        <w:t xml:space="preserve"> </w:t>
      </w:r>
      <w:r>
        <w:t>following:</w:t>
      </w:r>
    </w:p>
    <w:p w14:paraId="478D960E" w14:textId="77777777" w:rsidR="00C75904" w:rsidRDefault="00C75904">
      <w:pPr>
        <w:pStyle w:val="BodyText"/>
        <w:spacing w:before="132"/>
        <w:rPr>
          <w:sz w:val="20"/>
        </w:rPr>
      </w:pPr>
    </w:p>
    <w:tbl>
      <w:tblPr>
        <w:tblW w:w="0" w:type="auto"/>
        <w:tblInd w:w="1148" w:type="dxa"/>
        <w:tblLayout w:type="fixed"/>
        <w:tblCellMar>
          <w:left w:w="0" w:type="dxa"/>
          <w:right w:w="0" w:type="dxa"/>
        </w:tblCellMar>
        <w:tblLook w:val="01E0" w:firstRow="1" w:lastRow="1" w:firstColumn="1" w:lastColumn="1" w:noHBand="0" w:noVBand="0"/>
      </w:tblPr>
      <w:tblGrid>
        <w:gridCol w:w="511"/>
        <w:gridCol w:w="9499"/>
        <w:gridCol w:w="12"/>
      </w:tblGrid>
      <w:tr w:rsidR="00C75904" w14:paraId="478D9612" w14:textId="77777777">
        <w:trPr>
          <w:trHeight w:val="498"/>
        </w:trPr>
        <w:tc>
          <w:tcPr>
            <w:tcW w:w="511" w:type="dxa"/>
          </w:tcPr>
          <w:p w14:paraId="478D960F" w14:textId="77777777" w:rsidR="00C75904" w:rsidRDefault="00770308">
            <w:pPr>
              <w:pStyle w:val="TableParagraph"/>
              <w:spacing w:before="0" w:line="247" w:lineRule="exact"/>
            </w:pPr>
            <w:r>
              <w:rPr>
                <w:spacing w:val="-5"/>
              </w:rPr>
              <w:t>a)</w:t>
            </w:r>
          </w:p>
        </w:tc>
        <w:tc>
          <w:tcPr>
            <w:tcW w:w="9511" w:type="dxa"/>
            <w:gridSpan w:val="2"/>
          </w:tcPr>
          <w:p w14:paraId="478D9610" w14:textId="77777777" w:rsidR="00C75904" w:rsidRDefault="00770308">
            <w:pPr>
              <w:pStyle w:val="TableParagraph"/>
              <w:spacing w:before="0" w:line="246" w:lineRule="exact"/>
              <w:ind w:left="263"/>
            </w:pPr>
            <w:r>
              <w:t>Arrange</w:t>
            </w:r>
            <w:r>
              <w:rPr>
                <w:spacing w:val="-8"/>
              </w:rPr>
              <w:t xml:space="preserve"> </w:t>
            </w:r>
            <w:r>
              <w:t>for</w:t>
            </w:r>
            <w:r>
              <w:rPr>
                <w:spacing w:val="-5"/>
              </w:rPr>
              <w:t xml:space="preserve"> </w:t>
            </w:r>
            <w:r>
              <w:t>and</w:t>
            </w:r>
            <w:r>
              <w:rPr>
                <w:spacing w:val="-5"/>
              </w:rPr>
              <w:t xml:space="preserve"> </w:t>
            </w:r>
            <w:r>
              <w:t>give</w:t>
            </w:r>
            <w:r>
              <w:rPr>
                <w:spacing w:val="-4"/>
              </w:rPr>
              <w:t xml:space="preserve"> </w:t>
            </w:r>
            <w:r>
              <w:t>written</w:t>
            </w:r>
            <w:r>
              <w:rPr>
                <w:spacing w:val="-3"/>
              </w:rPr>
              <w:t xml:space="preserve"> </w:t>
            </w:r>
            <w:r>
              <w:t>notice</w:t>
            </w:r>
            <w:r>
              <w:rPr>
                <w:spacing w:val="-6"/>
              </w:rPr>
              <w:t xml:space="preserve"> </w:t>
            </w:r>
            <w:r>
              <w:t>to</w:t>
            </w:r>
            <w:r>
              <w:rPr>
                <w:spacing w:val="-3"/>
              </w:rPr>
              <w:t xml:space="preserve"> </w:t>
            </w:r>
            <w:r>
              <w:t>all</w:t>
            </w:r>
            <w:r>
              <w:rPr>
                <w:spacing w:val="-4"/>
              </w:rPr>
              <w:t xml:space="preserve"> </w:t>
            </w:r>
            <w:r>
              <w:t>appropriate</w:t>
            </w:r>
            <w:r>
              <w:rPr>
                <w:spacing w:val="-3"/>
              </w:rPr>
              <w:t xml:space="preserve"> </w:t>
            </w:r>
            <w:r>
              <w:t>parties</w:t>
            </w:r>
            <w:r>
              <w:rPr>
                <w:spacing w:val="-3"/>
              </w:rPr>
              <w:t xml:space="preserve"> </w:t>
            </w:r>
            <w:r>
              <w:t>as</w:t>
            </w:r>
            <w:r>
              <w:rPr>
                <w:spacing w:val="-6"/>
              </w:rPr>
              <w:t xml:space="preserve"> </w:t>
            </w:r>
            <w:r>
              <w:t>to</w:t>
            </w:r>
            <w:r>
              <w:rPr>
                <w:spacing w:val="-5"/>
              </w:rPr>
              <w:t xml:space="preserve"> </w:t>
            </w:r>
            <w:r>
              <w:t>the</w:t>
            </w:r>
            <w:r>
              <w:rPr>
                <w:spacing w:val="-6"/>
              </w:rPr>
              <w:t xml:space="preserve"> </w:t>
            </w:r>
            <w:r>
              <w:t>time</w:t>
            </w:r>
            <w:r>
              <w:rPr>
                <w:spacing w:val="-5"/>
              </w:rPr>
              <w:t xml:space="preserve"> </w:t>
            </w:r>
            <w:r>
              <w:t>and</w:t>
            </w:r>
            <w:r>
              <w:rPr>
                <w:spacing w:val="-4"/>
              </w:rPr>
              <w:t xml:space="preserve"> </w:t>
            </w:r>
            <w:r>
              <w:t>place</w:t>
            </w:r>
            <w:r>
              <w:rPr>
                <w:spacing w:val="-3"/>
              </w:rPr>
              <w:t xml:space="preserve"> </w:t>
            </w:r>
            <w:r>
              <w:t>as</w:t>
            </w:r>
            <w:r>
              <w:rPr>
                <w:spacing w:val="-3"/>
              </w:rPr>
              <w:t xml:space="preserve"> </w:t>
            </w:r>
            <w:r>
              <w:t>well</w:t>
            </w:r>
            <w:r>
              <w:rPr>
                <w:spacing w:val="-3"/>
              </w:rPr>
              <w:t xml:space="preserve"> </w:t>
            </w:r>
            <w:r>
              <w:rPr>
                <w:spacing w:val="-7"/>
              </w:rPr>
              <w:t>as</w:t>
            </w:r>
          </w:p>
          <w:p w14:paraId="478D9611" w14:textId="77777777" w:rsidR="00C75904" w:rsidRDefault="00770308">
            <w:pPr>
              <w:pStyle w:val="TableParagraph"/>
              <w:spacing w:before="0" w:line="233" w:lineRule="exact"/>
              <w:ind w:left="263"/>
            </w:pPr>
            <w:r>
              <w:t>conduct</w:t>
            </w:r>
            <w:r>
              <w:rPr>
                <w:spacing w:val="-7"/>
              </w:rPr>
              <w:t xml:space="preserve"> </w:t>
            </w:r>
            <w:r>
              <w:t>of</w:t>
            </w:r>
            <w:r>
              <w:rPr>
                <w:spacing w:val="-8"/>
              </w:rPr>
              <w:t xml:space="preserve"> </w:t>
            </w:r>
            <w:r>
              <w:t>pre-construction</w:t>
            </w:r>
            <w:r>
              <w:rPr>
                <w:spacing w:val="-7"/>
              </w:rPr>
              <w:t xml:space="preserve"> </w:t>
            </w:r>
            <w:r>
              <w:t>conference</w:t>
            </w:r>
            <w:r>
              <w:rPr>
                <w:spacing w:val="-8"/>
              </w:rPr>
              <w:t xml:space="preserve"> </w:t>
            </w:r>
            <w:r>
              <w:t>in</w:t>
            </w:r>
            <w:r>
              <w:rPr>
                <w:spacing w:val="-7"/>
              </w:rPr>
              <w:t xml:space="preserve"> </w:t>
            </w:r>
            <w:r>
              <w:t>coordination</w:t>
            </w:r>
            <w:r>
              <w:rPr>
                <w:spacing w:val="-7"/>
              </w:rPr>
              <w:t xml:space="preserve"> </w:t>
            </w:r>
            <w:r>
              <w:t>with</w:t>
            </w:r>
            <w:r>
              <w:rPr>
                <w:spacing w:val="-9"/>
              </w:rPr>
              <w:t xml:space="preserve"> </w:t>
            </w:r>
            <w:r>
              <w:t>the</w:t>
            </w:r>
            <w:r>
              <w:rPr>
                <w:spacing w:val="-6"/>
              </w:rPr>
              <w:t xml:space="preserve"> </w:t>
            </w:r>
            <w:r>
              <w:t>State</w:t>
            </w:r>
            <w:r>
              <w:rPr>
                <w:spacing w:val="-9"/>
              </w:rPr>
              <w:t xml:space="preserve"> </w:t>
            </w:r>
            <w:r>
              <w:t>Construction</w:t>
            </w:r>
            <w:r>
              <w:rPr>
                <w:spacing w:val="-8"/>
              </w:rPr>
              <w:t xml:space="preserve"> </w:t>
            </w:r>
            <w:r>
              <w:rPr>
                <w:spacing w:val="-2"/>
              </w:rPr>
              <w:t>Office;</w:t>
            </w:r>
          </w:p>
        </w:tc>
      </w:tr>
      <w:tr w:rsidR="00C75904" w14:paraId="478D9616" w14:textId="77777777">
        <w:trPr>
          <w:gridAfter w:val="1"/>
          <w:wAfter w:w="12" w:type="dxa"/>
          <w:trHeight w:val="2050"/>
        </w:trPr>
        <w:tc>
          <w:tcPr>
            <w:tcW w:w="511" w:type="dxa"/>
          </w:tcPr>
          <w:p w14:paraId="478D9614" w14:textId="77777777" w:rsidR="00C75904" w:rsidRDefault="00770308">
            <w:pPr>
              <w:pStyle w:val="TableParagraph"/>
              <w:spacing w:before="0" w:line="247" w:lineRule="exact"/>
            </w:pPr>
            <w:r>
              <w:rPr>
                <w:spacing w:val="-5"/>
              </w:rPr>
              <w:t>b)</w:t>
            </w:r>
          </w:p>
        </w:tc>
        <w:tc>
          <w:tcPr>
            <w:tcW w:w="9499" w:type="dxa"/>
          </w:tcPr>
          <w:p w14:paraId="478D9615" w14:textId="77777777" w:rsidR="00C75904" w:rsidRDefault="00770308">
            <w:pPr>
              <w:pStyle w:val="TableParagraph"/>
              <w:spacing w:before="0"/>
              <w:ind w:left="263" w:right="60"/>
            </w:pPr>
            <w:r>
              <w:t>Establish and conduct a</w:t>
            </w:r>
            <w:r>
              <w:rPr>
                <w:spacing w:val="-1"/>
              </w:rPr>
              <w:t xml:space="preserve"> </w:t>
            </w:r>
            <w:r>
              <w:t>regular schedule of monthly meetings for contractors' representatives and</w:t>
            </w:r>
            <w:r>
              <w:rPr>
                <w:spacing w:val="-2"/>
              </w:rPr>
              <w:t xml:space="preserve"> </w:t>
            </w:r>
            <w:r>
              <w:t>a</w:t>
            </w:r>
            <w:r>
              <w:rPr>
                <w:spacing w:val="-3"/>
              </w:rPr>
              <w:t xml:space="preserve"> </w:t>
            </w:r>
            <w:r>
              <w:t>representative</w:t>
            </w:r>
            <w:r>
              <w:rPr>
                <w:spacing w:val="-4"/>
              </w:rPr>
              <w:t xml:space="preserve"> </w:t>
            </w:r>
            <w:r>
              <w:t>of</w:t>
            </w:r>
            <w:r>
              <w:rPr>
                <w:spacing w:val="-3"/>
              </w:rPr>
              <w:t xml:space="preserve"> </w:t>
            </w:r>
            <w:r>
              <w:t>the</w:t>
            </w:r>
            <w:r>
              <w:rPr>
                <w:spacing w:val="-2"/>
              </w:rPr>
              <w:t xml:space="preserve"> </w:t>
            </w:r>
            <w:r>
              <w:t>Owner.</w:t>
            </w:r>
            <w:r>
              <w:rPr>
                <w:spacing w:val="-3"/>
              </w:rPr>
              <w:t xml:space="preserve"> </w:t>
            </w:r>
            <w:r>
              <w:t>Such</w:t>
            </w:r>
            <w:r>
              <w:rPr>
                <w:spacing w:val="-4"/>
              </w:rPr>
              <w:t xml:space="preserve"> </w:t>
            </w:r>
            <w:r>
              <w:t>monthly</w:t>
            </w:r>
            <w:r>
              <w:rPr>
                <w:spacing w:val="-4"/>
              </w:rPr>
              <w:t xml:space="preserve"> </w:t>
            </w:r>
            <w:r>
              <w:t>meetings</w:t>
            </w:r>
            <w:r>
              <w:rPr>
                <w:spacing w:val="-1"/>
              </w:rPr>
              <w:t xml:space="preserve"> </w:t>
            </w:r>
            <w:r>
              <w:t>shall</w:t>
            </w:r>
            <w:r>
              <w:rPr>
                <w:spacing w:val="-2"/>
              </w:rPr>
              <w:t xml:space="preserve"> </w:t>
            </w:r>
            <w:r>
              <w:t>be</w:t>
            </w:r>
            <w:r>
              <w:rPr>
                <w:spacing w:val="-4"/>
              </w:rPr>
              <w:t xml:space="preserve"> </w:t>
            </w:r>
            <w:r>
              <w:t>maintained</w:t>
            </w:r>
            <w:r>
              <w:rPr>
                <w:spacing w:val="-2"/>
              </w:rPr>
              <w:t xml:space="preserve"> </w:t>
            </w:r>
            <w:r>
              <w:t>throughout</w:t>
            </w:r>
            <w:r>
              <w:rPr>
                <w:spacing w:val="-3"/>
              </w:rPr>
              <w:t xml:space="preserve"> </w:t>
            </w:r>
            <w:r>
              <w:t>the entire construction period and shall be for the primary purpose of assessing the progress of the</w:t>
            </w:r>
            <w:r>
              <w:rPr>
                <w:spacing w:val="-3"/>
              </w:rPr>
              <w:t xml:space="preserve"> </w:t>
            </w:r>
            <w:r>
              <w:t>work</w:t>
            </w:r>
            <w:r>
              <w:rPr>
                <w:spacing w:val="-2"/>
              </w:rPr>
              <w:t xml:space="preserve"> </w:t>
            </w:r>
            <w:r>
              <w:t>and</w:t>
            </w:r>
            <w:r>
              <w:rPr>
                <w:spacing w:val="-5"/>
              </w:rPr>
              <w:t xml:space="preserve"> </w:t>
            </w:r>
            <w:r>
              <w:t>recommending</w:t>
            </w:r>
            <w:r>
              <w:rPr>
                <w:spacing w:val="-3"/>
              </w:rPr>
              <w:t xml:space="preserve"> </w:t>
            </w:r>
            <w:r>
              <w:t>such</w:t>
            </w:r>
            <w:r>
              <w:rPr>
                <w:spacing w:val="-5"/>
              </w:rPr>
              <w:t xml:space="preserve"> </w:t>
            </w:r>
            <w:r>
              <w:t>remedial</w:t>
            </w:r>
            <w:r>
              <w:rPr>
                <w:spacing w:val="-4"/>
              </w:rPr>
              <w:t xml:space="preserve"> </w:t>
            </w:r>
            <w:r>
              <w:t>actions</w:t>
            </w:r>
            <w:r>
              <w:rPr>
                <w:spacing w:val="-2"/>
              </w:rPr>
              <w:t xml:space="preserve"> </w:t>
            </w:r>
            <w:r>
              <w:t>as</w:t>
            </w:r>
            <w:r>
              <w:rPr>
                <w:spacing w:val="-3"/>
              </w:rPr>
              <w:t xml:space="preserve"> </w:t>
            </w:r>
            <w:r>
              <w:t>are</w:t>
            </w:r>
            <w:r>
              <w:rPr>
                <w:spacing w:val="-3"/>
              </w:rPr>
              <w:t xml:space="preserve"> </w:t>
            </w:r>
            <w:r>
              <w:t>necessary</w:t>
            </w:r>
            <w:r>
              <w:rPr>
                <w:spacing w:val="-5"/>
              </w:rPr>
              <w:t xml:space="preserve"> </w:t>
            </w:r>
            <w:r>
              <w:t>to</w:t>
            </w:r>
            <w:r>
              <w:rPr>
                <w:spacing w:val="-5"/>
              </w:rPr>
              <w:t xml:space="preserve"> </w:t>
            </w:r>
            <w:r>
              <w:t>maintain</w:t>
            </w:r>
            <w:r>
              <w:rPr>
                <w:spacing w:val="-3"/>
              </w:rPr>
              <w:t xml:space="preserve"> </w:t>
            </w:r>
            <w:r>
              <w:t>progress</w:t>
            </w:r>
            <w:r>
              <w:rPr>
                <w:spacing w:val="-5"/>
              </w:rPr>
              <w:t xml:space="preserve"> </w:t>
            </w:r>
            <w:r>
              <w:t>and to complete the project within the contract time. The Designer shall submit to both the Owner and the State Construction Office a full report of each such meeting. Attendance, purposes, results, reports and conduct of these monthly meetings shall be as more fully described in State Construction Manual;</w:t>
            </w:r>
          </w:p>
        </w:tc>
      </w:tr>
      <w:tr w:rsidR="00C75904" w14:paraId="478D9619" w14:textId="77777777">
        <w:trPr>
          <w:gridAfter w:val="1"/>
          <w:wAfter w:w="12" w:type="dxa"/>
          <w:trHeight w:val="566"/>
        </w:trPr>
        <w:tc>
          <w:tcPr>
            <w:tcW w:w="511" w:type="dxa"/>
          </w:tcPr>
          <w:p w14:paraId="478D9617" w14:textId="77777777" w:rsidR="00C75904" w:rsidRDefault="00770308">
            <w:pPr>
              <w:pStyle w:val="TableParagraph"/>
            </w:pPr>
            <w:r>
              <w:rPr>
                <w:spacing w:val="-5"/>
              </w:rPr>
              <w:t>c)</w:t>
            </w:r>
          </w:p>
        </w:tc>
        <w:tc>
          <w:tcPr>
            <w:tcW w:w="9499" w:type="dxa"/>
          </w:tcPr>
          <w:p w14:paraId="478D9618" w14:textId="5B30008B" w:rsidR="00C75904" w:rsidRDefault="00770308">
            <w:pPr>
              <w:pStyle w:val="TableParagraph"/>
              <w:ind w:left="263" w:right="8"/>
            </w:pPr>
            <w:r>
              <w:t>Process</w:t>
            </w:r>
            <w:r>
              <w:rPr>
                <w:spacing w:val="-2"/>
              </w:rPr>
              <w:t xml:space="preserve"> </w:t>
            </w:r>
            <w:r>
              <w:t>and</w:t>
            </w:r>
            <w:r>
              <w:rPr>
                <w:spacing w:val="-5"/>
              </w:rPr>
              <w:t xml:space="preserve"> </w:t>
            </w:r>
            <w:r>
              <w:t>approve,</w:t>
            </w:r>
            <w:r>
              <w:rPr>
                <w:spacing w:val="-4"/>
              </w:rPr>
              <w:t xml:space="preserve"> </w:t>
            </w:r>
            <w:r>
              <w:t>or</w:t>
            </w:r>
            <w:r>
              <w:rPr>
                <w:spacing w:val="-4"/>
              </w:rPr>
              <w:t xml:space="preserve"> </w:t>
            </w:r>
            <w:r>
              <w:t>take</w:t>
            </w:r>
            <w:r>
              <w:rPr>
                <w:spacing w:val="-5"/>
              </w:rPr>
              <w:t xml:space="preserve"> </w:t>
            </w:r>
            <w:r>
              <w:t>other</w:t>
            </w:r>
            <w:r>
              <w:rPr>
                <w:spacing w:val="-2"/>
              </w:rPr>
              <w:t xml:space="preserve"> </w:t>
            </w:r>
            <w:r>
              <w:t>appropriate</w:t>
            </w:r>
            <w:r>
              <w:rPr>
                <w:spacing w:val="-3"/>
              </w:rPr>
              <w:t xml:space="preserve"> </w:t>
            </w:r>
            <w:r>
              <w:t>action</w:t>
            </w:r>
            <w:r>
              <w:rPr>
                <w:spacing w:val="-3"/>
              </w:rPr>
              <w:t xml:space="preserve"> </w:t>
            </w:r>
            <w:r>
              <w:t>in</w:t>
            </w:r>
            <w:r>
              <w:rPr>
                <w:spacing w:val="-5"/>
              </w:rPr>
              <w:t xml:space="preserve"> </w:t>
            </w:r>
            <w:r>
              <w:t>respect</w:t>
            </w:r>
            <w:r>
              <w:rPr>
                <w:spacing w:val="-4"/>
              </w:rPr>
              <w:t xml:space="preserve"> </w:t>
            </w:r>
            <w:r>
              <w:t>of,</w:t>
            </w:r>
            <w:r>
              <w:rPr>
                <w:spacing w:val="-4"/>
              </w:rPr>
              <w:t xml:space="preserve"> </w:t>
            </w:r>
            <w:r>
              <w:t>progress</w:t>
            </w:r>
            <w:r>
              <w:rPr>
                <w:spacing w:val="-3"/>
              </w:rPr>
              <w:t xml:space="preserve"> </w:t>
            </w:r>
            <w:r>
              <w:t>schedules,</w:t>
            </w:r>
            <w:r>
              <w:rPr>
                <w:spacing w:val="-1"/>
              </w:rPr>
              <w:t xml:space="preserve"> </w:t>
            </w:r>
            <w:r>
              <w:t>shop drawings and other required submissions of contractors promptly;</w:t>
            </w:r>
          </w:p>
        </w:tc>
      </w:tr>
      <w:tr w:rsidR="00C75904" w14:paraId="478D961C" w14:textId="77777777">
        <w:trPr>
          <w:gridAfter w:val="1"/>
          <w:wAfter w:w="12" w:type="dxa"/>
          <w:trHeight w:val="565"/>
        </w:trPr>
        <w:tc>
          <w:tcPr>
            <w:tcW w:w="511" w:type="dxa"/>
          </w:tcPr>
          <w:p w14:paraId="478D961A" w14:textId="77777777" w:rsidR="00C75904" w:rsidRDefault="00770308">
            <w:pPr>
              <w:pStyle w:val="TableParagraph"/>
            </w:pPr>
            <w:r>
              <w:rPr>
                <w:spacing w:val="-5"/>
              </w:rPr>
              <w:t>d)</w:t>
            </w:r>
          </w:p>
        </w:tc>
        <w:tc>
          <w:tcPr>
            <w:tcW w:w="9499" w:type="dxa"/>
          </w:tcPr>
          <w:p w14:paraId="478D961B" w14:textId="77777777" w:rsidR="00C75904" w:rsidRDefault="00770308">
            <w:pPr>
              <w:pStyle w:val="TableParagraph"/>
              <w:ind w:left="263" w:right="8"/>
            </w:pPr>
            <w:r>
              <w:t>Prepare</w:t>
            </w:r>
            <w:r>
              <w:rPr>
                <w:spacing w:val="-5"/>
              </w:rPr>
              <w:t xml:space="preserve"> </w:t>
            </w:r>
            <w:r>
              <w:t>change</w:t>
            </w:r>
            <w:r>
              <w:rPr>
                <w:spacing w:val="-3"/>
              </w:rPr>
              <w:t xml:space="preserve"> </w:t>
            </w:r>
            <w:r>
              <w:t>orders</w:t>
            </w:r>
            <w:r>
              <w:rPr>
                <w:spacing w:val="-5"/>
              </w:rPr>
              <w:t xml:space="preserve"> </w:t>
            </w:r>
            <w:r>
              <w:t>as</w:t>
            </w:r>
            <w:r>
              <w:rPr>
                <w:spacing w:val="-2"/>
              </w:rPr>
              <w:t xml:space="preserve"> </w:t>
            </w:r>
            <w:r>
              <w:t>required,</w:t>
            </w:r>
            <w:r>
              <w:rPr>
                <w:spacing w:val="-1"/>
              </w:rPr>
              <w:t xml:space="preserve"> </w:t>
            </w:r>
            <w:r>
              <w:t>and</w:t>
            </w:r>
            <w:r>
              <w:rPr>
                <w:spacing w:val="-5"/>
              </w:rPr>
              <w:t xml:space="preserve"> </w:t>
            </w:r>
            <w:r>
              <w:t>have</w:t>
            </w:r>
            <w:r>
              <w:rPr>
                <w:spacing w:val="-5"/>
              </w:rPr>
              <w:t xml:space="preserve"> </w:t>
            </w:r>
            <w:r>
              <w:t>such</w:t>
            </w:r>
            <w:r>
              <w:rPr>
                <w:spacing w:val="-3"/>
              </w:rPr>
              <w:t xml:space="preserve"> </w:t>
            </w:r>
            <w:r>
              <w:t>change</w:t>
            </w:r>
            <w:r>
              <w:rPr>
                <w:spacing w:val="-3"/>
              </w:rPr>
              <w:t xml:space="preserve"> </w:t>
            </w:r>
            <w:r>
              <w:t>orders</w:t>
            </w:r>
            <w:r>
              <w:rPr>
                <w:spacing w:val="-5"/>
              </w:rPr>
              <w:t xml:space="preserve"> </w:t>
            </w:r>
            <w:r>
              <w:t>properly</w:t>
            </w:r>
            <w:r>
              <w:rPr>
                <w:spacing w:val="-5"/>
              </w:rPr>
              <w:t xml:space="preserve"> </w:t>
            </w:r>
            <w:r>
              <w:t>executed</w:t>
            </w:r>
            <w:r>
              <w:rPr>
                <w:spacing w:val="-5"/>
              </w:rPr>
              <w:t xml:space="preserve"> </w:t>
            </w:r>
            <w:r>
              <w:t>and approved before authorizing work on account thereof;</w:t>
            </w:r>
          </w:p>
        </w:tc>
      </w:tr>
      <w:tr w:rsidR="00C75904" w14:paraId="478D961F" w14:textId="77777777">
        <w:trPr>
          <w:gridAfter w:val="1"/>
          <w:wAfter w:w="12" w:type="dxa"/>
          <w:trHeight w:val="566"/>
        </w:trPr>
        <w:tc>
          <w:tcPr>
            <w:tcW w:w="511" w:type="dxa"/>
          </w:tcPr>
          <w:p w14:paraId="478D961D" w14:textId="77777777" w:rsidR="00C75904" w:rsidRDefault="00770308">
            <w:pPr>
              <w:pStyle w:val="TableParagraph"/>
              <w:spacing w:before="27"/>
            </w:pPr>
            <w:r>
              <w:rPr>
                <w:spacing w:val="-5"/>
              </w:rPr>
              <w:t>e)</w:t>
            </w:r>
          </w:p>
        </w:tc>
        <w:tc>
          <w:tcPr>
            <w:tcW w:w="9499" w:type="dxa"/>
          </w:tcPr>
          <w:p w14:paraId="478D961E" w14:textId="77777777" w:rsidR="00C75904" w:rsidRDefault="00770308">
            <w:pPr>
              <w:pStyle w:val="TableParagraph"/>
              <w:spacing w:before="27"/>
              <w:ind w:left="263" w:right="8"/>
            </w:pPr>
            <w:r>
              <w:t>Process</w:t>
            </w:r>
            <w:r>
              <w:rPr>
                <w:spacing w:val="-5"/>
              </w:rPr>
              <w:t xml:space="preserve"> </w:t>
            </w:r>
            <w:r>
              <w:t>contractors'</w:t>
            </w:r>
            <w:r>
              <w:rPr>
                <w:spacing w:val="-5"/>
              </w:rPr>
              <w:t xml:space="preserve"> </w:t>
            </w:r>
            <w:r>
              <w:t>applications</w:t>
            </w:r>
            <w:r>
              <w:rPr>
                <w:spacing w:val="-4"/>
              </w:rPr>
              <w:t xml:space="preserve"> </w:t>
            </w:r>
            <w:r>
              <w:t>for</w:t>
            </w:r>
            <w:r>
              <w:rPr>
                <w:spacing w:val="-5"/>
              </w:rPr>
              <w:t xml:space="preserve"> </w:t>
            </w:r>
            <w:r>
              <w:t>payment</w:t>
            </w:r>
            <w:r>
              <w:rPr>
                <w:spacing w:val="-5"/>
              </w:rPr>
              <w:t xml:space="preserve"> </w:t>
            </w:r>
            <w:r>
              <w:t>promptly</w:t>
            </w:r>
            <w:r>
              <w:rPr>
                <w:spacing w:val="-5"/>
              </w:rPr>
              <w:t xml:space="preserve"> </w:t>
            </w:r>
            <w:r>
              <w:t>for</w:t>
            </w:r>
            <w:r>
              <w:rPr>
                <w:spacing w:val="-3"/>
              </w:rPr>
              <w:t xml:space="preserve"> </w:t>
            </w:r>
            <w:r>
              <w:t>authorized</w:t>
            </w:r>
            <w:r>
              <w:rPr>
                <w:spacing w:val="-4"/>
              </w:rPr>
              <w:t xml:space="preserve"> </w:t>
            </w:r>
            <w:r>
              <w:t>work</w:t>
            </w:r>
            <w:r>
              <w:rPr>
                <w:spacing w:val="-3"/>
              </w:rPr>
              <w:t xml:space="preserve"> </w:t>
            </w:r>
            <w:r>
              <w:t>and</w:t>
            </w:r>
            <w:r>
              <w:rPr>
                <w:spacing w:val="-4"/>
              </w:rPr>
              <w:t xml:space="preserve"> </w:t>
            </w:r>
            <w:r>
              <w:t>issue certificates of payment;</w:t>
            </w:r>
          </w:p>
        </w:tc>
      </w:tr>
      <w:tr w:rsidR="00C75904" w14:paraId="478D9625" w14:textId="77777777">
        <w:trPr>
          <w:gridAfter w:val="1"/>
          <w:wAfter w:w="12" w:type="dxa"/>
          <w:trHeight w:val="1324"/>
        </w:trPr>
        <w:tc>
          <w:tcPr>
            <w:tcW w:w="511" w:type="dxa"/>
          </w:tcPr>
          <w:p w14:paraId="478D9623" w14:textId="58BF5BE9" w:rsidR="00C75904" w:rsidRDefault="00E57AA6">
            <w:pPr>
              <w:pStyle w:val="TableParagraph"/>
            </w:pPr>
            <w:r>
              <w:rPr>
                <w:spacing w:val="-5"/>
              </w:rPr>
              <w:lastRenderedPageBreak/>
              <w:t>f</w:t>
            </w:r>
            <w:r w:rsidR="00770308">
              <w:rPr>
                <w:spacing w:val="-5"/>
              </w:rPr>
              <w:t>)</w:t>
            </w:r>
          </w:p>
        </w:tc>
        <w:tc>
          <w:tcPr>
            <w:tcW w:w="9499" w:type="dxa"/>
          </w:tcPr>
          <w:p w14:paraId="478D9624" w14:textId="77777777" w:rsidR="00C75904" w:rsidRDefault="00770308">
            <w:pPr>
              <w:pStyle w:val="TableParagraph"/>
              <w:ind w:left="263" w:right="184"/>
            </w:pPr>
            <w:r>
              <w:t>Provide general administration of the performance of construction contracts, including inspection and continuous liaison of the work to ensure compliance with plans and specifications, which inspection shall be by qualified and mutually agreed upon representatives</w:t>
            </w:r>
            <w:r>
              <w:rPr>
                <w:spacing w:val="-4"/>
              </w:rPr>
              <w:t xml:space="preserve"> </w:t>
            </w:r>
            <w:r>
              <w:t>of</w:t>
            </w:r>
            <w:r>
              <w:rPr>
                <w:spacing w:val="-4"/>
              </w:rPr>
              <w:t xml:space="preserve"> </w:t>
            </w:r>
            <w:r>
              <w:t>the</w:t>
            </w:r>
            <w:r>
              <w:rPr>
                <w:spacing w:val="-4"/>
              </w:rPr>
              <w:t xml:space="preserve"> </w:t>
            </w:r>
            <w:r>
              <w:t>designer's</w:t>
            </w:r>
            <w:r>
              <w:rPr>
                <w:spacing w:val="-4"/>
              </w:rPr>
              <w:t xml:space="preserve"> </w:t>
            </w:r>
            <w:r>
              <w:t>firm</w:t>
            </w:r>
            <w:r>
              <w:rPr>
                <w:spacing w:val="-2"/>
              </w:rPr>
              <w:t xml:space="preserve"> </w:t>
            </w:r>
            <w:r>
              <w:t>not</w:t>
            </w:r>
            <w:r>
              <w:rPr>
                <w:spacing w:val="-1"/>
              </w:rPr>
              <w:t xml:space="preserve"> </w:t>
            </w:r>
            <w:r>
              <w:t>less</w:t>
            </w:r>
            <w:r>
              <w:rPr>
                <w:spacing w:val="-4"/>
              </w:rPr>
              <w:t xml:space="preserve"> </w:t>
            </w:r>
            <w:r>
              <w:t>than</w:t>
            </w:r>
            <w:r>
              <w:rPr>
                <w:spacing w:val="-3"/>
              </w:rPr>
              <w:t xml:space="preserve"> </w:t>
            </w:r>
            <w:r>
              <w:t>once</w:t>
            </w:r>
            <w:r>
              <w:rPr>
                <w:spacing w:val="-3"/>
              </w:rPr>
              <w:t xml:space="preserve"> </w:t>
            </w:r>
            <w:r>
              <w:t>per</w:t>
            </w:r>
            <w:r>
              <w:rPr>
                <w:spacing w:val="-2"/>
              </w:rPr>
              <w:t xml:space="preserve"> </w:t>
            </w:r>
            <w:r>
              <w:t>week</w:t>
            </w:r>
            <w:r>
              <w:rPr>
                <w:spacing w:val="-4"/>
              </w:rPr>
              <w:t xml:space="preserve"> </w:t>
            </w:r>
            <w:r>
              <w:t>while</w:t>
            </w:r>
            <w:r>
              <w:rPr>
                <w:spacing w:val="-3"/>
              </w:rPr>
              <w:t xml:space="preserve"> </w:t>
            </w:r>
            <w:r>
              <w:t>work</w:t>
            </w:r>
            <w:r>
              <w:rPr>
                <w:spacing w:val="-2"/>
              </w:rPr>
              <w:t xml:space="preserve"> </w:t>
            </w:r>
            <w:r>
              <w:t>is</w:t>
            </w:r>
            <w:r>
              <w:rPr>
                <w:spacing w:val="-4"/>
              </w:rPr>
              <w:t xml:space="preserve"> </w:t>
            </w:r>
            <w:r>
              <w:t>in</w:t>
            </w:r>
            <w:r>
              <w:rPr>
                <w:spacing w:val="-3"/>
              </w:rPr>
              <w:t xml:space="preserve"> </w:t>
            </w:r>
            <w:r>
              <w:t>progress, and as often as necessary to ensure compliance with plans and specifications;</w:t>
            </w:r>
          </w:p>
        </w:tc>
      </w:tr>
      <w:tr w:rsidR="00C75904" w14:paraId="478D9628" w14:textId="77777777">
        <w:trPr>
          <w:gridAfter w:val="1"/>
          <w:wAfter w:w="12" w:type="dxa"/>
          <w:trHeight w:val="1324"/>
        </w:trPr>
        <w:tc>
          <w:tcPr>
            <w:tcW w:w="511" w:type="dxa"/>
          </w:tcPr>
          <w:p w14:paraId="478D9626" w14:textId="6B2A5749" w:rsidR="00C75904" w:rsidRDefault="00E57AA6">
            <w:pPr>
              <w:pStyle w:val="TableParagraph"/>
            </w:pPr>
            <w:r>
              <w:rPr>
                <w:spacing w:val="-5"/>
              </w:rPr>
              <w:t>g</w:t>
            </w:r>
            <w:r w:rsidR="00770308">
              <w:rPr>
                <w:spacing w:val="-5"/>
              </w:rPr>
              <w:t>)</w:t>
            </w:r>
          </w:p>
        </w:tc>
        <w:tc>
          <w:tcPr>
            <w:tcW w:w="9499" w:type="dxa"/>
          </w:tcPr>
          <w:p w14:paraId="478D9627" w14:textId="77777777" w:rsidR="00C75904" w:rsidRDefault="00770308">
            <w:pPr>
              <w:pStyle w:val="TableParagraph"/>
              <w:ind w:left="263" w:right="8"/>
            </w:pPr>
            <w:r>
              <w:t>Require all in-house consultants and contract consultants participating in the design of the project,</w:t>
            </w:r>
            <w:r>
              <w:rPr>
                <w:spacing w:val="-3"/>
              </w:rPr>
              <w:t xml:space="preserve"> </w:t>
            </w:r>
            <w:r>
              <w:t>and</w:t>
            </w:r>
            <w:r>
              <w:rPr>
                <w:spacing w:val="-2"/>
              </w:rPr>
              <w:t xml:space="preserve"> </w:t>
            </w:r>
            <w:r>
              <w:t>as</w:t>
            </w:r>
            <w:r>
              <w:rPr>
                <w:spacing w:val="-1"/>
              </w:rPr>
              <w:t xml:space="preserve"> </w:t>
            </w:r>
            <w:r>
              <w:t>named</w:t>
            </w:r>
            <w:r>
              <w:rPr>
                <w:spacing w:val="-2"/>
              </w:rPr>
              <w:t xml:space="preserve"> </w:t>
            </w:r>
            <w:r>
              <w:t>in</w:t>
            </w:r>
            <w:r>
              <w:rPr>
                <w:spacing w:val="-4"/>
              </w:rPr>
              <w:t xml:space="preserve"> </w:t>
            </w:r>
            <w:r>
              <w:t>Article</w:t>
            </w:r>
            <w:r>
              <w:rPr>
                <w:spacing w:val="-2"/>
              </w:rPr>
              <w:t xml:space="preserve"> </w:t>
            </w:r>
            <w:r>
              <w:t>13</w:t>
            </w:r>
            <w:r>
              <w:rPr>
                <w:spacing w:val="-4"/>
              </w:rPr>
              <w:t xml:space="preserve"> </w:t>
            </w:r>
            <w:r>
              <w:t>of</w:t>
            </w:r>
            <w:r>
              <w:rPr>
                <w:spacing w:val="-5"/>
              </w:rPr>
              <w:t xml:space="preserve"> </w:t>
            </w:r>
            <w:r>
              <w:t>this</w:t>
            </w:r>
            <w:r>
              <w:rPr>
                <w:spacing w:val="-1"/>
              </w:rPr>
              <w:t xml:space="preserve"> </w:t>
            </w:r>
            <w:r>
              <w:t>contract,</w:t>
            </w:r>
            <w:r>
              <w:rPr>
                <w:spacing w:val="-3"/>
              </w:rPr>
              <w:t xml:space="preserve"> </w:t>
            </w:r>
            <w:r>
              <w:t>to</w:t>
            </w:r>
            <w:r>
              <w:rPr>
                <w:spacing w:val="-4"/>
              </w:rPr>
              <w:t xml:space="preserve"> </w:t>
            </w:r>
            <w:r>
              <w:t>provide</w:t>
            </w:r>
            <w:r>
              <w:rPr>
                <w:spacing w:val="-4"/>
              </w:rPr>
              <w:t xml:space="preserve"> </w:t>
            </w:r>
            <w:r>
              <w:t>liaison</w:t>
            </w:r>
            <w:r>
              <w:rPr>
                <w:spacing w:val="-2"/>
              </w:rPr>
              <w:t xml:space="preserve"> </w:t>
            </w:r>
            <w:r>
              <w:t>and</w:t>
            </w:r>
            <w:r>
              <w:rPr>
                <w:spacing w:val="-2"/>
              </w:rPr>
              <w:t xml:space="preserve"> </w:t>
            </w:r>
            <w:r>
              <w:t>inspection</w:t>
            </w:r>
            <w:r>
              <w:rPr>
                <w:spacing w:val="-2"/>
              </w:rPr>
              <w:t xml:space="preserve"> </w:t>
            </w:r>
            <w:r>
              <w:t xml:space="preserve">services with respect to their portion of the design not less than once per week while work related to their design is in progress and as often as necessary to ensure compliance with plans and </w:t>
            </w:r>
            <w:r>
              <w:rPr>
                <w:spacing w:val="-2"/>
              </w:rPr>
              <w:t>specifications;</w:t>
            </w:r>
          </w:p>
        </w:tc>
      </w:tr>
      <w:tr w:rsidR="00C75904" w14:paraId="478D962B" w14:textId="77777777">
        <w:trPr>
          <w:gridAfter w:val="1"/>
          <w:wAfter w:w="12" w:type="dxa"/>
          <w:trHeight w:val="565"/>
        </w:trPr>
        <w:tc>
          <w:tcPr>
            <w:tcW w:w="511" w:type="dxa"/>
          </w:tcPr>
          <w:p w14:paraId="478D9629" w14:textId="4F980E17" w:rsidR="00C75904" w:rsidRDefault="00E57AA6">
            <w:pPr>
              <w:pStyle w:val="TableParagraph"/>
            </w:pPr>
            <w:r>
              <w:rPr>
                <w:spacing w:val="-5"/>
              </w:rPr>
              <w:t>h</w:t>
            </w:r>
            <w:r w:rsidR="00770308">
              <w:rPr>
                <w:spacing w:val="-5"/>
              </w:rPr>
              <w:t>)</w:t>
            </w:r>
          </w:p>
        </w:tc>
        <w:tc>
          <w:tcPr>
            <w:tcW w:w="9499" w:type="dxa"/>
          </w:tcPr>
          <w:p w14:paraId="478D962A" w14:textId="77777777" w:rsidR="00C75904" w:rsidRDefault="00770308">
            <w:pPr>
              <w:pStyle w:val="TableParagraph"/>
              <w:ind w:left="263" w:right="8"/>
            </w:pPr>
            <w:r>
              <w:t>Schedule</w:t>
            </w:r>
            <w:r>
              <w:rPr>
                <w:spacing w:val="-3"/>
              </w:rPr>
              <w:t xml:space="preserve"> </w:t>
            </w:r>
            <w:r>
              <w:t>and</w:t>
            </w:r>
            <w:r>
              <w:rPr>
                <w:spacing w:val="-3"/>
              </w:rPr>
              <w:t xml:space="preserve"> </w:t>
            </w:r>
            <w:r>
              <w:t>conduct</w:t>
            </w:r>
            <w:r>
              <w:rPr>
                <w:spacing w:val="-4"/>
              </w:rPr>
              <w:t xml:space="preserve"> </w:t>
            </w:r>
            <w:r>
              <w:t>final</w:t>
            </w:r>
            <w:r>
              <w:rPr>
                <w:spacing w:val="-3"/>
              </w:rPr>
              <w:t xml:space="preserve"> </w:t>
            </w:r>
            <w:r>
              <w:t>inspection</w:t>
            </w:r>
            <w:r>
              <w:rPr>
                <w:spacing w:val="-3"/>
              </w:rPr>
              <w:t xml:space="preserve"> </w:t>
            </w:r>
            <w:r>
              <w:t>of</w:t>
            </w:r>
            <w:r>
              <w:rPr>
                <w:spacing w:val="-6"/>
              </w:rPr>
              <w:t xml:space="preserve"> </w:t>
            </w:r>
            <w:r>
              <w:t>the</w:t>
            </w:r>
            <w:r>
              <w:rPr>
                <w:spacing w:val="-3"/>
              </w:rPr>
              <w:t xml:space="preserve"> </w:t>
            </w:r>
            <w:r>
              <w:t>project,</w:t>
            </w:r>
            <w:r>
              <w:rPr>
                <w:spacing w:val="-3"/>
              </w:rPr>
              <w:t xml:space="preserve"> </w:t>
            </w:r>
            <w:r>
              <w:t>coordinating</w:t>
            </w:r>
            <w:r>
              <w:rPr>
                <w:spacing w:val="-3"/>
              </w:rPr>
              <w:t xml:space="preserve"> </w:t>
            </w:r>
            <w:r>
              <w:t>the</w:t>
            </w:r>
            <w:r>
              <w:rPr>
                <w:spacing w:val="-5"/>
              </w:rPr>
              <w:t xml:space="preserve"> </w:t>
            </w:r>
            <w:r>
              <w:t>date</w:t>
            </w:r>
            <w:r>
              <w:rPr>
                <w:spacing w:val="-3"/>
              </w:rPr>
              <w:t xml:space="preserve"> </w:t>
            </w:r>
            <w:r>
              <w:t>for</w:t>
            </w:r>
            <w:r>
              <w:rPr>
                <w:spacing w:val="-2"/>
              </w:rPr>
              <w:t xml:space="preserve"> </w:t>
            </w:r>
            <w:r>
              <w:t>such</w:t>
            </w:r>
            <w:r>
              <w:rPr>
                <w:spacing w:val="-5"/>
              </w:rPr>
              <w:t xml:space="preserve"> </w:t>
            </w:r>
            <w:r>
              <w:t>inspection with the Owner and with the State Construction Office;</w:t>
            </w:r>
          </w:p>
        </w:tc>
      </w:tr>
      <w:tr w:rsidR="00C75904" w14:paraId="478D962E" w14:textId="77777777">
        <w:trPr>
          <w:gridAfter w:val="1"/>
          <w:wAfter w:w="12" w:type="dxa"/>
          <w:trHeight w:val="1324"/>
        </w:trPr>
        <w:tc>
          <w:tcPr>
            <w:tcW w:w="511" w:type="dxa"/>
          </w:tcPr>
          <w:p w14:paraId="478D962C" w14:textId="117EE19E" w:rsidR="00C75904" w:rsidRDefault="00E57AA6">
            <w:pPr>
              <w:pStyle w:val="TableParagraph"/>
              <w:spacing w:before="27"/>
            </w:pPr>
            <w:proofErr w:type="spellStart"/>
            <w:r>
              <w:rPr>
                <w:spacing w:val="-5"/>
              </w:rPr>
              <w:t>i</w:t>
            </w:r>
            <w:proofErr w:type="spellEnd"/>
            <w:r w:rsidR="00770308">
              <w:rPr>
                <w:spacing w:val="-5"/>
              </w:rPr>
              <w:t>)</w:t>
            </w:r>
          </w:p>
        </w:tc>
        <w:tc>
          <w:tcPr>
            <w:tcW w:w="9499" w:type="dxa"/>
          </w:tcPr>
          <w:p w14:paraId="478D962D" w14:textId="77777777" w:rsidR="00C75904" w:rsidRDefault="00770308">
            <w:pPr>
              <w:pStyle w:val="TableParagraph"/>
              <w:spacing w:before="27"/>
              <w:ind w:left="263" w:right="184"/>
            </w:pPr>
            <w:r>
              <w:t>Assemble written guarantees, affidavits, manuals of instruction for operation, and other required and closing papers of the contractors; issue certificates of final completion, certificates</w:t>
            </w:r>
            <w:r>
              <w:rPr>
                <w:spacing w:val="-2"/>
              </w:rPr>
              <w:t xml:space="preserve"> </w:t>
            </w:r>
            <w:r>
              <w:t>of</w:t>
            </w:r>
            <w:r>
              <w:rPr>
                <w:spacing w:val="-3"/>
              </w:rPr>
              <w:t xml:space="preserve"> </w:t>
            </w:r>
            <w:r>
              <w:t>compliance</w:t>
            </w:r>
            <w:r>
              <w:rPr>
                <w:spacing w:val="-2"/>
              </w:rPr>
              <w:t xml:space="preserve"> </w:t>
            </w:r>
            <w:r>
              <w:t>from</w:t>
            </w:r>
            <w:r>
              <w:rPr>
                <w:spacing w:val="-3"/>
              </w:rPr>
              <w:t xml:space="preserve"> </w:t>
            </w:r>
            <w:r>
              <w:t>various</w:t>
            </w:r>
            <w:r>
              <w:rPr>
                <w:spacing w:val="-4"/>
              </w:rPr>
              <w:t xml:space="preserve"> </w:t>
            </w:r>
            <w:r>
              <w:t>in-house</w:t>
            </w:r>
            <w:r>
              <w:rPr>
                <w:spacing w:val="-7"/>
              </w:rPr>
              <w:t xml:space="preserve"> </w:t>
            </w:r>
            <w:r>
              <w:t>and</w:t>
            </w:r>
            <w:r>
              <w:rPr>
                <w:spacing w:val="-2"/>
              </w:rPr>
              <w:t xml:space="preserve"> </w:t>
            </w:r>
            <w:r>
              <w:t>contract</w:t>
            </w:r>
            <w:r>
              <w:rPr>
                <w:spacing w:val="-3"/>
              </w:rPr>
              <w:t xml:space="preserve"> </w:t>
            </w:r>
            <w:r>
              <w:t>consultants</w:t>
            </w:r>
            <w:r>
              <w:rPr>
                <w:spacing w:val="-6"/>
              </w:rPr>
              <w:t xml:space="preserve"> </w:t>
            </w:r>
            <w:r>
              <w:t>as</w:t>
            </w:r>
            <w:r>
              <w:rPr>
                <w:spacing w:val="-2"/>
              </w:rPr>
              <w:t xml:space="preserve"> </w:t>
            </w:r>
            <w:r>
              <w:t>required</w:t>
            </w:r>
            <w:r>
              <w:rPr>
                <w:spacing w:val="-4"/>
              </w:rPr>
              <w:t xml:space="preserve"> </w:t>
            </w:r>
            <w:r>
              <w:t>by</w:t>
            </w:r>
            <w:r>
              <w:rPr>
                <w:spacing w:val="-4"/>
              </w:rPr>
              <w:t xml:space="preserve"> </w:t>
            </w:r>
            <w:r>
              <w:t>G.S. 133-1.1, final certificates for payment; and set date for beginning of the guarantee period, forwarding all closing papers to the Owner;</w:t>
            </w:r>
          </w:p>
        </w:tc>
      </w:tr>
      <w:tr w:rsidR="00C75904" w14:paraId="478D9632" w14:textId="77777777">
        <w:trPr>
          <w:gridAfter w:val="1"/>
          <w:wAfter w:w="12" w:type="dxa"/>
          <w:trHeight w:val="786"/>
        </w:trPr>
        <w:tc>
          <w:tcPr>
            <w:tcW w:w="511" w:type="dxa"/>
          </w:tcPr>
          <w:p w14:paraId="478D962F" w14:textId="28B6A5A4" w:rsidR="00C75904" w:rsidRDefault="00E57AA6">
            <w:pPr>
              <w:pStyle w:val="TableParagraph"/>
              <w:spacing w:before="27"/>
            </w:pPr>
            <w:r>
              <w:rPr>
                <w:spacing w:val="-5"/>
              </w:rPr>
              <w:t>j</w:t>
            </w:r>
            <w:r w:rsidR="00770308">
              <w:rPr>
                <w:spacing w:val="-5"/>
              </w:rPr>
              <w:t>)</w:t>
            </w:r>
          </w:p>
        </w:tc>
        <w:tc>
          <w:tcPr>
            <w:tcW w:w="9499" w:type="dxa"/>
          </w:tcPr>
          <w:p w14:paraId="478D9630" w14:textId="77777777" w:rsidR="00C75904" w:rsidRDefault="00770308">
            <w:pPr>
              <w:pStyle w:val="TableParagraph"/>
              <w:spacing w:before="27"/>
              <w:ind w:left="263" w:right="8"/>
            </w:pPr>
            <w:r>
              <w:t>Serve</w:t>
            </w:r>
            <w:r>
              <w:rPr>
                <w:spacing w:val="-1"/>
              </w:rPr>
              <w:t xml:space="preserve"> </w:t>
            </w:r>
            <w:r>
              <w:t>as</w:t>
            </w:r>
            <w:r>
              <w:rPr>
                <w:spacing w:val="-4"/>
              </w:rPr>
              <w:t xml:space="preserve"> </w:t>
            </w:r>
            <w:r>
              <w:t>agent</w:t>
            </w:r>
            <w:r>
              <w:rPr>
                <w:spacing w:val="-3"/>
              </w:rPr>
              <w:t xml:space="preserve"> </w:t>
            </w:r>
            <w:r>
              <w:t>of</w:t>
            </w:r>
            <w:r>
              <w:rPr>
                <w:spacing w:val="-3"/>
              </w:rPr>
              <w:t xml:space="preserve"> </w:t>
            </w:r>
            <w:r>
              <w:t>the</w:t>
            </w:r>
            <w:r>
              <w:rPr>
                <w:spacing w:val="-4"/>
              </w:rPr>
              <w:t xml:space="preserve"> </w:t>
            </w:r>
            <w:r>
              <w:t>Owner</w:t>
            </w:r>
            <w:r>
              <w:rPr>
                <w:spacing w:val="-1"/>
              </w:rPr>
              <w:t xml:space="preserve"> </w:t>
            </w:r>
            <w:r>
              <w:t>as</w:t>
            </w:r>
            <w:r>
              <w:rPr>
                <w:spacing w:val="-4"/>
              </w:rPr>
              <w:t xml:space="preserve"> </w:t>
            </w:r>
            <w:r>
              <w:t>described</w:t>
            </w:r>
            <w:r>
              <w:rPr>
                <w:spacing w:val="-4"/>
              </w:rPr>
              <w:t xml:space="preserve"> </w:t>
            </w:r>
            <w:r>
              <w:t>in</w:t>
            </w:r>
            <w:r>
              <w:rPr>
                <w:spacing w:val="-2"/>
              </w:rPr>
              <w:t xml:space="preserve"> </w:t>
            </w:r>
            <w:r>
              <w:t>this</w:t>
            </w:r>
            <w:r>
              <w:rPr>
                <w:spacing w:val="-4"/>
              </w:rPr>
              <w:t xml:space="preserve"> </w:t>
            </w:r>
            <w:r>
              <w:t>contract,</w:t>
            </w:r>
            <w:r>
              <w:rPr>
                <w:spacing w:val="-3"/>
              </w:rPr>
              <w:t xml:space="preserve"> </w:t>
            </w:r>
            <w:r>
              <w:t>and</w:t>
            </w:r>
            <w:r>
              <w:rPr>
                <w:spacing w:val="-2"/>
              </w:rPr>
              <w:t xml:space="preserve"> </w:t>
            </w:r>
            <w:r>
              <w:t>within</w:t>
            </w:r>
            <w:r>
              <w:rPr>
                <w:spacing w:val="-4"/>
              </w:rPr>
              <w:t xml:space="preserve"> </w:t>
            </w:r>
            <w:r>
              <w:t>the</w:t>
            </w:r>
            <w:r>
              <w:rPr>
                <w:spacing w:val="-2"/>
              </w:rPr>
              <w:t xml:space="preserve"> </w:t>
            </w:r>
            <w:r>
              <w:t>limits</w:t>
            </w:r>
            <w:r>
              <w:rPr>
                <w:spacing w:val="-1"/>
              </w:rPr>
              <w:t xml:space="preserve"> </w:t>
            </w:r>
            <w:r>
              <w:t>and</w:t>
            </w:r>
            <w:r>
              <w:rPr>
                <w:spacing w:val="-4"/>
              </w:rPr>
              <w:t xml:space="preserve"> </w:t>
            </w:r>
            <w:r>
              <w:t>conditions of this contract, guarding the Owner against defects but not guaranteeing performance of the</w:t>
            </w:r>
          </w:p>
          <w:p w14:paraId="478D9631" w14:textId="77777777" w:rsidR="00C75904" w:rsidRDefault="00770308">
            <w:pPr>
              <w:pStyle w:val="TableParagraph"/>
              <w:spacing w:before="1" w:line="233" w:lineRule="exact"/>
              <w:ind w:left="263"/>
            </w:pPr>
            <w:r>
              <w:t>construction</w:t>
            </w:r>
            <w:r>
              <w:rPr>
                <w:spacing w:val="-9"/>
              </w:rPr>
              <w:t xml:space="preserve"> </w:t>
            </w:r>
            <w:r>
              <w:rPr>
                <w:spacing w:val="-2"/>
              </w:rPr>
              <w:t>contractors.</w:t>
            </w:r>
          </w:p>
        </w:tc>
      </w:tr>
    </w:tbl>
    <w:p w14:paraId="478D9635" w14:textId="35F5357F" w:rsidR="00C75904" w:rsidRDefault="00770308" w:rsidP="00653221">
      <w:pPr>
        <w:pStyle w:val="ListParagraph"/>
        <w:numPr>
          <w:ilvl w:val="1"/>
          <w:numId w:val="13"/>
        </w:numPr>
        <w:tabs>
          <w:tab w:val="left" w:pos="1147"/>
        </w:tabs>
        <w:spacing w:before="72"/>
        <w:ind w:right="502"/>
      </w:pPr>
      <w:r>
        <w:t>The Designer agrees</w:t>
      </w:r>
      <w:r w:rsidRPr="00653221">
        <w:rPr>
          <w:spacing w:val="-1"/>
        </w:rPr>
        <w:t xml:space="preserve"> </w:t>
      </w:r>
      <w:r>
        <w:t>that his</w:t>
      </w:r>
      <w:r w:rsidRPr="00653221">
        <w:rPr>
          <w:spacing w:val="-1"/>
        </w:rPr>
        <w:t xml:space="preserve"> </w:t>
      </w:r>
      <w:r>
        <w:t>representatives on</w:t>
      </w:r>
      <w:r w:rsidRPr="00653221">
        <w:rPr>
          <w:spacing w:val="-1"/>
        </w:rPr>
        <w:t xml:space="preserve"> </w:t>
      </w:r>
      <w:r>
        <w:t>the construction project shall be qualified by</w:t>
      </w:r>
      <w:r w:rsidRPr="00653221">
        <w:rPr>
          <w:spacing w:val="-1"/>
        </w:rPr>
        <w:t xml:space="preserve"> </w:t>
      </w:r>
      <w:r>
        <w:t>training and experience to make decisions and interpretations of plans and specifications, and shall be empowered by the Designer to do so; such decisions and interpretations shall be binding upon the Designer as if made by</w:t>
      </w:r>
      <w:r w:rsidRPr="00653221">
        <w:rPr>
          <w:spacing w:val="-1"/>
        </w:rPr>
        <w:t xml:space="preserve"> </w:t>
      </w:r>
      <w:r>
        <w:t>him; all such</w:t>
      </w:r>
      <w:r w:rsidRPr="00653221">
        <w:rPr>
          <w:spacing w:val="-1"/>
        </w:rPr>
        <w:t xml:space="preserve"> </w:t>
      </w:r>
      <w:r>
        <w:t>decisions</w:t>
      </w:r>
      <w:r w:rsidRPr="00653221">
        <w:rPr>
          <w:spacing w:val="-1"/>
        </w:rPr>
        <w:t xml:space="preserve"> </w:t>
      </w:r>
      <w:r>
        <w:t>shall be confirmed in</w:t>
      </w:r>
      <w:r w:rsidRPr="00653221">
        <w:rPr>
          <w:spacing w:val="-1"/>
        </w:rPr>
        <w:t xml:space="preserve"> </w:t>
      </w:r>
      <w:r>
        <w:t>writing at the</w:t>
      </w:r>
      <w:r w:rsidRPr="00653221">
        <w:rPr>
          <w:spacing w:val="-1"/>
        </w:rPr>
        <w:t xml:space="preserve"> </w:t>
      </w:r>
      <w:r>
        <w:t>earliest reasonable date,</w:t>
      </w:r>
      <w:r w:rsidRPr="00653221">
        <w:rPr>
          <w:spacing w:val="-3"/>
        </w:rPr>
        <w:t xml:space="preserve"> </w:t>
      </w:r>
      <w:r>
        <w:t>with</w:t>
      </w:r>
      <w:r w:rsidRPr="00653221">
        <w:rPr>
          <w:spacing w:val="-2"/>
        </w:rPr>
        <w:t xml:space="preserve"> </w:t>
      </w:r>
      <w:r>
        <w:t>copies</w:t>
      </w:r>
      <w:r w:rsidRPr="00653221">
        <w:rPr>
          <w:spacing w:val="-4"/>
        </w:rPr>
        <w:t xml:space="preserve"> </w:t>
      </w:r>
      <w:r>
        <w:t>to</w:t>
      </w:r>
      <w:r w:rsidRPr="00653221">
        <w:rPr>
          <w:spacing w:val="-4"/>
        </w:rPr>
        <w:t xml:space="preserve"> </w:t>
      </w:r>
      <w:r>
        <w:t>the</w:t>
      </w:r>
      <w:r w:rsidRPr="00653221">
        <w:rPr>
          <w:spacing w:val="-7"/>
        </w:rPr>
        <w:t xml:space="preserve"> </w:t>
      </w:r>
      <w:r>
        <w:t>Owner</w:t>
      </w:r>
      <w:r w:rsidRPr="00653221">
        <w:rPr>
          <w:spacing w:val="-3"/>
        </w:rPr>
        <w:t xml:space="preserve"> </w:t>
      </w:r>
      <w:r>
        <w:t>and</w:t>
      </w:r>
      <w:r w:rsidRPr="00653221">
        <w:rPr>
          <w:spacing w:val="-4"/>
        </w:rPr>
        <w:t xml:space="preserve"> </w:t>
      </w:r>
      <w:r>
        <w:t>the</w:t>
      </w:r>
      <w:r w:rsidRPr="00653221">
        <w:rPr>
          <w:spacing w:val="-2"/>
        </w:rPr>
        <w:t xml:space="preserve"> </w:t>
      </w:r>
      <w:r>
        <w:t>State</w:t>
      </w:r>
      <w:r w:rsidRPr="00653221">
        <w:rPr>
          <w:spacing w:val="-4"/>
        </w:rPr>
        <w:t xml:space="preserve"> </w:t>
      </w:r>
      <w:r>
        <w:t>Construction</w:t>
      </w:r>
      <w:r w:rsidRPr="00653221">
        <w:rPr>
          <w:spacing w:val="-4"/>
        </w:rPr>
        <w:t xml:space="preserve"> </w:t>
      </w:r>
      <w:r>
        <w:t>Office,</w:t>
      </w:r>
      <w:r w:rsidRPr="00653221">
        <w:rPr>
          <w:spacing w:val="-3"/>
        </w:rPr>
        <w:t xml:space="preserve"> </w:t>
      </w:r>
      <w:r>
        <w:t>conditioned</w:t>
      </w:r>
      <w:r w:rsidRPr="00653221">
        <w:rPr>
          <w:spacing w:val="-2"/>
        </w:rPr>
        <w:t xml:space="preserve"> </w:t>
      </w:r>
      <w:r>
        <w:t>that such</w:t>
      </w:r>
      <w:r w:rsidRPr="00653221">
        <w:rPr>
          <w:spacing w:val="-2"/>
        </w:rPr>
        <w:t xml:space="preserve"> </w:t>
      </w:r>
      <w:r>
        <w:t>decisions</w:t>
      </w:r>
      <w:r w:rsidRPr="00653221">
        <w:rPr>
          <w:spacing w:val="-4"/>
        </w:rPr>
        <w:t xml:space="preserve"> </w:t>
      </w:r>
      <w:r>
        <w:t xml:space="preserve">and interpretations shall not modify adversely the requirements of the contract documents; the designer's representatives shall be replaced promptly and without protest at the request of the Owner, if in the opinion of the Owner and the State Construction Office, such representatives are either negligent or unqualified to perform their duties; and all of the above in this paragraph shall be applicable to consultants referred to in Paragraph 1-14(h) </w:t>
      </w:r>
      <w:proofErr w:type="spellStart"/>
      <w:r>
        <w:t>above.</w:t>
      </w:r>
      <w:r w:rsidRPr="00653221">
        <w:rPr>
          <w:spacing w:val="-2"/>
        </w:rPr>
        <w:t>Post</w:t>
      </w:r>
      <w:proofErr w:type="spellEnd"/>
      <w:r w:rsidRPr="00653221">
        <w:rPr>
          <w:spacing w:val="-2"/>
        </w:rPr>
        <w:t>-Construction</w:t>
      </w:r>
      <w:r w:rsidRPr="00653221">
        <w:rPr>
          <w:spacing w:val="16"/>
        </w:rPr>
        <w:t xml:space="preserve"> </w:t>
      </w:r>
      <w:r w:rsidRPr="00653221">
        <w:rPr>
          <w:spacing w:val="-2"/>
        </w:rPr>
        <w:t>Phase</w:t>
      </w:r>
    </w:p>
    <w:p w14:paraId="478D9636" w14:textId="77777777" w:rsidR="00C75904" w:rsidRDefault="00770308">
      <w:pPr>
        <w:pStyle w:val="ListParagraph"/>
        <w:numPr>
          <w:ilvl w:val="1"/>
          <w:numId w:val="13"/>
        </w:numPr>
        <w:tabs>
          <w:tab w:val="left" w:pos="1147"/>
        </w:tabs>
        <w:spacing w:before="172"/>
        <w:ind w:right="369"/>
      </w:pPr>
      <w:r>
        <w:t>Upon completion of the project, the Designer shall correct the drawings to conform to the project as finally</w:t>
      </w:r>
      <w:r>
        <w:rPr>
          <w:spacing w:val="-1"/>
        </w:rPr>
        <w:t xml:space="preserve"> </w:t>
      </w:r>
      <w:r>
        <w:t>constructed, and</w:t>
      </w:r>
      <w:r>
        <w:rPr>
          <w:spacing w:val="-4"/>
        </w:rPr>
        <w:t xml:space="preserve"> </w:t>
      </w:r>
      <w:r>
        <w:t>shall</w:t>
      </w:r>
      <w:r>
        <w:rPr>
          <w:spacing w:val="-2"/>
        </w:rPr>
        <w:t xml:space="preserve"> </w:t>
      </w:r>
      <w:r>
        <w:t>deliver</w:t>
      </w:r>
      <w:r>
        <w:rPr>
          <w:spacing w:val="-1"/>
        </w:rPr>
        <w:t xml:space="preserve"> </w:t>
      </w:r>
      <w:r>
        <w:t>to</w:t>
      </w:r>
      <w:r>
        <w:rPr>
          <w:spacing w:val="-4"/>
        </w:rPr>
        <w:t xml:space="preserve"> </w:t>
      </w:r>
      <w:r>
        <w:t>the</w:t>
      </w:r>
      <w:r>
        <w:rPr>
          <w:spacing w:val="-4"/>
        </w:rPr>
        <w:t xml:space="preserve"> </w:t>
      </w:r>
      <w:r>
        <w:t>Owner</w:t>
      </w:r>
      <w:r>
        <w:rPr>
          <w:spacing w:val="-5"/>
        </w:rPr>
        <w:t xml:space="preserve"> </w:t>
      </w:r>
      <w:r>
        <w:t>and</w:t>
      </w:r>
      <w:r>
        <w:rPr>
          <w:spacing w:val="-2"/>
        </w:rPr>
        <w:t xml:space="preserve"> </w:t>
      </w:r>
      <w:r>
        <w:t>to</w:t>
      </w:r>
      <w:r>
        <w:rPr>
          <w:spacing w:val="-4"/>
        </w:rPr>
        <w:t xml:space="preserve"> </w:t>
      </w:r>
      <w:r>
        <w:t>the</w:t>
      </w:r>
      <w:r>
        <w:rPr>
          <w:spacing w:val="-4"/>
        </w:rPr>
        <w:t xml:space="preserve"> </w:t>
      </w:r>
      <w:r>
        <w:t>State</w:t>
      </w:r>
      <w:r>
        <w:rPr>
          <w:spacing w:val="-2"/>
        </w:rPr>
        <w:t xml:space="preserve"> </w:t>
      </w:r>
      <w:r>
        <w:t>Construction</w:t>
      </w:r>
      <w:r>
        <w:rPr>
          <w:spacing w:val="-4"/>
        </w:rPr>
        <w:t xml:space="preserve"> </w:t>
      </w:r>
      <w:r>
        <w:t>Office</w:t>
      </w:r>
      <w:r>
        <w:rPr>
          <w:spacing w:val="-2"/>
        </w:rPr>
        <w:t xml:space="preserve"> </w:t>
      </w:r>
      <w:r>
        <w:t>corrected</w:t>
      </w:r>
      <w:r>
        <w:rPr>
          <w:spacing w:val="-4"/>
        </w:rPr>
        <w:t xml:space="preserve"> </w:t>
      </w:r>
      <w:r>
        <w:t xml:space="preserve">record </w:t>
      </w:r>
      <w:r>
        <w:rPr>
          <w:spacing w:val="-2"/>
        </w:rPr>
        <w:t>drawings.</w:t>
      </w:r>
    </w:p>
    <w:p w14:paraId="478D9637" w14:textId="13A97F62" w:rsidR="00C75904" w:rsidRDefault="00770308">
      <w:pPr>
        <w:pStyle w:val="ListParagraph"/>
        <w:numPr>
          <w:ilvl w:val="1"/>
          <w:numId w:val="13"/>
        </w:numPr>
        <w:tabs>
          <w:tab w:val="left" w:pos="1147"/>
        </w:tabs>
        <w:spacing w:before="59"/>
        <w:ind w:right="967"/>
      </w:pPr>
      <w:r>
        <w:t>Prior</w:t>
      </w:r>
      <w:r>
        <w:rPr>
          <w:spacing w:val="-3"/>
        </w:rPr>
        <w:t xml:space="preserve"> </w:t>
      </w:r>
      <w:r>
        <w:t>to</w:t>
      </w:r>
      <w:r>
        <w:rPr>
          <w:spacing w:val="-4"/>
        </w:rPr>
        <w:t xml:space="preserve"> </w:t>
      </w:r>
      <w:r>
        <w:t>final</w:t>
      </w:r>
      <w:r>
        <w:rPr>
          <w:spacing w:val="-2"/>
        </w:rPr>
        <w:t xml:space="preserve"> </w:t>
      </w:r>
      <w:r>
        <w:t>payment</w:t>
      </w:r>
      <w:r>
        <w:rPr>
          <w:spacing w:val="-3"/>
        </w:rPr>
        <w:t xml:space="preserve"> </w:t>
      </w:r>
      <w:r>
        <w:t>to</w:t>
      </w:r>
      <w:r>
        <w:rPr>
          <w:spacing w:val="-4"/>
        </w:rPr>
        <w:t xml:space="preserve"> </w:t>
      </w:r>
      <w:r>
        <w:t>the</w:t>
      </w:r>
      <w:r>
        <w:rPr>
          <w:spacing w:val="-2"/>
        </w:rPr>
        <w:t xml:space="preserve"> </w:t>
      </w:r>
      <w:r>
        <w:t>Designer,</w:t>
      </w:r>
      <w:r>
        <w:rPr>
          <w:spacing w:val="-2"/>
        </w:rPr>
        <w:t xml:space="preserve"> </w:t>
      </w:r>
      <w:r>
        <w:t>he</w:t>
      </w:r>
      <w:r>
        <w:rPr>
          <w:spacing w:val="-2"/>
        </w:rPr>
        <w:t xml:space="preserve"> </w:t>
      </w:r>
      <w:r>
        <w:t>shall</w:t>
      </w:r>
      <w:r>
        <w:rPr>
          <w:spacing w:val="-2"/>
        </w:rPr>
        <w:t xml:space="preserve"> </w:t>
      </w:r>
      <w:r>
        <w:t>prepare</w:t>
      </w:r>
      <w:r>
        <w:rPr>
          <w:spacing w:val="-2"/>
        </w:rPr>
        <w:t xml:space="preserve"> </w:t>
      </w:r>
      <w:r>
        <w:t>and</w:t>
      </w:r>
      <w:r>
        <w:rPr>
          <w:spacing w:val="-4"/>
        </w:rPr>
        <w:t xml:space="preserve"> </w:t>
      </w:r>
      <w:r>
        <w:t>deliver</w:t>
      </w:r>
      <w:r>
        <w:rPr>
          <w:spacing w:val="-3"/>
        </w:rPr>
        <w:t xml:space="preserve"> </w:t>
      </w:r>
      <w:r>
        <w:t>to</w:t>
      </w:r>
      <w:r>
        <w:rPr>
          <w:spacing w:val="-4"/>
        </w:rPr>
        <w:t xml:space="preserve"> </w:t>
      </w:r>
      <w:r>
        <w:t>the</w:t>
      </w:r>
      <w:r>
        <w:rPr>
          <w:spacing w:val="-4"/>
        </w:rPr>
        <w:t xml:space="preserve"> </w:t>
      </w:r>
      <w:r>
        <w:t>Owner</w:t>
      </w:r>
      <w:r>
        <w:rPr>
          <w:spacing w:val="-1"/>
        </w:rPr>
        <w:t xml:space="preserve"> </w:t>
      </w:r>
      <w:r>
        <w:t>and</w:t>
      </w:r>
      <w:r>
        <w:rPr>
          <w:spacing w:val="-4"/>
        </w:rPr>
        <w:t xml:space="preserve"> </w:t>
      </w:r>
      <w:r>
        <w:t>to</w:t>
      </w:r>
      <w:r>
        <w:rPr>
          <w:spacing w:val="-4"/>
        </w:rPr>
        <w:t xml:space="preserve"> </w:t>
      </w:r>
      <w:r>
        <w:t>the</w:t>
      </w:r>
      <w:r>
        <w:rPr>
          <w:spacing w:val="-4"/>
        </w:rPr>
        <w:t xml:space="preserve"> </w:t>
      </w:r>
      <w:r>
        <w:t>State Construction Office a final report. (See State Construction Manual.)</w:t>
      </w:r>
    </w:p>
    <w:p w14:paraId="478D9638" w14:textId="77777777" w:rsidR="00C75904" w:rsidRDefault="00770308">
      <w:pPr>
        <w:pStyle w:val="ListParagraph"/>
        <w:numPr>
          <w:ilvl w:val="1"/>
          <w:numId w:val="13"/>
        </w:numPr>
        <w:tabs>
          <w:tab w:val="left" w:pos="1147"/>
        </w:tabs>
        <w:spacing w:before="61"/>
        <w:ind w:right="454"/>
      </w:pPr>
      <w:r>
        <w:t>Five percent (5%) of the total fee of the Designer shall be retained until approval of the record drawings</w:t>
      </w:r>
      <w:r>
        <w:rPr>
          <w:spacing w:val="-1"/>
        </w:rPr>
        <w:t xml:space="preserve"> </w:t>
      </w:r>
      <w:r>
        <w:t>and</w:t>
      </w:r>
      <w:r>
        <w:rPr>
          <w:spacing w:val="-4"/>
        </w:rPr>
        <w:t xml:space="preserve"> </w:t>
      </w:r>
      <w:r>
        <w:t>final</w:t>
      </w:r>
      <w:r>
        <w:rPr>
          <w:spacing w:val="-2"/>
        </w:rPr>
        <w:t xml:space="preserve"> </w:t>
      </w:r>
      <w:r>
        <w:t>report</w:t>
      </w:r>
      <w:r>
        <w:rPr>
          <w:spacing w:val="-3"/>
        </w:rPr>
        <w:t xml:space="preserve"> </w:t>
      </w:r>
      <w:r>
        <w:t>by</w:t>
      </w:r>
      <w:r>
        <w:rPr>
          <w:spacing w:val="-4"/>
        </w:rPr>
        <w:t xml:space="preserve"> </w:t>
      </w:r>
      <w:r>
        <w:t>the</w:t>
      </w:r>
      <w:r>
        <w:rPr>
          <w:spacing w:val="-2"/>
        </w:rPr>
        <w:t xml:space="preserve"> </w:t>
      </w:r>
      <w:r>
        <w:t>State</w:t>
      </w:r>
      <w:r>
        <w:rPr>
          <w:spacing w:val="-4"/>
        </w:rPr>
        <w:t xml:space="preserve"> </w:t>
      </w:r>
      <w:r>
        <w:t>Construction</w:t>
      </w:r>
      <w:r>
        <w:rPr>
          <w:spacing w:val="-2"/>
        </w:rPr>
        <w:t xml:space="preserve"> </w:t>
      </w:r>
      <w:r>
        <w:t>Office</w:t>
      </w:r>
      <w:r>
        <w:rPr>
          <w:spacing w:val="-4"/>
        </w:rPr>
        <w:t xml:space="preserve"> </w:t>
      </w:r>
      <w:r>
        <w:t>and</w:t>
      </w:r>
      <w:r>
        <w:rPr>
          <w:spacing w:val="-4"/>
        </w:rPr>
        <w:t xml:space="preserve"> </w:t>
      </w:r>
      <w:r>
        <w:t>the</w:t>
      </w:r>
      <w:r>
        <w:rPr>
          <w:spacing w:val="-4"/>
        </w:rPr>
        <w:t xml:space="preserve"> </w:t>
      </w:r>
      <w:r>
        <w:t>Owner.</w:t>
      </w:r>
      <w:r>
        <w:rPr>
          <w:spacing w:val="-3"/>
        </w:rPr>
        <w:t xml:space="preserve"> </w:t>
      </w:r>
      <w:r>
        <w:t>Final</w:t>
      </w:r>
      <w:r>
        <w:rPr>
          <w:spacing w:val="-2"/>
        </w:rPr>
        <w:t xml:space="preserve"> </w:t>
      </w:r>
      <w:r>
        <w:t>payment</w:t>
      </w:r>
      <w:r>
        <w:rPr>
          <w:spacing w:val="-3"/>
        </w:rPr>
        <w:t xml:space="preserve"> </w:t>
      </w:r>
      <w:r>
        <w:t>can</w:t>
      </w:r>
      <w:r>
        <w:rPr>
          <w:spacing w:val="-2"/>
        </w:rPr>
        <w:t xml:space="preserve"> </w:t>
      </w:r>
      <w:r>
        <w:t>be</w:t>
      </w:r>
      <w:r>
        <w:rPr>
          <w:spacing w:val="-4"/>
        </w:rPr>
        <w:t xml:space="preserve"> </w:t>
      </w:r>
      <w:r>
        <w:t>made after letter of approval is received by the Owner from the State Construction Office.</w:t>
      </w:r>
    </w:p>
    <w:p w14:paraId="478D9639" w14:textId="77777777" w:rsidR="00C75904" w:rsidRDefault="00C75904">
      <w:pPr>
        <w:pStyle w:val="BodyText"/>
        <w:spacing w:before="171"/>
      </w:pPr>
    </w:p>
    <w:p w14:paraId="478D963A" w14:textId="77777777" w:rsidR="00C75904" w:rsidRDefault="00770308">
      <w:pPr>
        <w:pStyle w:val="Heading2"/>
      </w:pPr>
      <w:r>
        <w:t>Other</w:t>
      </w:r>
      <w:r>
        <w:rPr>
          <w:spacing w:val="-11"/>
        </w:rPr>
        <w:t xml:space="preserve"> </w:t>
      </w:r>
      <w:r>
        <w:t>Professional</w:t>
      </w:r>
      <w:r>
        <w:rPr>
          <w:spacing w:val="-7"/>
        </w:rPr>
        <w:t xml:space="preserve"> </w:t>
      </w:r>
      <w:r>
        <w:rPr>
          <w:spacing w:val="-2"/>
        </w:rPr>
        <w:t>Services</w:t>
      </w:r>
    </w:p>
    <w:p w14:paraId="478D963B" w14:textId="77777777" w:rsidR="00C75904" w:rsidRDefault="00770308">
      <w:pPr>
        <w:pStyle w:val="ListParagraph"/>
        <w:numPr>
          <w:ilvl w:val="1"/>
          <w:numId w:val="13"/>
        </w:numPr>
        <w:tabs>
          <w:tab w:val="left" w:pos="1147"/>
        </w:tabs>
        <w:spacing w:before="172"/>
        <w:ind w:right="376"/>
      </w:pPr>
      <w:r>
        <w:t>If the Designer renders basically architectural services, he hereby agrees that all plans, specifications, detail drawings, construction inspection, etc., for engineering work pertaining to heating, ventilating, refrigeration, power service, or other special mechanical or structural work shall be done by his own organization, by registered professional engineers regularly engaged and particularly qualified by experience and training to do this work, or agrees to employ without additional cost to the Owner, and subject</w:t>
      </w:r>
      <w:r>
        <w:rPr>
          <w:spacing w:val="-3"/>
        </w:rPr>
        <w:t xml:space="preserve"> </w:t>
      </w:r>
      <w:r>
        <w:t>to</w:t>
      </w:r>
      <w:r>
        <w:rPr>
          <w:spacing w:val="-4"/>
        </w:rPr>
        <w:t xml:space="preserve"> </w:t>
      </w:r>
      <w:r>
        <w:t>the</w:t>
      </w:r>
      <w:r>
        <w:rPr>
          <w:spacing w:val="-2"/>
        </w:rPr>
        <w:t xml:space="preserve"> </w:t>
      </w:r>
      <w:r>
        <w:t>approval</w:t>
      </w:r>
      <w:r>
        <w:rPr>
          <w:spacing w:val="-2"/>
        </w:rPr>
        <w:t xml:space="preserve"> </w:t>
      </w:r>
      <w:r>
        <w:t>of</w:t>
      </w:r>
      <w:r>
        <w:rPr>
          <w:spacing w:val="-3"/>
        </w:rPr>
        <w:t xml:space="preserve"> </w:t>
      </w:r>
      <w:r>
        <w:t>the</w:t>
      </w:r>
      <w:r>
        <w:rPr>
          <w:spacing w:val="-4"/>
        </w:rPr>
        <w:t xml:space="preserve"> </w:t>
      </w:r>
      <w:r>
        <w:t>Owner,</w:t>
      </w:r>
      <w:r>
        <w:rPr>
          <w:spacing w:val="-3"/>
        </w:rPr>
        <w:t xml:space="preserve"> </w:t>
      </w:r>
      <w:r>
        <w:t>the</w:t>
      </w:r>
      <w:r>
        <w:rPr>
          <w:spacing w:val="-2"/>
        </w:rPr>
        <w:t xml:space="preserve"> </w:t>
      </w:r>
      <w:r>
        <w:t>services</w:t>
      </w:r>
      <w:r>
        <w:rPr>
          <w:spacing w:val="-4"/>
        </w:rPr>
        <w:t xml:space="preserve"> </w:t>
      </w:r>
      <w:r>
        <w:t>of</w:t>
      </w:r>
      <w:r>
        <w:rPr>
          <w:spacing w:val="-3"/>
        </w:rPr>
        <w:t xml:space="preserve"> </w:t>
      </w:r>
      <w:r>
        <w:t>a</w:t>
      </w:r>
      <w:r>
        <w:rPr>
          <w:spacing w:val="-4"/>
        </w:rPr>
        <w:t xml:space="preserve"> </w:t>
      </w:r>
      <w:r>
        <w:t>registered</w:t>
      </w:r>
      <w:r>
        <w:rPr>
          <w:spacing w:val="-4"/>
        </w:rPr>
        <w:t xml:space="preserve"> </w:t>
      </w:r>
      <w:r>
        <w:t>professional</w:t>
      </w:r>
      <w:r>
        <w:rPr>
          <w:spacing w:val="-2"/>
        </w:rPr>
        <w:t xml:space="preserve"> </w:t>
      </w:r>
      <w:r>
        <w:t>engineer, which</w:t>
      </w:r>
      <w:r>
        <w:rPr>
          <w:spacing w:val="-4"/>
        </w:rPr>
        <w:t xml:space="preserve"> </w:t>
      </w:r>
      <w:r>
        <w:t>contract shall bind the engineer to terms and responsibilities substantially as set forth herein regarding design and construction phase services. (See Article 1.) Copies of this Agreement shall be furnished to the Owner and to the State Construction Office.</w:t>
      </w:r>
    </w:p>
    <w:p w14:paraId="478D963C" w14:textId="77777777" w:rsidR="00C75904" w:rsidRDefault="00770308">
      <w:pPr>
        <w:pStyle w:val="ListParagraph"/>
        <w:numPr>
          <w:ilvl w:val="1"/>
          <w:numId w:val="13"/>
        </w:numPr>
        <w:tabs>
          <w:tab w:val="left" w:pos="1147"/>
        </w:tabs>
        <w:spacing w:before="61"/>
        <w:ind w:right="407"/>
      </w:pPr>
      <w:r>
        <w:t>If</w:t>
      </w:r>
      <w:r>
        <w:rPr>
          <w:spacing w:val="-3"/>
        </w:rPr>
        <w:t xml:space="preserve"> </w:t>
      </w:r>
      <w:r>
        <w:t>the</w:t>
      </w:r>
      <w:r>
        <w:rPr>
          <w:spacing w:val="-4"/>
        </w:rPr>
        <w:t xml:space="preserve"> </w:t>
      </w:r>
      <w:r>
        <w:t>Designer</w:t>
      </w:r>
      <w:r>
        <w:rPr>
          <w:spacing w:val="-1"/>
        </w:rPr>
        <w:t xml:space="preserve"> </w:t>
      </w:r>
      <w:r>
        <w:t>who</w:t>
      </w:r>
      <w:r>
        <w:rPr>
          <w:spacing w:val="-4"/>
        </w:rPr>
        <w:t xml:space="preserve"> </w:t>
      </w:r>
      <w:r>
        <w:t>is</w:t>
      </w:r>
      <w:r>
        <w:rPr>
          <w:spacing w:val="-1"/>
        </w:rPr>
        <w:t xml:space="preserve"> </w:t>
      </w:r>
      <w:r>
        <w:t>a</w:t>
      </w:r>
      <w:r>
        <w:rPr>
          <w:spacing w:val="-6"/>
        </w:rPr>
        <w:t xml:space="preserve"> </w:t>
      </w:r>
      <w:r>
        <w:t>party</w:t>
      </w:r>
      <w:r>
        <w:rPr>
          <w:spacing w:val="-4"/>
        </w:rPr>
        <w:t xml:space="preserve"> </w:t>
      </w:r>
      <w:r>
        <w:t>to</w:t>
      </w:r>
      <w:r>
        <w:rPr>
          <w:spacing w:val="-4"/>
        </w:rPr>
        <w:t xml:space="preserve"> </w:t>
      </w:r>
      <w:r>
        <w:t>this</w:t>
      </w:r>
      <w:r>
        <w:rPr>
          <w:spacing w:val="-4"/>
        </w:rPr>
        <w:t xml:space="preserve"> </w:t>
      </w:r>
      <w:r>
        <w:t>contract</w:t>
      </w:r>
      <w:r>
        <w:rPr>
          <w:spacing w:val="-3"/>
        </w:rPr>
        <w:t xml:space="preserve"> </w:t>
      </w:r>
      <w:r>
        <w:t>renders</w:t>
      </w:r>
      <w:r>
        <w:rPr>
          <w:spacing w:val="-1"/>
        </w:rPr>
        <w:t xml:space="preserve"> </w:t>
      </w:r>
      <w:r>
        <w:t>basically</w:t>
      </w:r>
      <w:r>
        <w:rPr>
          <w:spacing w:val="-1"/>
        </w:rPr>
        <w:t xml:space="preserve"> </w:t>
      </w:r>
      <w:r>
        <w:t>engineering</w:t>
      </w:r>
      <w:r>
        <w:rPr>
          <w:spacing w:val="-2"/>
        </w:rPr>
        <w:t xml:space="preserve"> </w:t>
      </w:r>
      <w:r>
        <w:t>services, he</w:t>
      </w:r>
      <w:r>
        <w:rPr>
          <w:spacing w:val="-4"/>
        </w:rPr>
        <w:t xml:space="preserve"> </w:t>
      </w:r>
      <w:r>
        <w:t>hereby</w:t>
      </w:r>
      <w:r>
        <w:rPr>
          <w:spacing w:val="-1"/>
        </w:rPr>
        <w:t xml:space="preserve"> </w:t>
      </w:r>
      <w:r>
        <w:t xml:space="preserve">agrees that plans, specifications, detailed drawings, construction inspection, etc., for architectural work </w:t>
      </w:r>
      <w:r>
        <w:lastRenderedPageBreak/>
        <w:t>pertaining to this project shall be done by his own organization, by registered professional architects regularly engaged in and particularly qualified by experience and training to do this work, or agrees to employ without additional cost to the Owner, and subject to approval of the Owner, the services of a registered professional architect regularly engaged in the work. This engineer shall enter into a contract agreement with such registered professional architect, which contract shall bind the architect to terms and responsibilities substantially as set forth herein regarding design and construction phase services. (See Article 1.) Copies of this Agreement shall be furnished to the Owner and to the State Construction Office.</w:t>
      </w:r>
    </w:p>
    <w:p w14:paraId="478D963D" w14:textId="25785033" w:rsidR="00C75904" w:rsidRDefault="00770308">
      <w:pPr>
        <w:pStyle w:val="ListParagraph"/>
        <w:numPr>
          <w:ilvl w:val="1"/>
          <w:numId w:val="13"/>
        </w:numPr>
        <w:tabs>
          <w:tab w:val="left" w:pos="1147"/>
        </w:tabs>
        <w:spacing w:before="61"/>
        <w:ind w:right="504"/>
      </w:pPr>
      <w:r>
        <w:t>The</w:t>
      </w:r>
      <w:r>
        <w:rPr>
          <w:spacing w:val="-3"/>
        </w:rPr>
        <w:t xml:space="preserve"> </w:t>
      </w:r>
      <w:r>
        <w:t>Designer</w:t>
      </w:r>
      <w:r>
        <w:rPr>
          <w:spacing w:val="-2"/>
        </w:rPr>
        <w:t xml:space="preserve"> </w:t>
      </w:r>
      <w:r>
        <w:t>shall</w:t>
      </w:r>
      <w:r>
        <w:rPr>
          <w:spacing w:val="-3"/>
        </w:rPr>
        <w:t xml:space="preserve"> </w:t>
      </w:r>
      <w:r>
        <w:t>be</w:t>
      </w:r>
      <w:r>
        <w:rPr>
          <w:spacing w:val="-5"/>
        </w:rPr>
        <w:t xml:space="preserve"> </w:t>
      </w:r>
      <w:r>
        <w:t>responsible</w:t>
      </w:r>
      <w:r>
        <w:rPr>
          <w:spacing w:val="-3"/>
        </w:rPr>
        <w:t xml:space="preserve"> </w:t>
      </w:r>
      <w:r>
        <w:t>for</w:t>
      </w:r>
      <w:r>
        <w:rPr>
          <w:spacing w:val="-4"/>
        </w:rPr>
        <w:t xml:space="preserve"> </w:t>
      </w:r>
      <w:r>
        <w:t>all</w:t>
      </w:r>
      <w:r>
        <w:rPr>
          <w:spacing w:val="-3"/>
        </w:rPr>
        <w:t xml:space="preserve"> </w:t>
      </w:r>
      <w:r>
        <w:t>Designer</w:t>
      </w:r>
      <w:r>
        <w:rPr>
          <w:spacing w:val="-2"/>
        </w:rPr>
        <w:t xml:space="preserve"> </w:t>
      </w:r>
      <w:r>
        <w:t>administrative</w:t>
      </w:r>
      <w:r>
        <w:rPr>
          <w:spacing w:val="-3"/>
        </w:rPr>
        <w:t xml:space="preserve"> </w:t>
      </w:r>
      <w:proofErr w:type="gramStart"/>
      <w:r>
        <w:t>cost</w:t>
      </w:r>
      <w:proofErr w:type="gramEnd"/>
      <w:r>
        <w:rPr>
          <w:spacing w:val="-4"/>
        </w:rPr>
        <w:t xml:space="preserve"> </w:t>
      </w:r>
      <w:r>
        <w:t>related</w:t>
      </w:r>
      <w:r>
        <w:rPr>
          <w:spacing w:val="-3"/>
        </w:rPr>
        <w:t xml:space="preserve"> </w:t>
      </w:r>
      <w:r>
        <w:t>to</w:t>
      </w:r>
      <w:r>
        <w:rPr>
          <w:spacing w:val="-5"/>
        </w:rPr>
        <w:t xml:space="preserve"> </w:t>
      </w:r>
      <w:r>
        <w:t>the</w:t>
      </w:r>
      <w:r>
        <w:rPr>
          <w:spacing w:val="-5"/>
        </w:rPr>
        <w:t xml:space="preserve"> </w:t>
      </w:r>
      <w:r>
        <w:t>project,</w:t>
      </w:r>
      <w:r>
        <w:rPr>
          <w:spacing w:val="-4"/>
        </w:rPr>
        <w:t xml:space="preserve"> </w:t>
      </w:r>
      <w:r>
        <w:t>including, but not limited to, the following:</w:t>
      </w:r>
    </w:p>
    <w:p w14:paraId="478D963E" w14:textId="77777777" w:rsidR="00C75904" w:rsidRDefault="00C75904">
      <w:pPr>
        <w:pStyle w:val="BodyText"/>
        <w:spacing w:before="100" w:after="1"/>
        <w:rPr>
          <w:sz w:val="20"/>
        </w:rPr>
      </w:pPr>
    </w:p>
    <w:tbl>
      <w:tblPr>
        <w:tblW w:w="0" w:type="auto"/>
        <w:tblInd w:w="1148" w:type="dxa"/>
        <w:tblLayout w:type="fixed"/>
        <w:tblCellMar>
          <w:left w:w="0" w:type="dxa"/>
          <w:right w:w="0" w:type="dxa"/>
        </w:tblCellMar>
        <w:tblLook w:val="01E0" w:firstRow="1" w:lastRow="1" w:firstColumn="1" w:lastColumn="1" w:noHBand="0" w:noVBand="0"/>
      </w:tblPr>
      <w:tblGrid>
        <w:gridCol w:w="511"/>
        <w:gridCol w:w="9474"/>
      </w:tblGrid>
      <w:tr w:rsidR="00C75904" w14:paraId="478D9641" w14:textId="77777777">
        <w:trPr>
          <w:trHeight w:val="532"/>
        </w:trPr>
        <w:tc>
          <w:tcPr>
            <w:tcW w:w="511" w:type="dxa"/>
          </w:tcPr>
          <w:p w14:paraId="478D963F" w14:textId="77777777" w:rsidR="00C75904" w:rsidRDefault="00770308">
            <w:pPr>
              <w:pStyle w:val="TableParagraph"/>
              <w:spacing w:before="0" w:line="247" w:lineRule="exact"/>
            </w:pPr>
            <w:r>
              <w:rPr>
                <w:spacing w:val="-5"/>
              </w:rPr>
              <w:t>a)</w:t>
            </w:r>
          </w:p>
        </w:tc>
        <w:tc>
          <w:tcPr>
            <w:tcW w:w="9474" w:type="dxa"/>
          </w:tcPr>
          <w:p w14:paraId="478D9640" w14:textId="77777777" w:rsidR="00C75904" w:rsidRDefault="00770308">
            <w:pPr>
              <w:pStyle w:val="TableParagraph"/>
              <w:spacing w:before="0"/>
              <w:ind w:left="263" w:right="83"/>
            </w:pPr>
            <w:r>
              <w:t>Providing</w:t>
            </w:r>
            <w:r>
              <w:rPr>
                <w:spacing w:val="-4"/>
              </w:rPr>
              <w:t xml:space="preserve"> </w:t>
            </w:r>
            <w:r>
              <w:t>required</w:t>
            </w:r>
            <w:r>
              <w:rPr>
                <w:spacing w:val="-5"/>
              </w:rPr>
              <w:t xml:space="preserve"> </w:t>
            </w:r>
            <w:r>
              <w:t>number</w:t>
            </w:r>
            <w:r>
              <w:rPr>
                <w:spacing w:val="-3"/>
              </w:rPr>
              <w:t xml:space="preserve"> </w:t>
            </w:r>
            <w:r>
              <w:t>of</w:t>
            </w:r>
            <w:r>
              <w:rPr>
                <w:spacing w:val="-2"/>
              </w:rPr>
              <w:t xml:space="preserve"> </w:t>
            </w:r>
            <w:r>
              <w:t>plans</w:t>
            </w:r>
            <w:r>
              <w:rPr>
                <w:spacing w:val="-3"/>
              </w:rPr>
              <w:t xml:space="preserve"> </w:t>
            </w:r>
            <w:r>
              <w:t>and</w:t>
            </w:r>
            <w:r>
              <w:rPr>
                <w:spacing w:val="-4"/>
              </w:rPr>
              <w:t xml:space="preserve"> </w:t>
            </w:r>
            <w:r>
              <w:t>specifications</w:t>
            </w:r>
            <w:r>
              <w:rPr>
                <w:spacing w:val="-3"/>
              </w:rPr>
              <w:t xml:space="preserve"> </w:t>
            </w:r>
            <w:r>
              <w:t>for</w:t>
            </w:r>
            <w:r>
              <w:rPr>
                <w:spacing w:val="-5"/>
              </w:rPr>
              <w:t xml:space="preserve"> </w:t>
            </w:r>
            <w:r>
              <w:t>review</w:t>
            </w:r>
            <w:r>
              <w:rPr>
                <w:spacing w:val="-5"/>
              </w:rPr>
              <w:t xml:space="preserve"> </w:t>
            </w:r>
            <w:r>
              <w:t>for</w:t>
            </w:r>
            <w:r>
              <w:rPr>
                <w:spacing w:val="-3"/>
              </w:rPr>
              <w:t xml:space="preserve"> </w:t>
            </w:r>
            <w:r>
              <w:t>all</w:t>
            </w:r>
            <w:r>
              <w:rPr>
                <w:spacing w:val="-4"/>
              </w:rPr>
              <w:t xml:space="preserve"> </w:t>
            </w:r>
            <w:r>
              <w:t>agencies</w:t>
            </w:r>
            <w:r>
              <w:rPr>
                <w:spacing w:val="-4"/>
              </w:rPr>
              <w:t xml:space="preserve"> </w:t>
            </w:r>
            <w:r>
              <w:t>involved</w:t>
            </w:r>
            <w:r>
              <w:rPr>
                <w:spacing w:val="-4"/>
              </w:rPr>
              <w:t xml:space="preserve"> </w:t>
            </w:r>
            <w:r>
              <w:t>in the project;</w:t>
            </w:r>
          </w:p>
        </w:tc>
      </w:tr>
      <w:tr w:rsidR="00C75904" w14:paraId="478D9644" w14:textId="77777777">
        <w:trPr>
          <w:trHeight w:val="313"/>
        </w:trPr>
        <w:tc>
          <w:tcPr>
            <w:tcW w:w="511" w:type="dxa"/>
          </w:tcPr>
          <w:p w14:paraId="478D9642" w14:textId="77777777" w:rsidR="00C75904" w:rsidRDefault="00770308">
            <w:pPr>
              <w:pStyle w:val="TableParagraph"/>
              <w:spacing w:before="27"/>
            </w:pPr>
            <w:r>
              <w:rPr>
                <w:spacing w:val="-5"/>
              </w:rPr>
              <w:t>b)</w:t>
            </w:r>
          </w:p>
        </w:tc>
        <w:tc>
          <w:tcPr>
            <w:tcW w:w="9474" w:type="dxa"/>
          </w:tcPr>
          <w:p w14:paraId="478D9643" w14:textId="77777777" w:rsidR="00C75904" w:rsidRDefault="00770308">
            <w:pPr>
              <w:pStyle w:val="TableParagraph"/>
              <w:spacing w:before="27"/>
              <w:ind w:left="263"/>
            </w:pPr>
            <w:r>
              <w:t>Paying</w:t>
            </w:r>
            <w:r>
              <w:rPr>
                <w:spacing w:val="-7"/>
              </w:rPr>
              <w:t xml:space="preserve"> </w:t>
            </w:r>
            <w:r>
              <w:t>for</w:t>
            </w:r>
            <w:r>
              <w:rPr>
                <w:spacing w:val="-5"/>
              </w:rPr>
              <w:t xml:space="preserve"> </w:t>
            </w:r>
            <w:r>
              <w:t>all</w:t>
            </w:r>
            <w:r>
              <w:rPr>
                <w:spacing w:val="-5"/>
              </w:rPr>
              <w:t xml:space="preserve"> </w:t>
            </w:r>
            <w:r>
              <w:t>reproduction</w:t>
            </w:r>
            <w:r>
              <w:rPr>
                <w:spacing w:val="-4"/>
              </w:rPr>
              <w:t xml:space="preserve"> </w:t>
            </w:r>
            <w:r>
              <w:t>cost</w:t>
            </w:r>
            <w:r>
              <w:rPr>
                <w:spacing w:val="-5"/>
              </w:rPr>
              <w:t xml:space="preserve"> </w:t>
            </w:r>
            <w:r>
              <w:t>except</w:t>
            </w:r>
            <w:r>
              <w:rPr>
                <w:spacing w:val="-2"/>
              </w:rPr>
              <w:t xml:space="preserve"> </w:t>
            </w:r>
            <w:r>
              <w:t>as</w:t>
            </w:r>
            <w:r>
              <w:rPr>
                <w:spacing w:val="-4"/>
              </w:rPr>
              <w:t xml:space="preserve"> </w:t>
            </w:r>
            <w:r>
              <w:t>set</w:t>
            </w:r>
            <w:r>
              <w:rPr>
                <w:spacing w:val="-5"/>
              </w:rPr>
              <w:t xml:space="preserve"> </w:t>
            </w:r>
            <w:r>
              <w:t>forth</w:t>
            </w:r>
            <w:r>
              <w:rPr>
                <w:spacing w:val="-7"/>
              </w:rPr>
              <w:t xml:space="preserve"> </w:t>
            </w:r>
            <w:r>
              <w:t>in</w:t>
            </w:r>
            <w:r>
              <w:rPr>
                <w:spacing w:val="-4"/>
              </w:rPr>
              <w:t xml:space="preserve"> </w:t>
            </w:r>
            <w:r>
              <w:t>Article</w:t>
            </w:r>
            <w:r>
              <w:rPr>
                <w:spacing w:val="-4"/>
              </w:rPr>
              <w:t xml:space="preserve"> </w:t>
            </w:r>
            <w:r>
              <w:rPr>
                <w:spacing w:val="-5"/>
              </w:rPr>
              <w:t>6;</w:t>
            </w:r>
          </w:p>
        </w:tc>
      </w:tr>
      <w:tr w:rsidR="00C75904" w14:paraId="478D9647" w14:textId="77777777">
        <w:trPr>
          <w:trHeight w:val="312"/>
        </w:trPr>
        <w:tc>
          <w:tcPr>
            <w:tcW w:w="511" w:type="dxa"/>
          </w:tcPr>
          <w:p w14:paraId="478D9645" w14:textId="77777777" w:rsidR="00C75904" w:rsidRDefault="00770308">
            <w:pPr>
              <w:pStyle w:val="TableParagraph"/>
            </w:pPr>
            <w:r>
              <w:rPr>
                <w:spacing w:val="-5"/>
              </w:rPr>
              <w:t>c)</w:t>
            </w:r>
          </w:p>
        </w:tc>
        <w:tc>
          <w:tcPr>
            <w:tcW w:w="9474" w:type="dxa"/>
          </w:tcPr>
          <w:p w14:paraId="478D9646" w14:textId="77777777" w:rsidR="00C75904" w:rsidRDefault="00770308">
            <w:pPr>
              <w:pStyle w:val="TableParagraph"/>
              <w:ind w:left="263"/>
            </w:pPr>
            <w:r>
              <w:t>Paying</w:t>
            </w:r>
            <w:r>
              <w:rPr>
                <w:spacing w:val="-7"/>
              </w:rPr>
              <w:t xml:space="preserve"> </w:t>
            </w:r>
            <w:r>
              <w:t>all</w:t>
            </w:r>
            <w:r>
              <w:rPr>
                <w:spacing w:val="-4"/>
              </w:rPr>
              <w:t xml:space="preserve"> </w:t>
            </w:r>
            <w:r>
              <w:t>cost</w:t>
            </w:r>
            <w:r>
              <w:rPr>
                <w:spacing w:val="-4"/>
              </w:rPr>
              <w:t xml:space="preserve"> </w:t>
            </w:r>
            <w:r>
              <w:t>of</w:t>
            </w:r>
            <w:r>
              <w:rPr>
                <w:spacing w:val="-5"/>
              </w:rPr>
              <w:t xml:space="preserve"> </w:t>
            </w:r>
            <w:r>
              <w:t>handling,</w:t>
            </w:r>
            <w:r>
              <w:rPr>
                <w:spacing w:val="-6"/>
              </w:rPr>
              <w:t xml:space="preserve"> </w:t>
            </w:r>
            <w:r>
              <w:t>mailing,</w:t>
            </w:r>
            <w:r>
              <w:rPr>
                <w:spacing w:val="-2"/>
              </w:rPr>
              <w:t xml:space="preserve"> </w:t>
            </w:r>
            <w:r>
              <w:t>etc.,</w:t>
            </w:r>
            <w:r>
              <w:rPr>
                <w:spacing w:val="-6"/>
              </w:rPr>
              <w:t xml:space="preserve"> </w:t>
            </w:r>
            <w:r>
              <w:t>of</w:t>
            </w:r>
            <w:r>
              <w:rPr>
                <w:spacing w:val="-2"/>
              </w:rPr>
              <w:t xml:space="preserve"> </w:t>
            </w:r>
            <w:r>
              <w:t>plans</w:t>
            </w:r>
            <w:r>
              <w:rPr>
                <w:spacing w:val="-6"/>
              </w:rPr>
              <w:t xml:space="preserve"> </w:t>
            </w:r>
            <w:r>
              <w:t>and</w:t>
            </w:r>
            <w:r>
              <w:rPr>
                <w:spacing w:val="-5"/>
              </w:rPr>
              <w:t xml:space="preserve"> </w:t>
            </w:r>
            <w:r>
              <w:t>specifications</w:t>
            </w:r>
            <w:r>
              <w:rPr>
                <w:spacing w:val="-6"/>
              </w:rPr>
              <w:t xml:space="preserve"> </w:t>
            </w:r>
            <w:r>
              <w:t>to</w:t>
            </w:r>
            <w:r>
              <w:rPr>
                <w:spacing w:val="-6"/>
              </w:rPr>
              <w:t xml:space="preserve"> </w:t>
            </w:r>
            <w:r>
              <w:t>the</w:t>
            </w:r>
            <w:r>
              <w:rPr>
                <w:spacing w:val="-9"/>
              </w:rPr>
              <w:t xml:space="preserve"> </w:t>
            </w:r>
            <w:r>
              <w:rPr>
                <w:spacing w:val="-2"/>
              </w:rPr>
              <w:t>contractors;</w:t>
            </w:r>
          </w:p>
        </w:tc>
      </w:tr>
      <w:tr w:rsidR="00C75904" w14:paraId="478D964B" w14:textId="77777777">
        <w:trPr>
          <w:trHeight w:val="785"/>
        </w:trPr>
        <w:tc>
          <w:tcPr>
            <w:tcW w:w="511" w:type="dxa"/>
          </w:tcPr>
          <w:p w14:paraId="478D9648" w14:textId="77777777" w:rsidR="00C75904" w:rsidRDefault="00770308">
            <w:pPr>
              <w:pStyle w:val="TableParagraph"/>
            </w:pPr>
            <w:r>
              <w:rPr>
                <w:spacing w:val="-5"/>
              </w:rPr>
              <w:t>d)</w:t>
            </w:r>
          </w:p>
        </w:tc>
        <w:tc>
          <w:tcPr>
            <w:tcW w:w="9474" w:type="dxa"/>
          </w:tcPr>
          <w:p w14:paraId="478D9649" w14:textId="77777777" w:rsidR="00C75904" w:rsidRDefault="00770308">
            <w:pPr>
              <w:pStyle w:val="TableParagraph"/>
              <w:ind w:left="263"/>
            </w:pPr>
            <w:r>
              <w:t>Paying</w:t>
            </w:r>
            <w:r>
              <w:rPr>
                <w:spacing w:val="-6"/>
              </w:rPr>
              <w:t xml:space="preserve"> </w:t>
            </w:r>
            <w:r>
              <w:t>for</w:t>
            </w:r>
            <w:r>
              <w:rPr>
                <w:spacing w:val="-6"/>
              </w:rPr>
              <w:t xml:space="preserve"> </w:t>
            </w:r>
            <w:r>
              <w:t>all</w:t>
            </w:r>
            <w:r>
              <w:rPr>
                <w:spacing w:val="-5"/>
              </w:rPr>
              <w:t xml:space="preserve"> </w:t>
            </w:r>
            <w:r>
              <w:t>telephone</w:t>
            </w:r>
            <w:r>
              <w:rPr>
                <w:spacing w:val="-8"/>
              </w:rPr>
              <w:t xml:space="preserve"> </w:t>
            </w:r>
            <w:r>
              <w:t>calls,</w:t>
            </w:r>
            <w:r>
              <w:rPr>
                <w:spacing w:val="-3"/>
              </w:rPr>
              <w:t xml:space="preserve"> </w:t>
            </w:r>
            <w:r>
              <w:t>travel,</w:t>
            </w:r>
            <w:r>
              <w:rPr>
                <w:spacing w:val="-6"/>
              </w:rPr>
              <w:t xml:space="preserve"> </w:t>
            </w:r>
            <w:r>
              <w:t>administrative</w:t>
            </w:r>
            <w:r>
              <w:rPr>
                <w:spacing w:val="-6"/>
              </w:rPr>
              <w:t xml:space="preserve"> </w:t>
            </w:r>
            <w:r>
              <w:t>overhead</w:t>
            </w:r>
            <w:r>
              <w:rPr>
                <w:spacing w:val="-7"/>
              </w:rPr>
              <w:t xml:space="preserve"> </w:t>
            </w:r>
            <w:r>
              <w:t>cost</w:t>
            </w:r>
            <w:r>
              <w:rPr>
                <w:spacing w:val="-3"/>
              </w:rPr>
              <w:t xml:space="preserve"> </w:t>
            </w:r>
            <w:r>
              <w:t>and</w:t>
            </w:r>
            <w:r>
              <w:rPr>
                <w:spacing w:val="-8"/>
              </w:rPr>
              <w:t xml:space="preserve"> </w:t>
            </w:r>
            <w:r>
              <w:t>any</w:t>
            </w:r>
            <w:r>
              <w:rPr>
                <w:spacing w:val="-4"/>
              </w:rPr>
              <w:t xml:space="preserve"> </w:t>
            </w:r>
            <w:r>
              <w:t>other</w:t>
            </w:r>
            <w:r>
              <w:rPr>
                <w:spacing w:val="-4"/>
              </w:rPr>
              <w:t xml:space="preserve"> </w:t>
            </w:r>
            <w:r>
              <w:rPr>
                <w:spacing w:val="-2"/>
              </w:rPr>
              <w:t>expense</w:t>
            </w:r>
          </w:p>
          <w:p w14:paraId="478D964A" w14:textId="77777777" w:rsidR="00C75904" w:rsidRDefault="00770308">
            <w:pPr>
              <w:pStyle w:val="TableParagraph"/>
              <w:spacing w:before="0" w:line="252" w:lineRule="exact"/>
              <w:ind w:left="263"/>
            </w:pPr>
            <w:r>
              <w:t>incurred</w:t>
            </w:r>
            <w:r>
              <w:rPr>
                <w:spacing w:val="-2"/>
              </w:rPr>
              <w:t xml:space="preserve"> </w:t>
            </w:r>
            <w:r>
              <w:t>by</w:t>
            </w:r>
            <w:r>
              <w:rPr>
                <w:spacing w:val="-4"/>
              </w:rPr>
              <w:t xml:space="preserve"> </w:t>
            </w:r>
            <w:r>
              <w:t>the</w:t>
            </w:r>
            <w:r>
              <w:rPr>
                <w:spacing w:val="-2"/>
              </w:rPr>
              <w:t xml:space="preserve"> </w:t>
            </w:r>
            <w:r>
              <w:t>Designer</w:t>
            </w:r>
            <w:r>
              <w:rPr>
                <w:spacing w:val="-3"/>
              </w:rPr>
              <w:t xml:space="preserve"> </w:t>
            </w:r>
            <w:r>
              <w:t>except</w:t>
            </w:r>
            <w:r>
              <w:rPr>
                <w:spacing w:val="-3"/>
              </w:rPr>
              <w:t xml:space="preserve"> </w:t>
            </w:r>
            <w:r>
              <w:t>for</w:t>
            </w:r>
            <w:r>
              <w:rPr>
                <w:spacing w:val="-3"/>
              </w:rPr>
              <w:t xml:space="preserve"> </w:t>
            </w:r>
            <w:r>
              <w:t>those</w:t>
            </w:r>
            <w:r>
              <w:rPr>
                <w:spacing w:val="-4"/>
              </w:rPr>
              <w:t xml:space="preserve"> </w:t>
            </w:r>
            <w:r>
              <w:t>items</w:t>
            </w:r>
            <w:r>
              <w:rPr>
                <w:spacing w:val="-1"/>
              </w:rPr>
              <w:t xml:space="preserve"> </w:t>
            </w:r>
            <w:r>
              <w:t>set</w:t>
            </w:r>
            <w:r>
              <w:rPr>
                <w:spacing w:val="-3"/>
              </w:rPr>
              <w:t xml:space="preserve"> </w:t>
            </w:r>
            <w:r>
              <w:t>forth</w:t>
            </w:r>
            <w:r>
              <w:rPr>
                <w:spacing w:val="-2"/>
              </w:rPr>
              <w:t xml:space="preserve"> </w:t>
            </w:r>
            <w:r>
              <w:t>in</w:t>
            </w:r>
            <w:r>
              <w:rPr>
                <w:spacing w:val="-2"/>
              </w:rPr>
              <w:t xml:space="preserve"> </w:t>
            </w:r>
            <w:r>
              <w:t>Article</w:t>
            </w:r>
            <w:r>
              <w:rPr>
                <w:spacing w:val="-2"/>
              </w:rPr>
              <w:t xml:space="preserve"> </w:t>
            </w:r>
            <w:r>
              <w:t>2, Additional</w:t>
            </w:r>
            <w:r>
              <w:rPr>
                <w:spacing w:val="-3"/>
              </w:rPr>
              <w:t xml:space="preserve"> </w:t>
            </w:r>
            <w:r>
              <w:t>Services</w:t>
            </w:r>
            <w:r>
              <w:rPr>
                <w:spacing w:val="-1"/>
              </w:rPr>
              <w:t xml:space="preserve"> </w:t>
            </w:r>
            <w:r>
              <w:t>of</w:t>
            </w:r>
            <w:r>
              <w:rPr>
                <w:spacing w:val="-3"/>
              </w:rPr>
              <w:t xml:space="preserve"> </w:t>
            </w:r>
            <w:r>
              <w:t xml:space="preserve">the </w:t>
            </w:r>
            <w:r>
              <w:rPr>
                <w:spacing w:val="-2"/>
              </w:rPr>
              <w:t>Designer.</w:t>
            </w:r>
          </w:p>
        </w:tc>
      </w:tr>
    </w:tbl>
    <w:p w14:paraId="478D964C" w14:textId="77777777" w:rsidR="00C75904" w:rsidRDefault="00C75904">
      <w:pPr>
        <w:pStyle w:val="TableParagraph"/>
        <w:spacing w:line="252" w:lineRule="exact"/>
        <w:sectPr w:rsidR="00C75904">
          <w:pgSz w:w="12240" w:h="15840"/>
          <w:pgMar w:top="780" w:right="360" w:bottom="880" w:left="360" w:header="0" w:footer="687" w:gutter="0"/>
          <w:cols w:space="720"/>
        </w:sectPr>
      </w:pPr>
    </w:p>
    <w:p w14:paraId="478D964D" w14:textId="77777777" w:rsidR="00C75904" w:rsidRDefault="00770308">
      <w:pPr>
        <w:pStyle w:val="Heading1"/>
        <w:spacing w:before="73"/>
      </w:pPr>
      <w:r>
        <w:lastRenderedPageBreak/>
        <w:t>ARTICLE</w:t>
      </w:r>
      <w:r>
        <w:rPr>
          <w:spacing w:val="-5"/>
        </w:rPr>
        <w:t xml:space="preserve"> </w:t>
      </w:r>
      <w:r>
        <w:rPr>
          <w:spacing w:val="-10"/>
        </w:rPr>
        <w:t>2</w:t>
      </w:r>
    </w:p>
    <w:p w14:paraId="478D964E" w14:textId="77777777" w:rsidR="00C75904" w:rsidRDefault="00770308">
      <w:pPr>
        <w:spacing w:before="129"/>
        <w:ind w:left="2086" w:right="2085"/>
        <w:jc w:val="center"/>
        <w:rPr>
          <w:b/>
        </w:rPr>
      </w:pPr>
      <w:r>
        <w:rPr>
          <w:b/>
        </w:rPr>
        <w:t>ADDITIONAL</w:t>
      </w:r>
      <w:r>
        <w:rPr>
          <w:b/>
          <w:spacing w:val="-6"/>
        </w:rPr>
        <w:t xml:space="preserve"> </w:t>
      </w:r>
      <w:r>
        <w:rPr>
          <w:b/>
        </w:rPr>
        <w:t>SERVICES</w:t>
      </w:r>
      <w:r>
        <w:rPr>
          <w:b/>
          <w:spacing w:val="-5"/>
        </w:rPr>
        <w:t xml:space="preserve"> </w:t>
      </w:r>
      <w:r>
        <w:rPr>
          <w:b/>
        </w:rPr>
        <w:t>OF</w:t>
      </w:r>
      <w:r>
        <w:rPr>
          <w:b/>
          <w:spacing w:val="-9"/>
        </w:rPr>
        <w:t xml:space="preserve"> </w:t>
      </w:r>
      <w:r>
        <w:rPr>
          <w:b/>
        </w:rPr>
        <w:t>THE</w:t>
      </w:r>
      <w:r>
        <w:rPr>
          <w:b/>
          <w:spacing w:val="-5"/>
        </w:rPr>
        <w:t xml:space="preserve"> </w:t>
      </w:r>
      <w:r>
        <w:rPr>
          <w:b/>
          <w:spacing w:val="-2"/>
        </w:rPr>
        <w:t>DESIGNER</w:t>
      </w:r>
    </w:p>
    <w:p w14:paraId="478D964F" w14:textId="77777777" w:rsidR="00C75904" w:rsidRDefault="00C75904">
      <w:pPr>
        <w:pStyle w:val="BodyText"/>
        <w:spacing w:before="194"/>
        <w:rPr>
          <w:b/>
        </w:rPr>
      </w:pPr>
    </w:p>
    <w:p w14:paraId="478D9650" w14:textId="688897AF" w:rsidR="00C75904" w:rsidRDefault="00770308">
      <w:pPr>
        <w:pStyle w:val="ListParagraph"/>
        <w:numPr>
          <w:ilvl w:val="1"/>
          <w:numId w:val="12"/>
        </w:numPr>
        <w:tabs>
          <w:tab w:val="left" w:pos="1147"/>
        </w:tabs>
        <w:ind w:right="555"/>
      </w:pPr>
      <w:r>
        <w:t>In</w:t>
      </w:r>
      <w:r>
        <w:rPr>
          <w:spacing w:val="-4"/>
        </w:rPr>
        <w:t xml:space="preserve"> </w:t>
      </w:r>
      <w:r>
        <w:t>the</w:t>
      </w:r>
      <w:r>
        <w:rPr>
          <w:spacing w:val="-2"/>
        </w:rPr>
        <w:t xml:space="preserve"> </w:t>
      </w:r>
      <w:r>
        <w:t>event</w:t>
      </w:r>
      <w:r>
        <w:rPr>
          <w:spacing w:val="-3"/>
        </w:rPr>
        <w:t xml:space="preserve"> </w:t>
      </w:r>
      <w:r>
        <w:t>the</w:t>
      </w:r>
      <w:r>
        <w:rPr>
          <w:spacing w:val="-4"/>
        </w:rPr>
        <w:t xml:space="preserve"> </w:t>
      </w:r>
      <w:r>
        <w:t>Owner,</w:t>
      </w:r>
      <w:r>
        <w:rPr>
          <w:spacing w:val="-5"/>
        </w:rPr>
        <w:t xml:space="preserve"> </w:t>
      </w:r>
      <w:r>
        <w:t>with</w:t>
      </w:r>
      <w:r>
        <w:rPr>
          <w:spacing w:val="-2"/>
        </w:rPr>
        <w:t xml:space="preserve"> </w:t>
      </w:r>
      <w:r>
        <w:t>the</w:t>
      </w:r>
      <w:r>
        <w:rPr>
          <w:spacing w:val="-4"/>
        </w:rPr>
        <w:t xml:space="preserve"> </w:t>
      </w:r>
      <w:r>
        <w:t>approval</w:t>
      </w:r>
      <w:r>
        <w:rPr>
          <w:spacing w:val="-3"/>
        </w:rPr>
        <w:t xml:space="preserve"> </w:t>
      </w:r>
      <w:r>
        <w:t>of</w:t>
      </w:r>
      <w:r>
        <w:rPr>
          <w:spacing w:val="-3"/>
        </w:rPr>
        <w:t xml:space="preserve"> </w:t>
      </w:r>
      <w:r>
        <w:t>the</w:t>
      </w:r>
      <w:r>
        <w:rPr>
          <w:spacing w:val="-7"/>
        </w:rPr>
        <w:t xml:space="preserve"> </w:t>
      </w:r>
      <w:r>
        <w:t>State</w:t>
      </w:r>
      <w:r>
        <w:rPr>
          <w:spacing w:val="-1"/>
        </w:rPr>
        <w:t xml:space="preserve"> </w:t>
      </w:r>
      <w:r>
        <w:t>Construction</w:t>
      </w:r>
      <w:r>
        <w:rPr>
          <w:spacing w:val="-4"/>
        </w:rPr>
        <w:t xml:space="preserve"> </w:t>
      </w:r>
      <w:r>
        <w:t>Office,</w:t>
      </w:r>
      <w:r>
        <w:rPr>
          <w:spacing w:val="-3"/>
        </w:rPr>
        <w:t xml:space="preserve"> </w:t>
      </w:r>
      <w:r>
        <w:t>requests</w:t>
      </w:r>
      <w:r>
        <w:rPr>
          <w:spacing w:val="-4"/>
        </w:rPr>
        <w:t xml:space="preserve"> </w:t>
      </w:r>
      <w:r>
        <w:t>in</w:t>
      </w:r>
      <w:r>
        <w:rPr>
          <w:spacing w:val="-2"/>
        </w:rPr>
        <w:t xml:space="preserve"> </w:t>
      </w:r>
      <w:r>
        <w:t>writing</w:t>
      </w:r>
      <w:r>
        <w:rPr>
          <w:spacing w:val="-2"/>
        </w:rPr>
        <w:t xml:space="preserve"> </w:t>
      </w:r>
      <w:r>
        <w:t>that</w:t>
      </w:r>
      <w:r>
        <w:rPr>
          <w:spacing w:val="-3"/>
        </w:rPr>
        <w:t xml:space="preserve"> </w:t>
      </w:r>
      <w:r>
        <w:t>the Designer perform services over, above and beyond the basic services described in Article 1 hereof, then the Designer may be paid for such additional services as herein before provided. Additional services, for which additional compensation may be allowed, are as described hereinafter.</w:t>
      </w:r>
    </w:p>
    <w:p w14:paraId="478D9651" w14:textId="77777777" w:rsidR="00C75904" w:rsidRDefault="00C75904">
      <w:pPr>
        <w:pStyle w:val="BodyText"/>
        <w:spacing w:before="102"/>
        <w:rPr>
          <w:sz w:val="20"/>
        </w:rPr>
      </w:pPr>
    </w:p>
    <w:tbl>
      <w:tblPr>
        <w:tblW w:w="0" w:type="auto"/>
        <w:tblInd w:w="1148" w:type="dxa"/>
        <w:tblLayout w:type="fixed"/>
        <w:tblCellMar>
          <w:left w:w="0" w:type="dxa"/>
          <w:right w:w="0" w:type="dxa"/>
        </w:tblCellMar>
        <w:tblLook w:val="01E0" w:firstRow="1" w:lastRow="1" w:firstColumn="1" w:lastColumn="1" w:noHBand="0" w:noVBand="0"/>
      </w:tblPr>
      <w:tblGrid>
        <w:gridCol w:w="511"/>
        <w:gridCol w:w="9231"/>
      </w:tblGrid>
      <w:tr w:rsidR="00C75904" w14:paraId="478D9654" w14:textId="77777777">
        <w:trPr>
          <w:trHeight w:val="786"/>
        </w:trPr>
        <w:tc>
          <w:tcPr>
            <w:tcW w:w="511" w:type="dxa"/>
          </w:tcPr>
          <w:p w14:paraId="478D9652" w14:textId="77777777" w:rsidR="00C75904" w:rsidRDefault="00770308">
            <w:pPr>
              <w:pStyle w:val="TableParagraph"/>
              <w:spacing w:before="0" w:line="247" w:lineRule="exact"/>
            </w:pPr>
            <w:r>
              <w:rPr>
                <w:spacing w:val="-5"/>
              </w:rPr>
              <w:t>a)</w:t>
            </w:r>
          </w:p>
        </w:tc>
        <w:tc>
          <w:tcPr>
            <w:tcW w:w="9231" w:type="dxa"/>
          </w:tcPr>
          <w:p w14:paraId="478D9653" w14:textId="77777777" w:rsidR="00C75904" w:rsidRDefault="00770308">
            <w:pPr>
              <w:pStyle w:val="TableParagraph"/>
              <w:spacing w:before="0"/>
              <w:ind w:left="263"/>
            </w:pPr>
            <w:r>
              <w:t>Revising previously approved design development or working drawings or specifications to accomplish</w:t>
            </w:r>
            <w:r>
              <w:rPr>
                <w:spacing w:val="-2"/>
              </w:rPr>
              <w:t xml:space="preserve"> </w:t>
            </w:r>
            <w:r>
              <w:t>changes</w:t>
            </w:r>
            <w:r>
              <w:rPr>
                <w:spacing w:val="-4"/>
              </w:rPr>
              <w:t xml:space="preserve"> </w:t>
            </w:r>
            <w:r>
              <w:t>ordered</w:t>
            </w:r>
            <w:r>
              <w:rPr>
                <w:spacing w:val="-2"/>
              </w:rPr>
              <w:t xml:space="preserve"> </w:t>
            </w:r>
            <w:r>
              <w:t>by</w:t>
            </w:r>
            <w:r>
              <w:rPr>
                <w:spacing w:val="-4"/>
              </w:rPr>
              <w:t xml:space="preserve"> </w:t>
            </w:r>
            <w:r>
              <w:t>the</w:t>
            </w:r>
            <w:r>
              <w:rPr>
                <w:spacing w:val="-7"/>
              </w:rPr>
              <w:t xml:space="preserve"> </w:t>
            </w:r>
            <w:r>
              <w:t>Owner,</w:t>
            </w:r>
            <w:r>
              <w:rPr>
                <w:spacing w:val="-3"/>
              </w:rPr>
              <w:t xml:space="preserve"> </w:t>
            </w:r>
            <w:r>
              <w:t>except</w:t>
            </w:r>
            <w:r>
              <w:rPr>
                <w:spacing w:val="-1"/>
              </w:rPr>
              <w:t xml:space="preserve"> </w:t>
            </w:r>
            <w:r>
              <w:t>where</w:t>
            </w:r>
            <w:r>
              <w:rPr>
                <w:spacing w:val="-4"/>
              </w:rPr>
              <w:t xml:space="preserve"> </w:t>
            </w:r>
            <w:r>
              <w:t>required</w:t>
            </w:r>
            <w:r>
              <w:rPr>
                <w:spacing w:val="-4"/>
              </w:rPr>
              <w:t xml:space="preserve"> </w:t>
            </w:r>
            <w:r>
              <w:t>to</w:t>
            </w:r>
            <w:r>
              <w:rPr>
                <w:spacing w:val="-2"/>
              </w:rPr>
              <w:t xml:space="preserve"> </w:t>
            </w:r>
            <w:r>
              <w:t>get</w:t>
            </w:r>
            <w:r>
              <w:rPr>
                <w:spacing w:val="-3"/>
              </w:rPr>
              <w:t xml:space="preserve"> </w:t>
            </w:r>
            <w:r>
              <w:t>the</w:t>
            </w:r>
            <w:r>
              <w:rPr>
                <w:spacing w:val="-2"/>
              </w:rPr>
              <w:t xml:space="preserve"> </w:t>
            </w:r>
            <w:r>
              <w:t>cost</w:t>
            </w:r>
            <w:r>
              <w:rPr>
                <w:spacing w:val="-3"/>
              </w:rPr>
              <w:t xml:space="preserve"> </w:t>
            </w:r>
            <w:r>
              <w:t>within</w:t>
            </w:r>
            <w:r>
              <w:rPr>
                <w:spacing w:val="-4"/>
              </w:rPr>
              <w:t xml:space="preserve"> </w:t>
            </w:r>
            <w:r>
              <w:t>the total project budget;</w:t>
            </w:r>
          </w:p>
        </w:tc>
      </w:tr>
      <w:tr w:rsidR="00C75904" w14:paraId="478D9657" w14:textId="77777777">
        <w:trPr>
          <w:trHeight w:val="818"/>
        </w:trPr>
        <w:tc>
          <w:tcPr>
            <w:tcW w:w="511" w:type="dxa"/>
          </w:tcPr>
          <w:p w14:paraId="478D9655" w14:textId="77777777" w:rsidR="00C75904" w:rsidRDefault="00770308">
            <w:pPr>
              <w:pStyle w:val="TableParagraph"/>
              <w:spacing w:before="27"/>
            </w:pPr>
            <w:r>
              <w:rPr>
                <w:spacing w:val="-5"/>
              </w:rPr>
              <w:t>b)</w:t>
            </w:r>
          </w:p>
        </w:tc>
        <w:tc>
          <w:tcPr>
            <w:tcW w:w="9231" w:type="dxa"/>
          </w:tcPr>
          <w:p w14:paraId="478D9656" w14:textId="77777777" w:rsidR="00C75904" w:rsidRDefault="00770308">
            <w:pPr>
              <w:pStyle w:val="TableParagraph"/>
              <w:spacing w:before="27"/>
              <w:ind w:left="263"/>
            </w:pPr>
            <w:r>
              <w:t>Preparing</w:t>
            </w:r>
            <w:r>
              <w:rPr>
                <w:spacing w:val="-3"/>
              </w:rPr>
              <w:t xml:space="preserve"> </w:t>
            </w:r>
            <w:r>
              <w:t>drawings</w:t>
            </w:r>
            <w:r>
              <w:rPr>
                <w:spacing w:val="-2"/>
              </w:rPr>
              <w:t xml:space="preserve"> </w:t>
            </w:r>
            <w:r>
              <w:t>and</w:t>
            </w:r>
            <w:r>
              <w:rPr>
                <w:spacing w:val="-5"/>
              </w:rPr>
              <w:t xml:space="preserve"> </w:t>
            </w:r>
            <w:r>
              <w:t>specifications</w:t>
            </w:r>
            <w:r>
              <w:rPr>
                <w:spacing w:val="-5"/>
              </w:rPr>
              <w:t xml:space="preserve"> </w:t>
            </w:r>
            <w:r>
              <w:t>for</w:t>
            </w:r>
            <w:r>
              <w:rPr>
                <w:spacing w:val="-4"/>
              </w:rPr>
              <w:t xml:space="preserve"> </w:t>
            </w:r>
            <w:r>
              <w:t>alternate</w:t>
            </w:r>
            <w:r>
              <w:rPr>
                <w:spacing w:val="-3"/>
              </w:rPr>
              <w:t xml:space="preserve"> </w:t>
            </w:r>
            <w:r>
              <w:t>bids</w:t>
            </w:r>
            <w:r>
              <w:rPr>
                <w:spacing w:val="-3"/>
              </w:rPr>
              <w:t xml:space="preserve"> </w:t>
            </w:r>
            <w:r>
              <w:t>for</w:t>
            </w:r>
            <w:r>
              <w:rPr>
                <w:spacing w:val="-2"/>
              </w:rPr>
              <w:t xml:space="preserve"> </w:t>
            </w:r>
            <w:r>
              <w:t>work</w:t>
            </w:r>
            <w:r>
              <w:rPr>
                <w:spacing w:val="-2"/>
              </w:rPr>
              <w:t xml:space="preserve"> </w:t>
            </w:r>
            <w:r>
              <w:t>beyond</w:t>
            </w:r>
            <w:r>
              <w:rPr>
                <w:spacing w:val="-5"/>
              </w:rPr>
              <w:t xml:space="preserve"> </w:t>
            </w:r>
            <w:r>
              <w:t>the</w:t>
            </w:r>
            <w:r>
              <w:rPr>
                <w:spacing w:val="-3"/>
              </w:rPr>
              <w:t xml:space="preserve"> </w:t>
            </w:r>
            <w:r>
              <w:t>scope</w:t>
            </w:r>
            <w:r>
              <w:rPr>
                <w:spacing w:val="-3"/>
              </w:rPr>
              <w:t xml:space="preserve"> </w:t>
            </w:r>
            <w:r>
              <w:t>of</w:t>
            </w:r>
            <w:r>
              <w:rPr>
                <w:spacing w:val="-4"/>
              </w:rPr>
              <w:t xml:space="preserve"> </w:t>
            </w:r>
            <w:r>
              <w:t>that originally contemplated in this Agreement; (when alternates are used to assure keeping project within the total project budget, no additional fee shall apply);</w:t>
            </w:r>
          </w:p>
        </w:tc>
      </w:tr>
      <w:tr w:rsidR="00C75904" w14:paraId="478D965A" w14:textId="77777777">
        <w:trPr>
          <w:trHeight w:val="566"/>
        </w:trPr>
        <w:tc>
          <w:tcPr>
            <w:tcW w:w="511" w:type="dxa"/>
          </w:tcPr>
          <w:p w14:paraId="478D9658" w14:textId="77777777" w:rsidR="00C75904" w:rsidRDefault="00770308">
            <w:pPr>
              <w:pStyle w:val="TableParagraph"/>
              <w:spacing w:before="27"/>
            </w:pPr>
            <w:r>
              <w:rPr>
                <w:spacing w:val="-5"/>
              </w:rPr>
              <w:t>c)</w:t>
            </w:r>
          </w:p>
        </w:tc>
        <w:tc>
          <w:tcPr>
            <w:tcW w:w="9231" w:type="dxa"/>
          </w:tcPr>
          <w:p w14:paraId="478D9659" w14:textId="77777777" w:rsidR="00C75904" w:rsidRDefault="00770308">
            <w:pPr>
              <w:pStyle w:val="TableParagraph"/>
              <w:spacing w:before="27"/>
              <w:ind w:left="263"/>
            </w:pPr>
            <w:r>
              <w:t>Arranging</w:t>
            </w:r>
            <w:r>
              <w:rPr>
                <w:spacing w:val="-4"/>
              </w:rPr>
              <w:t xml:space="preserve"> </w:t>
            </w:r>
            <w:r>
              <w:t>for</w:t>
            </w:r>
            <w:r>
              <w:rPr>
                <w:spacing w:val="-3"/>
              </w:rPr>
              <w:t xml:space="preserve"> </w:t>
            </w:r>
            <w:r>
              <w:t>the</w:t>
            </w:r>
            <w:r>
              <w:rPr>
                <w:spacing w:val="-4"/>
              </w:rPr>
              <w:t xml:space="preserve"> </w:t>
            </w:r>
            <w:r>
              <w:t>work</w:t>
            </w:r>
            <w:r>
              <w:rPr>
                <w:spacing w:val="-3"/>
              </w:rPr>
              <w:t xml:space="preserve"> </w:t>
            </w:r>
            <w:r>
              <w:t>to</w:t>
            </w:r>
            <w:r>
              <w:rPr>
                <w:spacing w:val="-4"/>
              </w:rPr>
              <w:t xml:space="preserve"> </w:t>
            </w:r>
            <w:r>
              <w:t>proceed</w:t>
            </w:r>
            <w:r>
              <w:rPr>
                <w:spacing w:val="-5"/>
              </w:rPr>
              <w:t xml:space="preserve"> </w:t>
            </w:r>
            <w:r>
              <w:t>should</w:t>
            </w:r>
            <w:r>
              <w:rPr>
                <w:spacing w:val="-4"/>
              </w:rPr>
              <w:t xml:space="preserve"> </w:t>
            </w:r>
            <w:r>
              <w:t>the</w:t>
            </w:r>
            <w:r>
              <w:rPr>
                <w:spacing w:val="-2"/>
              </w:rPr>
              <w:t xml:space="preserve"> </w:t>
            </w:r>
            <w:r>
              <w:t>Contractor</w:t>
            </w:r>
            <w:r>
              <w:rPr>
                <w:spacing w:val="-3"/>
              </w:rPr>
              <w:t xml:space="preserve"> </w:t>
            </w:r>
            <w:r>
              <w:t>default</w:t>
            </w:r>
            <w:r>
              <w:rPr>
                <w:spacing w:val="-3"/>
              </w:rPr>
              <w:t xml:space="preserve"> </w:t>
            </w:r>
            <w:r>
              <w:t>due</w:t>
            </w:r>
            <w:r>
              <w:rPr>
                <w:spacing w:val="-4"/>
              </w:rPr>
              <w:t xml:space="preserve"> </w:t>
            </w:r>
            <w:r>
              <w:t>to</w:t>
            </w:r>
            <w:r>
              <w:rPr>
                <w:spacing w:val="-4"/>
              </w:rPr>
              <w:t xml:space="preserve"> </w:t>
            </w:r>
            <w:r>
              <w:t>delinquency</w:t>
            </w:r>
            <w:r>
              <w:rPr>
                <w:spacing w:val="-2"/>
              </w:rPr>
              <w:t xml:space="preserve"> </w:t>
            </w:r>
            <w:r>
              <w:t xml:space="preserve">or </w:t>
            </w:r>
            <w:r>
              <w:rPr>
                <w:spacing w:val="-2"/>
              </w:rPr>
              <w:t>insolvency;</w:t>
            </w:r>
          </w:p>
        </w:tc>
      </w:tr>
      <w:tr w:rsidR="00C75904" w14:paraId="478D965D" w14:textId="77777777">
        <w:trPr>
          <w:trHeight w:val="565"/>
        </w:trPr>
        <w:tc>
          <w:tcPr>
            <w:tcW w:w="511" w:type="dxa"/>
          </w:tcPr>
          <w:p w14:paraId="478D965B" w14:textId="77777777" w:rsidR="00C75904" w:rsidRDefault="00770308">
            <w:pPr>
              <w:pStyle w:val="TableParagraph"/>
              <w:spacing w:before="27"/>
            </w:pPr>
            <w:r>
              <w:rPr>
                <w:spacing w:val="-5"/>
              </w:rPr>
              <w:t>d)</w:t>
            </w:r>
          </w:p>
        </w:tc>
        <w:tc>
          <w:tcPr>
            <w:tcW w:w="9231" w:type="dxa"/>
          </w:tcPr>
          <w:p w14:paraId="478D965C" w14:textId="77777777" w:rsidR="00C75904" w:rsidRDefault="00770308">
            <w:pPr>
              <w:pStyle w:val="TableParagraph"/>
              <w:spacing w:before="27"/>
              <w:ind w:left="263"/>
            </w:pPr>
            <w:r>
              <w:t>Providing</w:t>
            </w:r>
            <w:r>
              <w:rPr>
                <w:spacing w:val="-4"/>
              </w:rPr>
              <w:t xml:space="preserve"> </w:t>
            </w:r>
            <w:r>
              <w:t>contract</w:t>
            </w:r>
            <w:r>
              <w:rPr>
                <w:spacing w:val="-5"/>
              </w:rPr>
              <w:t xml:space="preserve"> </w:t>
            </w:r>
            <w:r>
              <w:t>administration</w:t>
            </w:r>
            <w:r>
              <w:rPr>
                <w:spacing w:val="-6"/>
              </w:rPr>
              <w:t xml:space="preserve"> </w:t>
            </w:r>
            <w:r>
              <w:t>and</w:t>
            </w:r>
            <w:r>
              <w:rPr>
                <w:spacing w:val="-4"/>
              </w:rPr>
              <w:t xml:space="preserve"> </w:t>
            </w:r>
            <w:r>
              <w:t>inspection</w:t>
            </w:r>
            <w:r>
              <w:rPr>
                <w:spacing w:val="-4"/>
              </w:rPr>
              <w:t xml:space="preserve"> </w:t>
            </w:r>
            <w:r>
              <w:t>of</w:t>
            </w:r>
            <w:r>
              <w:rPr>
                <w:spacing w:val="-2"/>
              </w:rPr>
              <w:t xml:space="preserve"> </w:t>
            </w:r>
            <w:r>
              <w:t>construction</w:t>
            </w:r>
            <w:r>
              <w:rPr>
                <w:spacing w:val="-4"/>
              </w:rPr>
              <w:t xml:space="preserve"> </w:t>
            </w:r>
            <w:r>
              <w:t>should</w:t>
            </w:r>
            <w:r>
              <w:rPr>
                <w:spacing w:val="-4"/>
              </w:rPr>
              <w:t xml:space="preserve"> </w:t>
            </w:r>
            <w:r>
              <w:t>the</w:t>
            </w:r>
            <w:r>
              <w:rPr>
                <w:spacing w:val="-9"/>
              </w:rPr>
              <w:t xml:space="preserve"> </w:t>
            </w:r>
            <w:r>
              <w:t>construction contract time be extended due to no fault of the Designer;</w:t>
            </w:r>
          </w:p>
        </w:tc>
      </w:tr>
      <w:tr w:rsidR="00C75904" w14:paraId="478D9660" w14:textId="77777777">
        <w:trPr>
          <w:trHeight w:val="566"/>
        </w:trPr>
        <w:tc>
          <w:tcPr>
            <w:tcW w:w="511" w:type="dxa"/>
          </w:tcPr>
          <w:p w14:paraId="478D965E" w14:textId="77777777" w:rsidR="00C75904" w:rsidRDefault="00770308">
            <w:pPr>
              <w:pStyle w:val="TableParagraph"/>
            </w:pPr>
            <w:r>
              <w:rPr>
                <w:spacing w:val="-5"/>
              </w:rPr>
              <w:t>e)</w:t>
            </w:r>
          </w:p>
        </w:tc>
        <w:tc>
          <w:tcPr>
            <w:tcW w:w="9231" w:type="dxa"/>
          </w:tcPr>
          <w:p w14:paraId="478D965F" w14:textId="77777777" w:rsidR="00C75904" w:rsidRDefault="00770308">
            <w:pPr>
              <w:pStyle w:val="TableParagraph"/>
              <w:ind w:left="263"/>
            </w:pPr>
            <w:r>
              <w:t>Making</w:t>
            </w:r>
            <w:r>
              <w:rPr>
                <w:spacing w:val="-2"/>
              </w:rPr>
              <w:t xml:space="preserve"> </w:t>
            </w:r>
            <w:r>
              <w:t>an</w:t>
            </w:r>
            <w:r>
              <w:rPr>
                <w:spacing w:val="-4"/>
              </w:rPr>
              <w:t xml:space="preserve"> </w:t>
            </w:r>
            <w:r>
              <w:t>inspection</w:t>
            </w:r>
            <w:r>
              <w:rPr>
                <w:spacing w:val="-2"/>
              </w:rPr>
              <w:t xml:space="preserve"> </w:t>
            </w:r>
            <w:r>
              <w:t>of</w:t>
            </w:r>
            <w:r>
              <w:rPr>
                <w:spacing w:val="-3"/>
              </w:rPr>
              <w:t xml:space="preserve"> </w:t>
            </w:r>
            <w:r>
              <w:t>the</w:t>
            </w:r>
            <w:r>
              <w:rPr>
                <w:spacing w:val="-2"/>
              </w:rPr>
              <w:t xml:space="preserve"> </w:t>
            </w:r>
            <w:r>
              <w:t>project</w:t>
            </w:r>
            <w:r>
              <w:rPr>
                <w:spacing w:val="-3"/>
              </w:rPr>
              <w:t xml:space="preserve"> </w:t>
            </w:r>
            <w:r>
              <w:t>prior</w:t>
            </w:r>
            <w:r>
              <w:rPr>
                <w:spacing w:val="-3"/>
              </w:rPr>
              <w:t xml:space="preserve"> </w:t>
            </w:r>
            <w:r>
              <w:t>to</w:t>
            </w:r>
            <w:r>
              <w:rPr>
                <w:spacing w:val="-2"/>
              </w:rPr>
              <w:t xml:space="preserve"> </w:t>
            </w:r>
            <w:r>
              <w:t>expiration</w:t>
            </w:r>
            <w:r>
              <w:rPr>
                <w:spacing w:val="-2"/>
              </w:rPr>
              <w:t xml:space="preserve"> </w:t>
            </w:r>
            <w:r>
              <w:t>of</w:t>
            </w:r>
            <w:r>
              <w:rPr>
                <w:spacing w:val="-3"/>
              </w:rPr>
              <w:t xml:space="preserve"> </w:t>
            </w:r>
            <w:r>
              <w:t>the</w:t>
            </w:r>
            <w:r>
              <w:rPr>
                <w:spacing w:val="-2"/>
              </w:rPr>
              <w:t xml:space="preserve"> </w:t>
            </w:r>
            <w:r>
              <w:t>guarantee</w:t>
            </w:r>
            <w:r>
              <w:rPr>
                <w:spacing w:val="-4"/>
              </w:rPr>
              <w:t xml:space="preserve"> </w:t>
            </w:r>
            <w:r>
              <w:t>period</w:t>
            </w:r>
            <w:r>
              <w:rPr>
                <w:spacing w:val="-2"/>
              </w:rPr>
              <w:t xml:space="preserve"> </w:t>
            </w:r>
            <w:r>
              <w:t>and</w:t>
            </w:r>
            <w:r>
              <w:rPr>
                <w:spacing w:val="-4"/>
              </w:rPr>
              <w:t xml:space="preserve"> </w:t>
            </w:r>
            <w:r>
              <w:t>reporting observed discrepancies under guarantees provided by the construction contracts;</w:t>
            </w:r>
          </w:p>
        </w:tc>
      </w:tr>
      <w:tr w:rsidR="00C75904" w14:paraId="478D9663" w14:textId="77777777">
        <w:trPr>
          <w:trHeight w:val="279"/>
        </w:trPr>
        <w:tc>
          <w:tcPr>
            <w:tcW w:w="511" w:type="dxa"/>
          </w:tcPr>
          <w:p w14:paraId="478D9661" w14:textId="77777777" w:rsidR="00C75904" w:rsidRDefault="00770308">
            <w:pPr>
              <w:pStyle w:val="TableParagraph"/>
              <w:spacing w:line="233" w:lineRule="exact"/>
            </w:pPr>
            <w:r>
              <w:rPr>
                <w:spacing w:val="-5"/>
              </w:rPr>
              <w:t>f)</w:t>
            </w:r>
          </w:p>
        </w:tc>
        <w:tc>
          <w:tcPr>
            <w:tcW w:w="9231" w:type="dxa"/>
          </w:tcPr>
          <w:p w14:paraId="478D9662" w14:textId="77777777" w:rsidR="00C75904" w:rsidRDefault="00770308">
            <w:pPr>
              <w:pStyle w:val="TableParagraph"/>
              <w:spacing w:line="233" w:lineRule="exact"/>
              <w:ind w:left="263"/>
            </w:pPr>
            <w:r>
              <w:t>Other</w:t>
            </w:r>
            <w:r>
              <w:rPr>
                <w:spacing w:val="-3"/>
              </w:rPr>
              <w:t xml:space="preserve"> </w:t>
            </w:r>
            <w:r>
              <w:t>services</w:t>
            </w:r>
            <w:r>
              <w:rPr>
                <w:spacing w:val="-5"/>
              </w:rPr>
              <w:t xml:space="preserve"> </w:t>
            </w:r>
            <w:r>
              <w:t>as</w:t>
            </w:r>
            <w:r>
              <w:rPr>
                <w:spacing w:val="-6"/>
              </w:rPr>
              <w:t xml:space="preserve"> </w:t>
            </w:r>
            <w:r>
              <w:t>may</w:t>
            </w:r>
            <w:r>
              <w:rPr>
                <w:spacing w:val="-5"/>
              </w:rPr>
              <w:t xml:space="preserve"> </w:t>
            </w:r>
            <w:r>
              <w:t>be</w:t>
            </w:r>
            <w:r>
              <w:rPr>
                <w:spacing w:val="-3"/>
              </w:rPr>
              <w:t xml:space="preserve"> </w:t>
            </w:r>
            <w:r>
              <w:t>required</w:t>
            </w:r>
            <w:r>
              <w:rPr>
                <w:spacing w:val="-6"/>
              </w:rPr>
              <w:t xml:space="preserve"> </w:t>
            </w:r>
            <w:r>
              <w:t>will</w:t>
            </w:r>
            <w:r>
              <w:rPr>
                <w:spacing w:val="-3"/>
              </w:rPr>
              <w:t xml:space="preserve"> </w:t>
            </w:r>
            <w:r>
              <w:t>be</w:t>
            </w:r>
            <w:r>
              <w:rPr>
                <w:spacing w:val="-3"/>
              </w:rPr>
              <w:t xml:space="preserve"> </w:t>
            </w:r>
            <w:r>
              <w:rPr>
                <w:spacing w:val="-2"/>
              </w:rPr>
              <w:t>negotiated.</w:t>
            </w:r>
          </w:p>
        </w:tc>
      </w:tr>
    </w:tbl>
    <w:p w14:paraId="478D9664" w14:textId="77777777" w:rsidR="00C75904" w:rsidRDefault="00C75904">
      <w:pPr>
        <w:pStyle w:val="BodyText"/>
        <w:spacing w:before="121"/>
      </w:pPr>
    </w:p>
    <w:p w14:paraId="478D9665" w14:textId="75CF1C29" w:rsidR="00C75904" w:rsidRDefault="00770308">
      <w:pPr>
        <w:pStyle w:val="Heading1"/>
      </w:pPr>
      <w:r>
        <w:t>ARTICLE</w:t>
      </w:r>
      <w:r>
        <w:rPr>
          <w:spacing w:val="-5"/>
        </w:rPr>
        <w:t xml:space="preserve"> </w:t>
      </w:r>
      <w:r>
        <w:rPr>
          <w:spacing w:val="-10"/>
        </w:rPr>
        <w:t>3</w:t>
      </w:r>
    </w:p>
    <w:p w14:paraId="478D9666" w14:textId="77777777" w:rsidR="00C75904" w:rsidRDefault="00770308">
      <w:pPr>
        <w:spacing w:before="128"/>
        <w:ind w:left="2086" w:right="2085"/>
        <w:jc w:val="center"/>
        <w:rPr>
          <w:b/>
        </w:rPr>
      </w:pPr>
      <w:r>
        <w:rPr>
          <w:b/>
        </w:rPr>
        <w:t>FULL-TIME</w:t>
      </w:r>
      <w:r>
        <w:rPr>
          <w:b/>
          <w:spacing w:val="-13"/>
        </w:rPr>
        <w:t xml:space="preserve"> </w:t>
      </w:r>
      <w:r>
        <w:rPr>
          <w:b/>
        </w:rPr>
        <w:t>CONSTRUCTION</w:t>
      </w:r>
      <w:r>
        <w:rPr>
          <w:b/>
          <w:spacing w:val="-12"/>
        </w:rPr>
        <w:t xml:space="preserve"> </w:t>
      </w:r>
      <w:r>
        <w:rPr>
          <w:b/>
          <w:spacing w:val="-2"/>
        </w:rPr>
        <w:t>INSPECTION</w:t>
      </w:r>
    </w:p>
    <w:p w14:paraId="478D9667" w14:textId="77777777" w:rsidR="00C75904" w:rsidRDefault="00C75904">
      <w:pPr>
        <w:pStyle w:val="BodyText"/>
        <w:spacing w:before="196"/>
        <w:rPr>
          <w:b/>
        </w:rPr>
      </w:pPr>
    </w:p>
    <w:p w14:paraId="478D9668" w14:textId="77777777" w:rsidR="00C75904" w:rsidRDefault="00770308">
      <w:pPr>
        <w:pStyle w:val="ListParagraph"/>
        <w:numPr>
          <w:ilvl w:val="1"/>
          <w:numId w:val="11"/>
        </w:numPr>
        <w:tabs>
          <w:tab w:val="left" w:pos="1147"/>
        </w:tabs>
        <w:ind w:right="368"/>
      </w:pPr>
      <w:r>
        <w:t>The Owner, with the prior approval of the State Construction Office, may direct the Designer in writing to provide full-time construction inspection services. The Designer shall be compensated for the additional expense in a</w:t>
      </w:r>
      <w:r>
        <w:rPr>
          <w:spacing w:val="-3"/>
        </w:rPr>
        <w:t xml:space="preserve"> </w:t>
      </w:r>
      <w:r>
        <w:t>manner as</w:t>
      </w:r>
      <w:r>
        <w:rPr>
          <w:spacing w:val="-1"/>
        </w:rPr>
        <w:t xml:space="preserve"> </w:t>
      </w:r>
      <w:r>
        <w:t>mutually agreed upon between</w:t>
      </w:r>
      <w:r>
        <w:rPr>
          <w:spacing w:val="-1"/>
        </w:rPr>
        <w:t xml:space="preserve"> </w:t>
      </w:r>
      <w:r>
        <w:t>the</w:t>
      </w:r>
      <w:r>
        <w:rPr>
          <w:spacing w:val="-1"/>
        </w:rPr>
        <w:t xml:space="preserve"> </w:t>
      </w:r>
      <w:r>
        <w:t>Owner and</w:t>
      </w:r>
      <w:r>
        <w:rPr>
          <w:spacing w:val="-1"/>
        </w:rPr>
        <w:t xml:space="preserve"> </w:t>
      </w:r>
      <w:r>
        <w:t>the</w:t>
      </w:r>
      <w:r>
        <w:rPr>
          <w:spacing w:val="-1"/>
        </w:rPr>
        <w:t xml:space="preserve"> </w:t>
      </w:r>
      <w:r>
        <w:t>Designer and as set</w:t>
      </w:r>
      <w:r>
        <w:rPr>
          <w:spacing w:val="-3"/>
        </w:rPr>
        <w:t xml:space="preserve"> </w:t>
      </w:r>
      <w:r>
        <w:t>forth</w:t>
      </w:r>
      <w:r>
        <w:rPr>
          <w:spacing w:val="-2"/>
        </w:rPr>
        <w:t xml:space="preserve"> </w:t>
      </w:r>
      <w:r>
        <w:t>in</w:t>
      </w:r>
      <w:r>
        <w:rPr>
          <w:spacing w:val="-4"/>
        </w:rPr>
        <w:t xml:space="preserve"> </w:t>
      </w:r>
      <w:r>
        <w:t>a</w:t>
      </w:r>
      <w:r>
        <w:rPr>
          <w:spacing w:val="-2"/>
        </w:rPr>
        <w:t xml:space="preserve"> </w:t>
      </w:r>
      <w:r>
        <w:t>written</w:t>
      </w:r>
      <w:r>
        <w:rPr>
          <w:spacing w:val="-4"/>
        </w:rPr>
        <w:t xml:space="preserve"> </w:t>
      </w:r>
      <w:r>
        <w:t>amendment</w:t>
      </w:r>
      <w:r>
        <w:rPr>
          <w:spacing w:val="-3"/>
        </w:rPr>
        <w:t xml:space="preserve"> </w:t>
      </w:r>
      <w:r>
        <w:t>to</w:t>
      </w:r>
      <w:r>
        <w:rPr>
          <w:spacing w:val="-4"/>
        </w:rPr>
        <w:t xml:space="preserve"> </w:t>
      </w:r>
      <w:r>
        <w:t>this</w:t>
      </w:r>
      <w:r>
        <w:rPr>
          <w:spacing w:val="-4"/>
        </w:rPr>
        <w:t xml:space="preserve"> </w:t>
      </w:r>
      <w:r>
        <w:t>Agreement.</w:t>
      </w:r>
      <w:r>
        <w:rPr>
          <w:spacing w:val="-2"/>
        </w:rPr>
        <w:t xml:space="preserve"> </w:t>
      </w:r>
      <w:r>
        <w:t>Such</w:t>
      </w:r>
      <w:r>
        <w:rPr>
          <w:spacing w:val="-2"/>
        </w:rPr>
        <w:t xml:space="preserve"> </w:t>
      </w:r>
      <w:r>
        <w:t>additional</w:t>
      </w:r>
      <w:r>
        <w:rPr>
          <w:spacing w:val="-3"/>
        </w:rPr>
        <w:t xml:space="preserve"> </w:t>
      </w:r>
      <w:r>
        <w:t>compensation</w:t>
      </w:r>
      <w:r>
        <w:rPr>
          <w:spacing w:val="-2"/>
        </w:rPr>
        <w:t xml:space="preserve"> </w:t>
      </w:r>
      <w:r>
        <w:t>as</w:t>
      </w:r>
      <w:r>
        <w:rPr>
          <w:spacing w:val="-4"/>
        </w:rPr>
        <w:t xml:space="preserve"> </w:t>
      </w:r>
      <w:r>
        <w:t>is</w:t>
      </w:r>
      <w:r>
        <w:rPr>
          <w:spacing w:val="-1"/>
        </w:rPr>
        <w:t xml:space="preserve"> </w:t>
      </w:r>
      <w:r>
        <w:t>agreed</w:t>
      </w:r>
      <w:r>
        <w:rPr>
          <w:spacing w:val="-4"/>
        </w:rPr>
        <w:t xml:space="preserve"> </w:t>
      </w:r>
      <w:r>
        <w:t>to</w:t>
      </w:r>
      <w:r>
        <w:rPr>
          <w:spacing w:val="-4"/>
        </w:rPr>
        <w:t xml:space="preserve"> </w:t>
      </w:r>
      <w:r>
        <w:t>shall take into account the value of inspection services required to be furnished by the Designer under his fee for basic services. If arrangements are effected for the Designer to provide full-time inspection service, the representative proposed by the Designer to act in his capacity shall be subject to the prior approval of the Owner and the State Construction Office, and the conditions of Paragraph 1-15 under Article 1 hereof shall apply to such full-time inspection representative. The use of a full-time inspector does not negate the conditions of Paragraph 1-14(h) under Article 1.</w:t>
      </w:r>
    </w:p>
    <w:p w14:paraId="478D9669" w14:textId="77777777" w:rsidR="00C75904" w:rsidRDefault="00C75904">
      <w:pPr>
        <w:pStyle w:val="BodyText"/>
        <w:spacing w:before="73"/>
      </w:pPr>
    </w:p>
    <w:p w14:paraId="478D966A" w14:textId="77777777" w:rsidR="00C75904" w:rsidRDefault="00770308">
      <w:pPr>
        <w:pStyle w:val="Heading1"/>
      </w:pPr>
      <w:r>
        <w:t>ARTICLE</w:t>
      </w:r>
      <w:r>
        <w:rPr>
          <w:spacing w:val="-5"/>
        </w:rPr>
        <w:t xml:space="preserve"> </w:t>
      </w:r>
      <w:r>
        <w:rPr>
          <w:spacing w:val="-10"/>
        </w:rPr>
        <w:t>4</w:t>
      </w:r>
    </w:p>
    <w:p w14:paraId="478D966B" w14:textId="77777777" w:rsidR="00C75904" w:rsidRDefault="00770308">
      <w:pPr>
        <w:spacing w:before="129"/>
        <w:ind w:left="2086" w:right="2083"/>
        <w:jc w:val="center"/>
        <w:rPr>
          <w:b/>
        </w:rPr>
      </w:pPr>
      <w:r>
        <w:rPr>
          <w:b/>
        </w:rPr>
        <w:t>THE</w:t>
      </w:r>
      <w:r>
        <w:rPr>
          <w:b/>
          <w:spacing w:val="-5"/>
        </w:rPr>
        <w:t xml:space="preserve"> </w:t>
      </w:r>
      <w:r>
        <w:rPr>
          <w:b/>
        </w:rPr>
        <w:t>OWNER'S</w:t>
      </w:r>
      <w:r>
        <w:rPr>
          <w:b/>
          <w:spacing w:val="-2"/>
        </w:rPr>
        <w:t xml:space="preserve"> REPONSIBILITY</w:t>
      </w:r>
    </w:p>
    <w:p w14:paraId="478D966C" w14:textId="77777777" w:rsidR="00C75904" w:rsidRDefault="00C75904">
      <w:pPr>
        <w:pStyle w:val="BodyText"/>
        <w:spacing w:before="197"/>
        <w:rPr>
          <w:b/>
        </w:rPr>
      </w:pPr>
    </w:p>
    <w:p w14:paraId="478D966D" w14:textId="77777777" w:rsidR="00C75904" w:rsidRDefault="00770308">
      <w:pPr>
        <w:pStyle w:val="ListParagraph"/>
        <w:numPr>
          <w:ilvl w:val="1"/>
          <w:numId w:val="10"/>
        </w:numPr>
        <w:tabs>
          <w:tab w:val="left" w:pos="1147"/>
        </w:tabs>
        <w:ind w:right="515"/>
      </w:pPr>
      <w:r>
        <w:t>The</w:t>
      </w:r>
      <w:r>
        <w:rPr>
          <w:spacing w:val="-2"/>
        </w:rPr>
        <w:t xml:space="preserve"> </w:t>
      </w:r>
      <w:r>
        <w:t>Owner</w:t>
      </w:r>
      <w:r>
        <w:rPr>
          <w:spacing w:val="-1"/>
        </w:rPr>
        <w:t xml:space="preserve"> </w:t>
      </w:r>
      <w:r>
        <w:t>shall</w:t>
      </w:r>
      <w:r>
        <w:rPr>
          <w:spacing w:val="-2"/>
        </w:rPr>
        <w:t xml:space="preserve"> </w:t>
      </w:r>
      <w:r>
        <w:t>provide</w:t>
      </w:r>
      <w:r>
        <w:rPr>
          <w:spacing w:val="-4"/>
        </w:rPr>
        <w:t xml:space="preserve"> </w:t>
      </w:r>
      <w:r>
        <w:t>full</w:t>
      </w:r>
      <w:r>
        <w:rPr>
          <w:spacing w:val="-2"/>
        </w:rPr>
        <w:t xml:space="preserve"> </w:t>
      </w:r>
      <w:r>
        <w:t>information</w:t>
      </w:r>
      <w:r>
        <w:rPr>
          <w:spacing w:val="-2"/>
        </w:rPr>
        <w:t xml:space="preserve"> </w:t>
      </w:r>
      <w:r>
        <w:t>as</w:t>
      </w:r>
      <w:r>
        <w:rPr>
          <w:spacing w:val="-4"/>
        </w:rPr>
        <w:t xml:space="preserve"> </w:t>
      </w:r>
      <w:r>
        <w:t>to</w:t>
      </w:r>
      <w:r>
        <w:rPr>
          <w:spacing w:val="-2"/>
        </w:rPr>
        <w:t xml:space="preserve"> </w:t>
      </w:r>
      <w:r>
        <w:t>its</w:t>
      </w:r>
      <w:r>
        <w:rPr>
          <w:spacing w:val="-3"/>
        </w:rPr>
        <w:t xml:space="preserve"> </w:t>
      </w:r>
      <w:r>
        <w:t>requirements</w:t>
      </w:r>
      <w:r>
        <w:rPr>
          <w:spacing w:val="-4"/>
        </w:rPr>
        <w:t xml:space="preserve"> </w:t>
      </w:r>
      <w:r>
        <w:t>for</w:t>
      </w:r>
      <w:r>
        <w:rPr>
          <w:spacing w:val="-3"/>
        </w:rPr>
        <w:t xml:space="preserve"> </w:t>
      </w:r>
      <w:r>
        <w:t>the</w:t>
      </w:r>
      <w:r>
        <w:rPr>
          <w:spacing w:val="-4"/>
        </w:rPr>
        <w:t xml:space="preserve"> </w:t>
      </w:r>
      <w:r>
        <w:t>project,</w:t>
      </w:r>
      <w:r>
        <w:rPr>
          <w:spacing w:val="-3"/>
        </w:rPr>
        <w:t xml:space="preserve"> </w:t>
      </w:r>
      <w:r>
        <w:t>consistent</w:t>
      </w:r>
      <w:r>
        <w:rPr>
          <w:spacing w:val="-3"/>
        </w:rPr>
        <w:t xml:space="preserve"> </w:t>
      </w:r>
      <w:r>
        <w:t>with</w:t>
      </w:r>
      <w:r>
        <w:rPr>
          <w:spacing w:val="-4"/>
        </w:rPr>
        <w:t xml:space="preserve"> </w:t>
      </w:r>
      <w:r>
        <w:t>the</w:t>
      </w:r>
      <w:r>
        <w:rPr>
          <w:spacing w:val="-4"/>
        </w:rPr>
        <w:t xml:space="preserve"> </w:t>
      </w:r>
      <w:r>
        <w:t>total project budget indicated on Page 1 of this Agreement and subject to the approval of the State Construction Office.</w:t>
      </w:r>
    </w:p>
    <w:p w14:paraId="478D966E" w14:textId="77777777" w:rsidR="00C75904" w:rsidRDefault="00770308">
      <w:pPr>
        <w:pStyle w:val="ListParagraph"/>
        <w:numPr>
          <w:ilvl w:val="1"/>
          <w:numId w:val="10"/>
        </w:numPr>
        <w:tabs>
          <w:tab w:val="left" w:pos="1147"/>
        </w:tabs>
        <w:spacing w:before="60"/>
        <w:ind w:right="381"/>
      </w:pPr>
      <w:r>
        <w:t>The</w:t>
      </w:r>
      <w:r>
        <w:rPr>
          <w:spacing w:val="-3"/>
        </w:rPr>
        <w:t xml:space="preserve"> </w:t>
      </w:r>
      <w:r>
        <w:t>Owner</w:t>
      </w:r>
      <w:r>
        <w:rPr>
          <w:spacing w:val="-2"/>
        </w:rPr>
        <w:t xml:space="preserve"> </w:t>
      </w:r>
      <w:r>
        <w:t>shall</w:t>
      </w:r>
      <w:r>
        <w:rPr>
          <w:spacing w:val="-3"/>
        </w:rPr>
        <w:t xml:space="preserve"> </w:t>
      </w:r>
      <w:r>
        <w:t>designate,</w:t>
      </w:r>
      <w:r>
        <w:rPr>
          <w:spacing w:val="-4"/>
        </w:rPr>
        <w:t xml:space="preserve"> </w:t>
      </w:r>
      <w:r>
        <w:t>when</w:t>
      </w:r>
      <w:r>
        <w:rPr>
          <w:spacing w:val="-3"/>
        </w:rPr>
        <w:t xml:space="preserve"> </w:t>
      </w:r>
      <w:r>
        <w:t>necessary,</w:t>
      </w:r>
      <w:r>
        <w:rPr>
          <w:spacing w:val="-1"/>
        </w:rPr>
        <w:t xml:space="preserve"> </w:t>
      </w:r>
      <w:r>
        <w:t>a</w:t>
      </w:r>
      <w:r>
        <w:rPr>
          <w:spacing w:val="-5"/>
        </w:rPr>
        <w:t xml:space="preserve"> </w:t>
      </w:r>
      <w:r>
        <w:t>representative</w:t>
      </w:r>
      <w:r>
        <w:rPr>
          <w:spacing w:val="-3"/>
        </w:rPr>
        <w:t xml:space="preserve"> </w:t>
      </w:r>
      <w:r>
        <w:t>authorized</w:t>
      </w:r>
      <w:r>
        <w:rPr>
          <w:spacing w:val="-5"/>
        </w:rPr>
        <w:t xml:space="preserve"> </w:t>
      </w:r>
      <w:r>
        <w:t>to</w:t>
      </w:r>
      <w:r>
        <w:rPr>
          <w:spacing w:val="-3"/>
        </w:rPr>
        <w:t xml:space="preserve"> </w:t>
      </w:r>
      <w:r>
        <w:t>act</w:t>
      </w:r>
      <w:r>
        <w:rPr>
          <w:spacing w:val="-3"/>
        </w:rPr>
        <w:t xml:space="preserve"> </w:t>
      </w:r>
      <w:r>
        <w:t>in</w:t>
      </w:r>
      <w:r>
        <w:rPr>
          <w:spacing w:val="-3"/>
        </w:rPr>
        <w:t xml:space="preserve"> </w:t>
      </w:r>
      <w:r>
        <w:t>his</w:t>
      </w:r>
      <w:r>
        <w:rPr>
          <w:spacing w:val="-2"/>
        </w:rPr>
        <w:t xml:space="preserve"> </w:t>
      </w:r>
      <w:r>
        <w:t>behalf,</w:t>
      </w:r>
      <w:r>
        <w:rPr>
          <w:spacing w:val="-4"/>
        </w:rPr>
        <w:t xml:space="preserve"> </w:t>
      </w:r>
      <w:r>
        <w:t>who</w:t>
      </w:r>
      <w:r>
        <w:rPr>
          <w:spacing w:val="-3"/>
        </w:rPr>
        <w:t xml:space="preserve"> </w:t>
      </w:r>
      <w:r>
        <w:t>shall examine documents submitted by the Designer, and render decisions pertaining thereto promptly, to avoid unreasonable delay in the progress of the designer's work. The owner's representative shall observe the procedure of issuing instruction to contractors only through the Designer. The owner's representative shall attend monthly job meetings scheduled by the Designer and shall be empowered</w:t>
      </w:r>
    </w:p>
    <w:p w14:paraId="478D966F" w14:textId="77777777" w:rsidR="00C75904" w:rsidRDefault="00C75904">
      <w:pPr>
        <w:pStyle w:val="ListParagraph"/>
        <w:sectPr w:rsidR="00C75904">
          <w:pgSz w:w="12240" w:h="15840"/>
          <w:pgMar w:top="1060" w:right="360" w:bottom="880" w:left="360" w:header="0" w:footer="687" w:gutter="0"/>
          <w:cols w:space="720"/>
        </w:sectPr>
      </w:pPr>
    </w:p>
    <w:p w14:paraId="478D9670" w14:textId="77777777" w:rsidR="00C75904" w:rsidRDefault="00770308">
      <w:pPr>
        <w:pStyle w:val="BodyText"/>
        <w:spacing w:before="81"/>
        <w:ind w:left="1147"/>
      </w:pPr>
      <w:r>
        <w:lastRenderedPageBreak/>
        <w:t>to</w:t>
      </w:r>
      <w:r>
        <w:rPr>
          <w:spacing w:val="-5"/>
        </w:rPr>
        <w:t xml:space="preserve"> </w:t>
      </w:r>
      <w:r>
        <w:t>make</w:t>
      </w:r>
      <w:r>
        <w:rPr>
          <w:spacing w:val="-5"/>
        </w:rPr>
        <w:t xml:space="preserve"> </w:t>
      </w:r>
      <w:r>
        <w:t>commitments</w:t>
      </w:r>
      <w:r>
        <w:rPr>
          <w:spacing w:val="-4"/>
        </w:rPr>
        <w:t xml:space="preserve"> </w:t>
      </w:r>
      <w:r>
        <w:t>for</w:t>
      </w:r>
      <w:r>
        <w:rPr>
          <w:spacing w:val="-4"/>
        </w:rPr>
        <w:t xml:space="preserve"> </w:t>
      </w:r>
      <w:r>
        <w:t>the</w:t>
      </w:r>
      <w:r>
        <w:rPr>
          <w:spacing w:val="-5"/>
        </w:rPr>
        <w:t xml:space="preserve"> </w:t>
      </w:r>
      <w:r>
        <w:t>Owner</w:t>
      </w:r>
      <w:r>
        <w:rPr>
          <w:spacing w:val="-3"/>
        </w:rPr>
        <w:t xml:space="preserve"> </w:t>
      </w:r>
      <w:r>
        <w:t>at</w:t>
      </w:r>
      <w:r>
        <w:rPr>
          <w:spacing w:val="-4"/>
        </w:rPr>
        <w:t xml:space="preserve"> </w:t>
      </w:r>
      <w:r>
        <w:t>such</w:t>
      </w:r>
      <w:r>
        <w:rPr>
          <w:spacing w:val="-4"/>
        </w:rPr>
        <w:t xml:space="preserve"> </w:t>
      </w:r>
      <w:r>
        <w:rPr>
          <w:spacing w:val="-2"/>
        </w:rPr>
        <w:t>meetings.</w:t>
      </w:r>
    </w:p>
    <w:p w14:paraId="478D9671" w14:textId="4CA5F705" w:rsidR="00C75904" w:rsidRDefault="00770308">
      <w:pPr>
        <w:pStyle w:val="ListParagraph"/>
        <w:numPr>
          <w:ilvl w:val="1"/>
          <w:numId w:val="10"/>
        </w:numPr>
        <w:tabs>
          <w:tab w:val="left" w:pos="1147"/>
        </w:tabs>
        <w:spacing w:before="61"/>
        <w:ind w:right="431"/>
      </w:pPr>
      <w:r>
        <w:t>The Owner shall furnish or pay for, at cost, to the Designer, a survey of the site; giving grades and lines of streets, alleys, pavement and adjoining property, rights of way, restrictions, easements, encroachments,</w:t>
      </w:r>
      <w:r>
        <w:rPr>
          <w:spacing w:val="-4"/>
        </w:rPr>
        <w:t xml:space="preserve"> </w:t>
      </w:r>
      <w:r>
        <w:t>zoning,</w:t>
      </w:r>
      <w:r>
        <w:rPr>
          <w:spacing w:val="-6"/>
        </w:rPr>
        <w:t xml:space="preserve"> </w:t>
      </w:r>
      <w:r>
        <w:t>deed</w:t>
      </w:r>
      <w:r>
        <w:rPr>
          <w:spacing w:val="-5"/>
        </w:rPr>
        <w:t xml:space="preserve"> </w:t>
      </w:r>
      <w:r>
        <w:t>restrictions,</w:t>
      </w:r>
      <w:r>
        <w:rPr>
          <w:spacing w:val="-4"/>
        </w:rPr>
        <w:t xml:space="preserve"> </w:t>
      </w:r>
      <w:r>
        <w:t>boundaries,</w:t>
      </w:r>
      <w:r>
        <w:rPr>
          <w:spacing w:val="-4"/>
        </w:rPr>
        <w:t xml:space="preserve"> </w:t>
      </w:r>
      <w:r>
        <w:t>elevations</w:t>
      </w:r>
      <w:r>
        <w:rPr>
          <w:spacing w:val="-4"/>
        </w:rPr>
        <w:t xml:space="preserve"> </w:t>
      </w:r>
      <w:r>
        <w:t>at</w:t>
      </w:r>
      <w:r>
        <w:rPr>
          <w:spacing w:val="-4"/>
        </w:rPr>
        <w:t xml:space="preserve"> </w:t>
      </w:r>
      <w:r>
        <w:t>grid</w:t>
      </w:r>
      <w:r>
        <w:rPr>
          <w:spacing w:val="-5"/>
        </w:rPr>
        <w:t xml:space="preserve"> </w:t>
      </w:r>
      <w:r>
        <w:t>points;</w:t>
      </w:r>
      <w:r>
        <w:rPr>
          <w:spacing w:val="-4"/>
        </w:rPr>
        <w:t xml:space="preserve"> </w:t>
      </w:r>
      <w:r>
        <w:t>locations,</w:t>
      </w:r>
      <w:r>
        <w:rPr>
          <w:spacing w:val="-6"/>
        </w:rPr>
        <w:t xml:space="preserve"> </w:t>
      </w:r>
      <w:r>
        <w:t>dimensions, and data pertaining to existing buildings, utilities and trees; or other requirements for the project. The Owner will pay, at cost,</w:t>
      </w:r>
      <w:r>
        <w:rPr>
          <w:spacing w:val="-1"/>
        </w:rPr>
        <w:t xml:space="preserve"> </w:t>
      </w:r>
      <w:r>
        <w:t>for tests and/or reports requested by</w:t>
      </w:r>
      <w:r>
        <w:rPr>
          <w:spacing w:val="-2"/>
        </w:rPr>
        <w:t xml:space="preserve"> </w:t>
      </w:r>
      <w:r>
        <w:t>Owner and the State Construction Office for determining subsoil and conditions. However, this shall not apply in engineering contracts where the survey is part of the design.</w:t>
      </w:r>
    </w:p>
    <w:p w14:paraId="478D9672" w14:textId="77777777" w:rsidR="00C75904" w:rsidRDefault="00770308">
      <w:pPr>
        <w:pStyle w:val="ListParagraph"/>
        <w:numPr>
          <w:ilvl w:val="1"/>
          <w:numId w:val="10"/>
        </w:numPr>
        <w:tabs>
          <w:tab w:val="left" w:pos="1147"/>
        </w:tabs>
        <w:spacing w:before="61"/>
        <w:ind w:hanging="787"/>
      </w:pPr>
      <w:r>
        <w:t>The</w:t>
      </w:r>
      <w:r>
        <w:rPr>
          <w:spacing w:val="-6"/>
        </w:rPr>
        <w:t xml:space="preserve"> </w:t>
      </w:r>
      <w:r>
        <w:t>Owner</w:t>
      </w:r>
      <w:r>
        <w:rPr>
          <w:spacing w:val="-3"/>
        </w:rPr>
        <w:t xml:space="preserve"> </w:t>
      </w:r>
      <w:r>
        <w:t>shall</w:t>
      </w:r>
      <w:r>
        <w:rPr>
          <w:spacing w:val="-4"/>
        </w:rPr>
        <w:t xml:space="preserve"> </w:t>
      </w:r>
      <w:r>
        <w:t>provide</w:t>
      </w:r>
      <w:r>
        <w:rPr>
          <w:spacing w:val="-6"/>
        </w:rPr>
        <w:t xml:space="preserve"> </w:t>
      </w:r>
      <w:r>
        <w:t>legal</w:t>
      </w:r>
      <w:r>
        <w:rPr>
          <w:spacing w:val="-5"/>
        </w:rPr>
        <w:t xml:space="preserve"> </w:t>
      </w:r>
      <w:r>
        <w:t>services</w:t>
      </w:r>
      <w:r>
        <w:rPr>
          <w:spacing w:val="-3"/>
        </w:rPr>
        <w:t xml:space="preserve"> </w:t>
      </w:r>
      <w:r>
        <w:t>as</w:t>
      </w:r>
      <w:r>
        <w:rPr>
          <w:spacing w:val="-8"/>
        </w:rPr>
        <w:t xml:space="preserve"> </w:t>
      </w:r>
      <w:r>
        <w:t>may</w:t>
      </w:r>
      <w:r>
        <w:rPr>
          <w:spacing w:val="-4"/>
        </w:rPr>
        <w:t xml:space="preserve"> </w:t>
      </w:r>
      <w:r>
        <w:t>be</w:t>
      </w:r>
      <w:r>
        <w:rPr>
          <w:spacing w:val="-5"/>
        </w:rPr>
        <w:t xml:space="preserve"> </w:t>
      </w:r>
      <w:r>
        <w:t>required</w:t>
      </w:r>
      <w:r>
        <w:rPr>
          <w:spacing w:val="-6"/>
        </w:rPr>
        <w:t xml:space="preserve"> </w:t>
      </w:r>
      <w:r>
        <w:t>or</w:t>
      </w:r>
      <w:r>
        <w:rPr>
          <w:spacing w:val="-5"/>
        </w:rPr>
        <w:t xml:space="preserve"> </w:t>
      </w:r>
      <w:r>
        <w:t>necessary</w:t>
      </w:r>
      <w:r>
        <w:rPr>
          <w:spacing w:val="-6"/>
        </w:rPr>
        <w:t xml:space="preserve"> </w:t>
      </w:r>
      <w:r>
        <w:t>for</w:t>
      </w:r>
      <w:r>
        <w:rPr>
          <w:spacing w:val="-5"/>
        </w:rPr>
        <w:t xml:space="preserve"> </w:t>
      </w:r>
      <w:r>
        <w:t>the</w:t>
      </w:r>
      <w:r>
        <w:rPr>
          <w:spacing w:val="-3"/>
        </w:rPr>
        <w:t xml:space="preserve"> </w:t>
      </w:r>
      <w:r>
        <w:rPr>
          <w:spacing w:val="-2"/>
        </w:rPr>
        <w:t>project.</w:t>
      </w:r>
    </w:p>
    <w:p w14:paraId="478D9673" w14:textId="77777777" w:rsidR="00C75904" w:rsidRDefault="00C75904">
      <w:pPr>
        <w:pStyle w:val="BodyText"/>
        <w:spacing w:before="100"/>
        <w:rPr>
          <w:sz w:val="20"/>
        </w:rPr>
      </w:pPr>
    </w:p>
    <w:p w14:paraId="478D9674" w14:textId="77777777" w:rsidR="00C75904" w:rsidRDefault="00C75904">
      <w:pPr>
        <w:pStyle w:val="BodyText"/>
        <w:rPr>
          <w:sz w:val="20"/>
        </w:rPr>
        <w:sectPr w:rsidR="00C75904">
          <w:pgSz w:w="12240" w:h="15840"/>
          <w:pgMar w:top="800" w:right="360" w:bottom="880" w:left="360" w:header="0" w:footer="687" w:gutter="0"/>
          <w:cols w:space="720"/>
        </w:sectPr>
      </w:pPr>
    </w:p>
    <w:p w14:paraId="478D9675" w14:textId="77777777" w:rsidR="00C75904" w:rsidRDefault="00C75904">
      <w:pPr>
        <w:pStyle w:val="BodyText"/>
      </w:pPr>
    </w:p>
    <w:p w14:paraId="478D9676" w14:textId="77777777" w:rsidR="00C75904" w:rsidRDefault="00C75904">
      <w:pPr>
        <w:pStyle w:val="BodyText"/>
      </w:pPr>
    </w:p>
    <w:p w14:paraId="478D9677" w14:textId="77777777" w:rsidR="00C75904" w:rsidRDefault="00C75904">
      <w:pPr>
        <w:pStyle w:val="BodyText"/>
        <w:spacing w:before="93"/>
      </w:pPr>
    </w:p>
    <w:p w14:paraId="478D9678" w14:textId="77777777" w:rsidR="00C75904" w:rsidRDefault="00770308">
      <w:pPr>
        <w:ind w:left="360"/>
        <w:rPr>
          <w:b/>
        </w:rPr>
      </w:pPr>
      <w:r>
        <w:rPr>
          <w:b/>
        </w:rPr>
        <w:t>Total</w:t>
      </w:r>
      <w:r>
        <w:rPr>
          <w:b/>
          <w:spacing w:val="-8"/>
        </w:rPr>
        <w:t xml:space="preserve"> </w:t>
      </w:r>
      <w:r>
        <w:rPr>
          <w:b/>
        </w:rPr>
        <w:t>Project</w:t>
      </w:r>
      <w:r>
        <w:rPr>
          <w:b/>
          <w:spacing w:val="-4"/>
        </w:rPr>
        <w:t xml:space="preserve"> Cost</w:t>
      </w:r>
    </w:p>
    <w:p w14:paraId="478D9679" w14:textId="77777777" w:rsidR="00C75904" w:rsidRDefault="00770308">
      <w:pPr>
        <w:pStyle w:val="Heading1"/>
        <w:spacing w:before="94"/>
        <w:ind w:left="0" w:right="2384"/>
      </w:pPr>
      <w:r>
        <w:rPr>
          <w:b w:val="0"/>
        </w:rPr>
        <w:br w:type="column"/>
      </w:r>
      <w:r>
        <w:t>ARTICLE</w:t>
      </w:r>
      <w:r>
        <w:rPr>
          <w:spacing w:val="-5"/>
        </w:rPr>
        <w:t xml:space="preserve"> </w:t>
      </w:r>
      <w:r>
        <w:rPr>
          <w:spacing w:val="-10"/>
        </w:rPr>
        <w:t>5</w:t>
      </w:r>
    </w:p>
    <w:p w14:paraId="478D967A" w14:textId="77777777" w:rsidR="00C75904" w:rsidRDefault="00770308">
      <w:pPr>
        <w:spacing w:before="126"/>
        <w:ind w:right="2392"/>
        <w:jc w:val="center"/>
        <w:rPr>
          <w:b/>
        </w:rPr>
      </w:pPr>
      <w:r>
        <w:rPr>
          <w:b/>
        </w:rPr>
        <w:t>LIMITATIONS</w:t>
      </w:r>
      <w:r>
        <w:rPr>
          <w:b/>
          <w:spacing w:val="-10"/>
        </w:rPr>
        <w:t xml:space="preserve"> </w:t>
      </w:r>
      <w:r>
        <w:rPr>
          <w:b/>
        </w:rPr>
        <w:t>OF</w:t>
      </w:r>
      <w:r>
        <w:rPr>
          <w:b/>
          <w:spacing w:val="-6"/>
        </w:rPr>
        <w:t xml:space="preserve"> </w:t>
      </w:r>
      <w:r>
        <w:rPr>
          <w:b/>
        </w:rPr>
        <w:t>PROJECT</w:t>
      </w:r>
      <w:r>
        <w:rPr>
          <w:b/>
          <w:spacing w:val="-4"/>
        </w:rPr>
        <w:t xml:space="preserve"> </w:t>
      </w:r>
      <w:r>
        <w:rPr>
          <w:b/>
        </w:rPr>
        <w:t>COST</w:t>
      </w:r>
      <w:r>
        <w:rPr>
          <w:b/>
          <w:spacing w:val="-6"/>
        </w:rPr>
        <w:t xml:space="preserve"> </w:t>
      </w:r>
      <w:r>
        <w:rPr>
          <w:b/>
        </w:rPr>
        <w:t>AND</w:t>
      </w:r>
      <w:r>
        <w:rPr>
          <w:b/>
          <w:spacing w:val="-6"/>
        </w:rPr>
        <w:t xml:space="preserve"> </w:t>
      </w:r>
      <w:r>
        <w:rPr>
          <w:b/>
        </w:rPr>
        <w:t>PROJECT</w:t>
      </w:r>
      <w:r>
        <w:rPr>
          <w:b/>
          <w:spacing w:val="-4"/>
        </w:rPr>
        <w:t xml:space="preserve"> </w:t>
      </w:r>
      <w:r>
        <w:rPr>
          <w:b/>
          <w:spacing w:val="-2"/>
        </w:rPr>
        <w:t>SCOPE</w:t>
      </w:r>
    </w:p>
    <w:p w14:paraId="478D967B" w14:textId="77777777" w:rsidR="00C75904" w:rsidRDefault="00C75904">
      <w:pPr>
        <w:jc w:val="center"/>
        <w:rPr>
          <w:b/>
        </w:rPr>
        <w:sectPr w:rsidR="00C75904">
          <w:type w:val="continuous"/>
          <w:pgSz w:w="12240" w:h="15840"/>
          <w:pgMar w:top="780" w:right="360" w:bottom="880" w:left="360" w:header="0" w:footer="687" w:gutter="0"/>
          <w:cols w:num="2" w:space="720" w:equalWidth="0">
            <w:col w:w="2283" w:space="108"/>
            <w:col w:w="9129"/>
          </w:cols>
        </w:sectPr>
      </w:pPr>
    </w:p>
    <w:p w14:paraId="478D967C" w14:textId="77777777" w:rsidR="00C75904" w:rsidRDefault="00770308">
      <w:pPr>
        <w:pStyle w:val="ListParagraph"/>
        <w:numPr>
          <w:ilvl w:val="1"/>
          <w:numId w:val="9"/>
        </w:numPr>
        <w:tabs>
          <w:tab w:val="left" w:pos="1147"/>
        </w:tabs>
        <w:spacing w:before="172"/>
        <w:ind w:right="500"/>
      </w:pPr>
      <w:r>
        <w:t>The total project cost as indicated in the body of Page 1 of this Agreement shall include all costs and expenses</w:t>
      </w:r>
      <w:r>
        <w:rPr>
          <w:spacing w:val="-4"/>
        </w:rPr>
        <w:t xml:space="preserve"> </w:t>
      </w:r>
      <w:r>
        <w:t>for</w:t>
      </w:r>
      <w:r>
        <w:rPr>
          <w:spacing w:val="-3"/>
        </w:rPr>
        <w:t xml:space="preserve"> </w:t>
      </w:r>
      <w:r>
        <w:t>which</w:t>
      </w:r>
      <w:r>
        <w:rPr>
          <w:spacing w:val="-2"/>
        </w:rPr>
        <w:t xml:space="preserve"> </w:t>
      </w:r>
      <w:r>
        <w:t>the</w:t>
      </w:r>
      <w:r>
        <w:rPr>
          <w:spacing w:val="-7"/>
        </w:rPr>
        <w:t xml:space="preserve"> </w:t>
      </w:r>
      <w:r>
        <w:t>Designer</w:t>
      </w:r>
      <w:r>
        <w:rPr>
          <w:spacing w:val="-1"/>
        </w:rPr>
        <w:t xml:space="preserve"> </w:t>
      </w:r>
      <w:r>
        <w:t>is</w:t>
      </w:r>
      <w:r>
        <w:rPr>
          <w:spacing w:val="-1"/>
        </w:rPr>
        <w:t xml:space="preserve"> </w:t>
      </w:r>
      <w:r>
        <w:t>responsible,</w:t>
      </w:r>
      <w:r>
        <w:rPr>
          <w:spacing w:val="-3"/>
        </w:rPr>
        <w:t xml:space="preserve"> </w:t>
      </w:r>
      <w:r>
        <w:t>including</w:t>
      </w:r>
      <w:r>
        <w:rPr>
          <w:spacing w:val="-2"/>
        </w:rPr>
        <w:t xml:space="preserve"> </w:t>
      </w:r>
      <w:r>
        <w:t>the</w:t>
      </w:r>
      <w:r>
        <w:rPr>
          <w:spacing w:val="-2"/>
        </w:rPr>
        <w:t xml:space="preserve"> </w:t>
      </w:r>
      <w:r>
        <w:t>design</w:t>
      </w:r>
      <w:r>
        <w:rPr>
          <w:spacing w:val="-4"/>
        </w:rPr>
        <w:t xml:space="preserve"> </w:t>
      </w:r>
      <w:r>
        <w:t>fee.</w:t>
      </w:r>
      <w:r>
        <w:rPr>
          <w:spacing w:val="-5"/>
        </w:rPr>
        <w:t xml:space="preserve"> </w:t>
      </w:r>
      <w:r>
        <w:t>The</w:t>
      </w:r>
      <w:r>
        <w:rPr>
          <w:spacing w:val="-2"/>
        </w:rPr>
        <w:t xml:space="preserve"> </w:t>
      </w:r>
      <w:r>
        <w:t>contingency</w:t>
      </w:r>
      <w:r>
        <w:rPr>
          <w:spacing w:val="-4"/>
        </w:rPr>
        <w:t xml:space="preserve"> </w:t>
      </w:r>
      <w:r>
        <w:t>fund</w:t>
      </w:r>
      <w:r>
        <w:rPr>
          <w:spacing w:val="-4"/>
        </w:rPr>
        <w:t xml:space="preserve"> </w:t>
      </w:r>
      <w:r>
        <w:t>noted on Page 1 shall be reserved at the time of award of construction contracts.</w:t>
      </w:r>
    </w:p>
    <w:p w14:paraId="478D967D" w14:textId="77777777" w:rsidR="00C75904" w:rsidRDefault="00C75904">
      <w:pPr>
        <w:pStyle w:val="BodyText"/>
        <w:spacing w:before="172"/>
      </w:pPr>
    </w:p>
    <w:p w14:paraId="478D967E" w14:textId="77777777" w:rsidR="00C75904" w:rsidRDefault="00770308">
      <w:pPr>
        <w:pStyle w:val="Heading2"/>
      </w:pPr>
      <w:r>
        <w:t>Cost</w:t>
      </w:r>
      <w:r>
        <w:rPr>
          <w:spacing w:val="-3"/>
        </w:rPr>
        <w:t xml:space="preserve"> </w:t>
      </w:r>
      <w:r>
        <w:rPr>
          <w:spacing w:val="-2"/>
        </w:rPr>
        <w:t>Limitations</w:t>
      </w:r>
    </w:p>
    <w:p w14:paraId="478D967F" w14:textId="77777777" w:rsidR="00C75904" w:rsidRDefault="00770308">
      <w:pPr>
        <w:pStyle w:val="ListParagraph"/>
        <w:numPr>
          <w:ilvl w:val="1"/>
          <w:numId w:val="9"/>
        </w:numPr>
        <w:tabs>
          <w:tab w:val="left" w:pos="1147"/>
        </w:tabs>
        <w:spacing w:before="172"/>
        <w:ind w:right="493"/>
      </w:pPr>
      <w:r>
        <w:t>The total project cost, as</w:t>
      </w:r>
      <w:r>
        <w:rPr>
          <w:spacing w:val="-1"/>
        </w:rPr>
        <w:t xml:space="preserve"> </w:t>
      </w:r>
      <w:r>
        <w:t>indicated in</w:t>
      </w:r>
      <w:r>
        <w:rPr>
          <w:spacing w:val="-1"/>
        </w:rPr>
        <w:t xml:space="preserve"> </w:t>
      </w:r>
      <w:r>
        <w:t>the body of Page 1 of this Agreement, is derived</w:t>
      </w:r>
      <w:r>
        <w:rPr>
          <w:spacing w:val="-1"/>
        </w:rPr>
        <w:t xml:space="preserve"> </w:t>
      </w:r>
      <w:r>
        <w:t>from a</w:t>
      </w:r>
      <w:r>
        <w:rPr>
          <w:spacing w:val="-1"/>
        </w:rPr>
        <w:t xml:space="preserve"> </w:t>
      </w:r>
      <w:r>
        <w:t>specific appropriation</w:t>
      </w:r>
      <w:r>
        <w:rPr>
          <w:spacing w:val="-3"/>
        </w:rPr>
        <w:t xml:space="preserve"> </w:t>
      </w:r>
      <w:r>
        <w:t>or</w:t>
      </w:r>
      <w:r>
        <w:rPr>
          <w:spacing w:val="-4"/>
        </w:rPr>
        <w:t xml:space="preserve"> </w:t>
      </w:r>
      <w:r>
        <w:t>funds</w:t>
      </w:r>
      <w:r>
        <w:rPr>
          <w:spacing w:val="-5"/>
        </w:rPr>
        <w:t xml:space="preserve"> </w:t>
      </w:r>
      <w:r>
        <w:t>specifically</w:t>
      </w:r>
      <w:r>
        <w:rPr>
          <w:spacing w:val="-2"/>
        </w:rPr>
        <w:t xml:space="preserve"> </w:t>
      </w:r>
      <w:r>
        <w:t>provided</w:t>
      </w:r>
      <w:r>
        <w:rPr>
          <w:spacing w:val="-5"/>
        </w:rPr>
        <w:t xml:space="preserve"> </w:t>
      </w:r>
      <w:r>
        <w:t>for</w:t>
      </w:r>
      <w:r>
        <w:rPr>
          <w:spacing w:val="-4"/>
        </w:rPr>
        <w:t xml:space="preserve"> </w:t>
      </w:r>
      <w:r>
        <w:t>the</w:t>
      </w:r>
      <w:r>
        <w:rPr>
          <w:spacing w:val="-5"/>
        </w:rPr>
        <w:t xml:space="preserve"> </w:t>
      </w:r>
      <w:r>
        <w:t>particular</w:t>
      </w:r>
      <w:r>
        <w:rPr>
          <w:spacing w:val="-2"/>
        </w:rPr>
        <w:t xml:space="preserve"> </w:t>
      </w:r>
      <w:r>
        <w:t>project</w:t>
      </w:r>
      <w:r>
        <w:rPr>
          <w:spacing w:val="-1"/>
        </w:rPr>
        <w:t xml:space="preserve"> </w:t>
      </w:r>
      <w:r>
        <w:t>described</w:t>
      </w:r>
      <w:r>
        <w:rPr>
          <w:spacing w:val="-3"/>
        </w:rPr>
        <w:t xml:space="preserve"> </w:t>
      </w:r>
      <w:r>
        <w:t>on</w:t>
      </w:r>
      <w:r>
        <w:rPr>
          <w:spacing w:val="-3"/>
        </w:rPr>
        <w:t xml:space="preserve"> </w:t>
      </w:r>
      <w:r>
        <w:t>Page</w:t>
      </w:r>
      <w:r>
        <w:rPr>
          <w:spacing w:val="-5"/>
        </w:rPr>
        <w:t xml:space="preserve"> </w:t>
      </w:r>
      <w:r>
        <w:t>1.</w:t>
      </w:r>
      <w:r>
        <w:rPr>
          <w:spacing w:val="-4"/>
        </w:rPr>
        <w:t xml:space="preserve"> </w:t>
      </w:r>
      <w:r>
        <w:t>Accordingly it shall be a condition of this Agreement that the Designer shall conform his plans to a design, the construction cost of which together with the addition of design fees, shall not exceed the total project cost limitations as set forth in the body of Page 1 of this Agreement.</w:t>
      </w:r>
    </w:p>
    <w:p w14:paraId="478D9680" w14:textId="77777777" w:rsidR="00C75904" w:rsidRDefault="00770308">
      <w:pPr>
        <w:pStyle w:val="ListParagraph"/>
        <w:numPr>
          <w:ilvl w:val="1"/>
          <w:numId w:val="9"/>
        </w:numPr>
        <w:tabs>
          <w:tab w:val="left" w:pos="1147"/>
        </w:tabs>
        <w:spacing w:before="59"/>
        <w:ind w:right="405"/>
      </w:pPr>
      <w:r>
        <w:t>In the event that during the several stages of development of his plans the designer's Statement of Probable Construction Cost together with design fees exceeds the limitations set forth on Page 1 of this Agreement, or in the event that after receipt of bids the sum total of the lowest bona fide bids for the entire project together with design fees exceeds the limitation set forth on Page 1 of this Agreement, then the Owner shall have the right to require the Designer, without any additional cost to the</w:t>
      </w:r>
      <w:r>
        <w:rPr>
          <w:spacing w:val="-3"/>
        </w:rPr>
        <w:t xml:space="preserve"> </w:t>
      </w:r>
      <w:r>
        <w:t>Owner,</w:t>
      </w:r>
      <w:r>
        <w:rPr>
          <w:spacing w:val="-2"/>
        </w:rPr>
        <w:t xml:space="preserve"> </w:t>
      </w:r>
      <w:r>
        <w:t>to</w:t>
      </w:r>
      <w:r>
        <w:rPr>
          <w:spacing w:val="-3"/>
        </w:rPr>
        <w:t xml:space="preserve"> </w:t>
      </w:r>
      <w:r>
        <w:t>modify</w:t>
      </w:r>
      <w:r>
        <w:rPr>
          <w:spacing w:val="-3"/>
        </w:rPr>
        <w:t xml:space="preserve"> </w:t>
      </w:r>
      <w:r>
        <w:t>his</w:t>
      </w:r>
      <w:r>
        <w:rPr>
          <w:spacing w:val="-3"/>
        </w:rPr>
        <w:t xml:space="preserve"> </w:t>
      </w:r>
      <w:r>
        <w:t>plans and</w:t>
      </w:r>
      <w:r>
        <w:rPr>
          <w:spacing w:val="-1"/>
        </w:rPr>
        <w:t xml:space="preserve"> </w:t>
      </w:r>
      <w:r>
        <w:t>specifications</w:t>
      </w:r>
      <w:r>
        <w:rPr>
          <w:spacing w:val="-3"/>
        </w:rPr>
        <w:t xml:space="preserve"> </w:t>
      </w:r>
      <w:r>
        <w:t>or redesign</w:t>
      </w:r>
      <w:r>
        <w:rPr>
          <w:spacing w:val="-1"/>
        </w:rPr>
        <w:t xml:space="preserve"> </w:t>
      </w:r>
      <w:r>
        <w:t>the</w:t>
      </w:r>
      <w:r>
        <w:rPr>
          <w:spacing w:val="-3"/>
        </w:rPr>
        <w:t xml:space="preserve"> </w:t>
      </w:r>
      <w:r>
        <w:t>project as may be</w:t>
      </w:r>
      <w:r>
        <w:rPr>
          <w:spacing w:val="-3"/>
        </w:rPr>
        <w:t xml:space="preserve"> </w:t>
      </w:r>
      <w:r>
        <w:t>necessary</w:t>
      </w:r>
      <w:r>
        <w:rPr>
          <w:spacing w:val="-3"/>
        </w:rPr>
        <w:t xml:space="preserve"> </w:t>
      </w:r>
      <w:r>
        <w:t>to</w:t>
      </w:r>
      <w:r>
        <w:rPr>
          <w:spacing w:val="-1"/>
        </w:rPr>
        <w:t xml:space="preserve"> </w:t>
      </w:r>
      <w:r>
        <w:t>bring the</w:t>
      </w:r>
      <w:r>
        <w:rPr>
          <w:spacing w:val="-2"/>
        </w:rPr>
        <w:t xml:space="preserve"> </w:t>
      </w:r>
      <w:r>
        <w:t>construction</w:t>
      </w:r>
      <w:r>
        <w:rPr>
          <w:spacing w:val="-4"/>
        </w:rPr>
        <w:t xml:space="preserve"> </w:t>
      </w:r>
      <w:r>
        <w:t>cost</w:t>
      </w:r>
      <w:r>
        <w:rPr>
          <w:spacing w:val="-3"/>
        </w:rPr>
        <w:t xml:space="preserve"> </w:t>
      </w:r>
      <w:r>
        <w:t>plus</w:t>
      </w:r>
      <w:r>
        <w:rPr>
          <w:spacing w:val="-2"/>
        </w:rPr>
        <w:t xml:space="preserve"> </w:t>
      </w:r>
      <w:r>
        <w:t>design</w:t>
      </w:r>
      <w:r>
        <w:rPr>
          <w:spacing w:val="-4"/>
        </w:rPr>
        <w:t xml:space="preserve"> </w:t>
      </w:r>
      <w:r>
        <w:t>fees</w:t>
      </w:r>
      <w:r>
        <w:rPr>
          <w:spacing w:val="-1"/>
        </w:rPr>
        <w:t xml:space="preserve"> </w:t>
      </w:r>
      <w:r>
        <w:t>within</w:t>
      </w:r>
      <w:r>
        <w:rPr>
          <w:spacing w:val="-4"/>
        </w:rPr>
        <w:t xml:space="preserve"> </w:t>
      </w:r>
      <w:r>
        <w:t>the</w:t>
      </w:r>
      <w:r>
        <w:rPr>
          <w:spacing w:val="-6"/>
        </w:rPr>
        <w:t xml:space="preserve"> </w:t>
      </w:r>
      <w:r>
        <w:t>Total</w:t>
      </w:r>
      <w:r>
        <w:rPr>
          <w:spacing w:val="-3"/>
        </w:rPr>
        <w:t xml:space="preserve"> </w:t>
      </w:r>
      <w:r>
        <w:t>Project</w:t>
      </w:r>
      <w:r>
        <w:rPr>
          <w:spacing w:val="-3"/>
        </w:rPr>
        <w:t xml:space="preserve"> </w:t>
      </w:r>
      <w:r>
        <w:t>Cost</w:t>
      </w:r>
      <w:r>
        <w:rPr>
          <w:spacing w:val="-3"/>
        </w:rPr>
        <w:t xml:space="preserve"> </w:t>
      </w:r>
      <w:r>
        <w:t>limitation</w:t>
      </w:r>
      <w:r>
        <w:rPr>
          <w:spacing w:val="-2"/>
        </w:rPr>
        <w:t xml:space="preserve"> </w:t>
      </w:r>
      <w:r>
        <w:t>set</w:t>
      </w:r>
      <w:r>
        <w:rPr>
          <w:spacing w:val="-3"/>
        </w:rPr>
        <w:t xml:space="preserve"> </w:t>
      </w:r>
      <w:r>
        <w:t>forth</w:t>
      </w:r>
      <w:r>
        <w:rPr>
          <w:spacing w:val="-4"/>
        </w:rPr>
        <w:t xml:space="preserve"> </w:t>
      </w:r>
      <w:r>
        <w:t>on</w:t>
      </w:r>
      <w:r>
        <w:rPr>
          <w:spacing w:val="-2"/>
        </w:rPr>
        <w:t xml:space="preserve"> </w:t>
      </w:r>
      <w:r>
        <w:t>Page</w:t>
      </w:r>
      <w:r>
        <w:rPr>
          <w:spacing w:val="-4"/>
        </w:rPr>
        <w:t xml:space="preserve"> </w:t>
      </w:r>
      <w:r>
        <w:t>1</w:t>
      </w:r>
      <w:r>
        <w:rPr>
          <w:spacing w:val="-2"/>
        </w:rPr>
        <w:t xml:space="preserve"> </w:t>
      </w:r>
      <w:r>
        <w:t>of</w:t>
      </w:r>
      <w:r>
        <w:rPr>
          <w:spacing w:val="-3"/>
        </w:rPr>
        <w:t xml:space="preserve"> </w:t>
      </w:r>
      <w:r>
        <w:t xml:space="preserve">this </w:t>
      </w:r>
      <w:r>
        <w:rPr>
          <w:spacing w:val="-2"/>
        </w:rPr>
        <w:t>Agreement.</w:t>
      </w:r>
    </w:p>
    <w:p w14:paraId="478D9681" w14:textId="77777777" w:rsidR="00C75904" w:rsidRDefault="00770308">
      <w:pPr>
        <w:pStyle w:val="ListParagraph"/>
        <w:numPr>
          <w:ilvl w:val="1"/>
          <w:numId w:val="9"/>
        </w:numPr>
        <w:tabs>
          <w:tab w:val="left" w:pos="1147"/>
        </w:tabs>
        <w:spacing w:before="60"/>
        <w:ind w:right="394"/>
      </w:pPr>
      <w:r>
        <w:t>If</w:t>
      </w:r>
      <w:r>
        <w:rPr>
          <w:spacing w:val="-1"/>
        </w:rPr>
        <w:t xml:space="preserve"> </w:t>
      </w:r>
      <w:r>
        <w:t>the</w:t>
      </w:r>
      <w:r>
        <w:rPr>
          <w:spacing w:val="-2"/>
        </w:rPr>
        <w:t xml:space="preserve"> </w:t>
      </w:r>
      <w:r>
        <w:t>probable</w:t>
      </w:r>
      <w:r>
        <w:rPr>
          <w:spacing w:val="-2"/>
        </w:rPr>
        <w:t xml:space="preserve"> </w:t>
      </w:r>
      <w:r>
        <w:t>construction cost</w:t>
      </w:r>
      <w:r>
        <w:rPr>
          <w:spacing w:val="-1"/>
        </w:rPr>
        <w:t xml:space="preserve"> </w:t>
      </w:r>
      <w:r>
        <w:t>plus design fees,</w:t>
      </w:r>
      <w:r>
        <w:rPr>
          <w:spacing w:val="-1"/>
        </w:rPr>
        <w:t xml:space="preserve"> </w:t>
      </w:r>
      <w:r>
        <w:t>or</w:t>
      </w:r>
      <w:r>
        <w:rPr>
          <w:spacing w:val="-1"/>
        </w:rPr>
        <w:t xml:space="preserve"> </w:t>
      </w:r>
      <w:r>
        <w:t>the</w:t>
      </w:r>
      <w:r>
        <w:rPr>
          <w:spacing w:val="-2"/>
        </w:rPr>
        <w:t xml:space="preserve"> </w:t>
      </w:r>
      <w:r>
        <w:t>sum</w:t>
      </w:r>
      <w:r>
        <w:rPr>
          <w:spacing w:val="-4"/>
        </w:rPr>
        <w:t xml:space="preserve"> </w:t>
      </w:r>
      <w:r>
        <w:t>total of lowest bona</w:t>
      </w:r>
      <w:r>
        <w:rPr>
          <w:spacing w:val="-2"/>
        </w:rPr>
        <w:t xml:space="preserve"> </w:t>
      </w:r>
      <w:r>
        <w:t>fide bids</w:t>
      </w:r>
      <w:r>
        <w:rPr>
          <w:spacing w:val="-2"/>
        </w:rPr>
        <w:t xml:space="preserve"> </w:t>
      </w:r>
      <w:r>
        <w:t>plus design fees, exceeds the limitation of total project cost set forth in the body of Page 1 of this Agreement, and in</w:t>
      </w:r>
      <w:r>
        <w:rPr>
          <w:spacing w:val="-2"/>
        </w:rPr>
        <w:t xml:space="preserve"> </w:t>
      </w:r>
      <w:r>
        <w:t>view</w:t>
      </w:r>
      <w:r>
        <w:rPr>
          <w:spacing w:val="-2"/>
        </w:rPr>
        <w:t xml:space="preserve"> </w:t>
      </w:r>
      <w:r>
        <w:t>of</w:t>
      </w:r>
      <w:r>
        <w:rPr>
          <w:spacing w:val="-3"/>
        </w:rPr>
        <w:t xml:space="preserve"> </w:t>
      </w:r>
      <w:r>
        <w:t>this</w:t>
      </w:r>
      <w:r>
        <w:rPr>
          <w:spacing w:val="-1"/>
        </w:rPr>
        <w:t xml:space="preserve"> </w:t>
      </w:r>
      <w:r>
        <w:t>excess</w:t>
      </w:r>
      <w:r>
        <w:rPr>
          <w:spacing w:val="-2"/>
        </w:rPr>
        <w:t xml:space="preserve"> </w:t>
      </w:r>
      <w:r>
        <w:t>of</w:t>
      </w:r>
      <w:r>
        <w:rPr>
          <w:spacing w:val="-5"/>
        </w:rPr>
        <w:t xml:space="preserve"> </w:t>
      </w:r>
      <w:r>
        <w:t>cost</w:t>
      </w:r>
      <w:r>
        <w:rPr>
          <w:spacing w:val="-3"/>
        </w:rPr>
        <w:t xml:space="preserve"> </w:t>
      </w:r>
      <w:r>
        <w:t>the</w:t>
      </w:r>
      <w:r>
        <w:rPr>
          <w:spacing w:val="-4"/>
        </w:rPr>
        <w:t xml:space="preserve"> </w:t>
      </w:r>
      <w:r>
        <w:t>Owner</w:t>
      </w:r>
      <w:r>
        <w:rPr>
          <w:spacing w:val="-3"/>
        </w:rPr>
        <w:t xml:space="preserve"> </w:t>
      </w:r>
      <w:r>
        <w:t>elects</w:t>
      </w:r>
      <w:r>
        <w:rPr>
          <w:spacing w:val="-4"/>
        </w:rPr>
        <w:t xml:space="preserve"> </w:t>
      </w:r>
      <w:r>
        <w:t>to</w:t>
      </w:r>
      <w:r>
        <w:rPr>
          <w:spacing w:val="-4"/>
        </w:rPr>
        <w:t xml:space="preserve"> </w:t>
      </w:r>
      <w:r>
        <w:t>and</w:t>
      </w:r>
      <w:r>
        <w:rPr>
          <w:spacing w:val="-2"/>
        </w:rPr>
        <w:t xml:space="preserve"> </w:t>
      </w:r>
      <w:r>
        <w:t>does</w:t>
      </w:r>
      <w:r>
        <w:rPr>
          <w:spacing w:val="-2"/>
        </w:rPr>
        <w:t xml:space="preserve"> </w:t>
      </w:r>
      <w:r>
        <w:t>effect</w:t>
      </w:r>
      <w:r>
        <w:rPr>
          <w:spacing w:val="-3"/>
        </w:rPr>
        <w:t xml:space="preserve"> </w:t>
      </w:r>
      <w:r>
        <w:t>arrangements</w:t>
      </w:r>
      <w:r>
        <w:rPr>
          <w:spacing w:val="-4"/>
        </w:rPr>
        <w:t xml:space="preserve"> </w:t>
      </w:r>
      <w:r>
        <w:t>for</w:t>
      </w:r>
      <w:r>
        <w:rPr>
          <w:spacing w:val="-1"/>
        </w:rPr>
        <w:t xml:space="preserve"> </w:t>
      </w:r>
      <w:r>
        <w:t>additional</w:t>
      </w:r>
      <w:r>
        <w:rPr>
          <w:spacing w:val="-3"/>
        </w:rPr>
        <w:t xml:space="preserve"> </w:t>
      </w:r>
      <w:r>
        <w:t>financing sufficient to permit the project to proceed at a total project cost in excess of that originally contemplated</w:t>
      </w:r>
      <w:r>
        <w:rPr>
          <w:spacing w:val="-1"/>
        </w:rPr>
        <w:t xml:space="preserve"> </w:t>
      </w:r>
      <w:r>
        <w:t>by</w:t>
      </w:r>
      <w:r>
        <w:rPr>
          <w:spacing w:val="-3"/>
        </w:rPr>
        <w:t xml:space="preserve"> </w:t>
      </w:r>
      <w:r>
        <w:t>this</w:t>
      </w:r>
      <w:r>
        <w:rPr>
          <w:spacing w:val="-3"/>
        </w:rPr>
        <w:t xml:space="preserve"> </w:t>
      </w:r>
      <w:r>
        <w:t>Agreement,</w:t>
      </w:r>
      <w:r>
        <w:rPr>
          <w:spacing w:val="-2"/>
        </w:rPr>
        <w:t xml:space="preserve"> </w:t>
      </w:r>
      <w:r>
        <w:t>then</w:t>
      </w:r>
      <w:r>
        <w:rPr>
          <w:spacing w:val="-3"/>
        </w:rPr>
        <w:t xml:space="preserve"> </w:t>
      </w:r>
      <w:r>
        <w:t>the</w:t>
      </w:r>
      <w:r>
        <w:rPr>
          <w:spacing w:val="-3"/>
        </w:rPr>
        <w:t xml:space="preserve"> </w:t>
      </w:r>
      <w:r>
        <w:t>Owner</w:t>
      </w:r>
      <w:r>
        <w:rPr>
          <w:spacing w:val="-4"/>
        </w:rPr>
        <w:t xml:space="preserve"> </w:t>
      </w:r>
      <w:r>
        <w:t>may</w:t>
      </w:r>
      <w:r>
        <w:rPr>
          <w:spacing w:val="-3"/>
        </w:rPr>
        <w:t xml:space="preserve"> </w:t>
      </w:r>
      <w:r>
        <w:t>modify</w:t>
      </w:r>
      <w:r>
        <w:rPr>
          <w:spacing w:val="-3"/>
        </w:rPr>
        <w:t xml:space="preserve"> </w:t>
      </w:r>
      <w:r>
        <w:t>the</w:t>
      </w:r>
      <w:r>
        <w:rPr>
          <w:spacing w:val="-3"/>
        </w:rPr>
        <w:t xml:space="preserve"> </w:t>
      </w:r>
      <w:r>
        <w:t>terms of</w:t>
      </w:r>
      <w:r>
        <w:rPr>
          <w:spacing w:val="-2"/>
        </w:rPr>
        <w:t xml:space="preserve"> </w:t>
      </w:r>
      <w:r>
        <w:t>this Agreement</w:t>
      </w:r>
      <w:r>
        <w:rPr>
          <w:spacing w:val="-2"/>
        </w:rPr>
        <w:t xml:space="preserve"> </w:t>
      </w:r>
      <w:r>
        <w:t>with</w:t>
      </w:r>
      <w:r>
        <w:rPr>
          <w:spacing w:val="-3"/>
        </w:rPr>
        <w:t xml:space="preserve"> </w:t>
      </w:r>
      <w:r>
        <w:t>respect to a new authorized and increased total project cost. In order to be valid and binding, any modification of the total project cost by the Owner must be in writing and have the written approval of the State Construction Office.</w:t>
      </w:r>
    </w:p>
    <w:p w14:paraId="478D9682" w14:textId="77777777" w:rsidR="00C75904" w:rsidRDefault="00C75904">
      <w:pPr>
        <w:pStyle w:val="BodyText"/>
        <w:spacing w:before="172"/>
      </w:pPr>
    </w:p>
    <w:p w14:paraId="478D9683" w14:textId="77777777" w:rsidR="00C75904" w:rsidRDefault="00770308">
      <w:pPr>
        <w:pStyle w:val="Heading2"/>
      </w:pPr>
      <w:r>
        <w:t>Scope</w:t>
      </w:r>
      <w:r>
        <w:rPr>
          <w:spacing w:val="-2"/>
        </w:rPr>
        <w:t xml:space="preserve"> </w:t>
      </w:r>
      <w:r>
        <w:t xml:space="preserve">of </w:t>
      </w:r>
      <w:r>
        <w:rPr>
          <w:spacing w:val="-2"/>
        </w:rPr>
        <w:t>Project</w:t>
      </w:r>
    </w:p>
    <w:p w14:paraId="478D9684" w14:textId="77777777" w:rsidR="00C75904" w:rsidRDefault="00770308">
      <w:pPr>
        <w:pStyle w:val="ListParagraph"/>
        <w:numPr>
          <w:ilvl w:val="1"/>
          <w:numId w:val="9"/>
        </w:numPr>
        <w:tabs>
          <w:tab w:val="left" w:pos="1147"/>
        </w:tabs>
        <w:spacing w:before="172"/>
        <w:ind w:right="577"/>
      </w:pPr>
      <w:r>
        <w:t>The proposed scope of the project is indicated on Page 1 of this Agreement. The Designer will be permitted to reduce the scope of the project, within reasonable limits approved by Owner, if such reduction</w:t>
      </w:r>
      <w:r>
        <w:rPr>
          <w:spacing w:val="-2"/>
        </w:rPr>
        <w:t xml:space="preserve"> </w:t>
      </w:r>
      <w:r>
        <w:t>is</w:t>
      </w:r>
      <w:r>
        <w:rPr>
          <w:spacing w:val="-4"/>
        </w:rPr>
        <w:t xml:space="preserve"> </w:t>
      </w:r>
      <w:r>
        <w:t>deemed</w:t>
      </w:r>
      <w:r>
        <w:rPr>
          <w:spacing w:val="-4"/>
        </w:rPr>
        <w:t xml:space="preserve"> </w:t>
      </w:r>
      <w:r>
        <w:t>necessary</w:t>
      </w:r>
      <w:r>
        <w:rPr>
          <w:spacing w:val="-4"/>
        </w:rPr>
        <w:t xml:space="preserve"> </w:t>
      </w:r>
      <w:r>
        <w:t>in</w:t>
      </w:r>
      <w:r>
        <w:rPr>
          <w:spacing w:val="-2"/>
        </w:rPr>
        <w:t xml:space="preserve"> </w:t>
      </w:r>
      <w:r>
        <w:t>order</w:t>
      </w:r>
      <w:r>
        <w:rPr>
          <w:spacing w:val="-3"/>
        </w:rPr>
        <w:t xml:space="preserve"> </w:t>
      </w:r>
      <w:r>
        <w:t>to</w:t>
      </w:r>
      <w:r>
        <w:rPr>
          <w:spacing w:val="-2"/>
        </w:rPr>
        <w:t xml:space="preserve"> </w:t>
      </w:r>
      <w:r>
        <w:t>not exceed</w:t>
      </w:r>
      <w:r>
        <w:rPr>
          <w:spacing w:val="-2"/>
        </w:rPr>
        <w:t xml:space="preserve"> </w:t>
      </w:r>
      <w:r>
        <w:t>the</w:t>
      </w:r>
      <w:r>
        <w:rPr>
          <w:spacing w:val="-4"/>
        </w:rPr>
        <w:t xml:space="preserve"> </w:t>
      </w:r>
      <w:r>
        <w:t>total</w:t>
      </w:r>
      <w:r>
        <w:rPr>
          <w:spacing w:val="-3"/>
        </w:rPr>
        <w:t xml:space="preserve"> </w:t>
      </w:r>
      <w:r>
        <w:t>project</w:t>
      </w:r>
      <w:r>
        <w:rPr>
          <w:spacing w:val="-3"/>
        </w:rPr>
        <w:t xml:space="preserve"> </w:t>
      </w:r>
      <w:r>
        <w:t>cost as</w:t>
      </w:r>
      <w:r>
        <w:rPr>
          <w:spacing w:val="-4"/>
        </w:rPr>
        <w:t xml:space="preserve"> </w:t>
      </w:r>
      <w:r>
        <w:t>set</w:t>
      </w:r>
      <w:r>
        <w:rPr>
          <w:spacing w:val="-5"/>
        </w:rPr>
        <w:t xml:space="preserve"> </w:t>
      </w:r>
      <w:r>
        <w:t>forth</w:t>
      </w:r>
      <w:r>
        <w:rPr>
          <w:spacing w:val="-2"/>
        </w:rPr>
        <w:t xml:space="preserve"> </w:t>
      </w:r>
      <w:r>
        <w:t>in</w:t>
      </w:r>
      <w:r>
        <w:rPr>
          <w:spacing w:val="-4"/>
        </w:rPr>
        <w:t xml:space="preserve"> </w:t>
      </w:r>
      <w:r>
        <w:t>the</w:t>
      </w:r>
      <w:r>
        <w:rPr>
          <w:spacing w:val="-2"/>
        </w:rPr>
        <w:t xml:space="preserve"> </w:t>
      </w:r>
      <w:r>
        <w:t>body</w:t>
      </w:r>
      <w:r>
        <w:rPr>
          <w:spacing w:val="-4"/>
        </w:rPr>
        <w:t xml:space="preserve"> </w:t>
      </w:r>
      <w:r>
        <w:t>of Page 1 of this Agreement.</w:t>
      </w:r>
    </w:p>
    <w:p w14:paraId="478D9685" w14:textId="77777777" w:rsidR="00C75904" w:rsidRDefault="00770308">
      <w:pPr>
        <w:pStyle w:val="ListParagraph"/>
        <w:numPr>
          <w:ilvl w:val="1"/>
          <w:numId w:val="9"/>
        </w:numPr>
        <w:tabs>
          <w:tab w:val="left" w:pos="1147"/>
        </w:tabs>
        <w:spacing w:before="61"/>
        <w:ind w:right="444"/>
      </w:pPr>
      <w:r>
        <w:t>The</w:t>
      </w:r>
      <w:r>
        <w:rPr>
          <w:spacing w:val="-2"/>
        </w:rPr>
        <w:t xml:space="preserve"> </w:t>
      </w:r>
      <w:r>
        <w:t>total</w:t>
      </w:r>
      <w:r>
        <w:rPr>
          <w:spacing w:val="-3"/>
        </w:rPr>
        <w:t xml:space="preserve"> </w:t>
      </w:r>
      <w:r>
        <w:t>project</w:t>
      </w:r>
      <w:r>
        <w:rPr>
          <w:spacing w:val="-1"/>
        </w:rPr>
        <w:t xml:space="preserve"> </w:t>
      </w:r>
      <w:r>
        <w:t>cost</w:t>
      </w:r>
      <w:r>
        <w:rPr>
          <w:spacing w:val="-3"/>
        </w:rPr>
        <w:t xml:space="preserve"> </w:t>
      </w:r>
      <w:r>
        <w:t>is</w:t>
      </w:r>
      <w:r>
        <w:rPr>
          <w:spacing w:val="-1"/>
        </w:rPr>
        <w:t xml:space="preserve"> </w:t>
      </w:r>
      <w:r>
        <w:t>the</w:t>
      </w:r>
      <w:r>
        <w:rPr>
          <w:spacing w:val="-2"/>
        </w:rPr>
        <w:t xml:space="preserve"> </w:t>
      </w:r>
      <w:r>
        <w:t>primary</w:t>
      </w:r>
      <w:r>
        <w:rPr>
          <w:spacing w:val="-4"/>
        </w:rPr>
        <w:t xml:space="preserve"> </w:t>
      </w:r>
      <w:r>
        <w:t>control</w:t>
      </w:r>
      <w:r>
        <w:rPr>
          <w:spacing w:val="-3"/>
        </w:rPr>
        <w:t xml:space="preserve"> </w:t>
      </w:r>
      <w:r>
        <w:t>criteria</w:t>
      </w:r>
      <w:r>
        <w:rPr>
          <w:spacing w:val="-2"/>
        </w:rPr>
        <w:t xml:space="preserve"> </w:t>
      </w:r>
      <w:r>
        <w:t>and</w:t>
      </w:r>
      <w:r>
        <w:rPr>
          <w:spacing w:val="-2"/>
        </w:rPr>
        <w:t xml:space="preserve"> </w:t>
      </w:r>
      <w:r>
        <w:t>limitation;</w:t>
      </w:r>
      <w:r>
        <w:rPr>
          <w:spacing w:val="-3"/>
        </w:rPr>
        <w:t xml:space="preserve"> </w:t>
      </w:r>
      <w:r>
        <w:t>the</w:t>
      </w:r>
      <w:r>
        <w:rPr>
          <w:spacing w:val="-4"/>
        </w:rPr>
        <w:t xml:space="preserve"> </w:t>
      </w:r>
      <w:r>
        <w:t>scope</w:t>
      </w:r>
      <w:r>
        <w:rPr>
          <w:spacing w:val="-2"/>
        </w:rPr>
        <w:t xml:space="preserve"> </w:t>
      </w:r>
      <w:r>
        <w:t>of</w:t>
      </w:r>
      <w:r>
        <w:rPr>
          <w:spacing w:val="-2"/>
        </w:rPr>
        <w:t xml:space="preserve"> </w:t>
      </w:r>
      <w:r>
        <w:t>the</w:t>
      </w:r>
      <w:r>
        <w:rPr>
          <w:spacing w:val="-4"/>
        </w:rPr>
        <w:t xml:space="preserve"> </w:t>
      </w:r>
      <w:r>
        <w:t>project</w:t>
      </w:r>
      <w:r>
        <w:rPr>
          <w:spacing w:val="-1"/>
        </w:rPr>
        <w:t xml:space="preserve"> </w:t>
      </w:r>
      <w:r>
        <w:t>is</w:t>
      </w:r>
      <w:r>
        <w:rPr>
          <w:spacing w:val="-4"/>
        </w:rPr>
        <w:t xml:space="preserve"> </w:t>
      </w:r>
      <w:r>
        <w:t>secondary to project cost.</w:t>
      </w:r>
    </w:p>
    <w:p w14:paraId="478D9686" w14:textId="77777777" w:rsidR="00C75904" w:rsidRDefault="00C75904">
      <w:pPr>
        <w:pStyle w:val="ListParagraph"/>
        <w:sectPr w:rsidR="00C75904">
          <w:type w:val="continuous"/>
          <w:pgSz w:w="12240" w:h="15840"/>
          <w:pgMar w:top="780" w:right="360" w:bottom="880" w:left="360" w:header="0" w:footer="687" w:gutter="0"/>
          <w:cols w:space="720"/>
        </w:sectPr>
      </w:pPr>
    </w:p>
    <w:p w14:paraId="478D9687" w14:textId="77777777" w:rsidR="00C75904" w:rsidRDefault="00770308">
      <w:pPr>
        <w:pStyle w:val="Heading1"/>
        <w:spacing w:before="72" w:line="360" w:lineRule="auto"/>
        <w:ind w:left="4244" w:right="4240" w:firstLine="948"/>
        <w:jc w:val="left"/>
      </w:pPr>
      <w:r>
        <w:lastRenderedPageBreak/>
        <w:t>ARTICLE 6 REPRODUCTION</w:t>
      </w:r>
      <w:r>
        <w:rPr>
          <w:spacing w:val="-16"/>
        </w:rPr>
        <w:t xml:space="preserve"> </w:t>
      </w:r>
      <w:r>
        <w:t>EXPENSES</w:t>
      </w:r>
    </w:p>
    <w:p w14:paraId="478D9688" w14:textId="16026AFD" w:rsidR="00C75904" w:rsidRDefault="00770308">
      <w:pPr>
        <w:pStyle w:val="ListParagraph"/>
        <w:numPr>
          <w:ilvl w:val="1"/>
          <w:numId w:val="8"/>
        </w:numPr>
        <w:tabs>
          <w:tab w:val="left" w:pos="1147"/>
        </w:tabs>
        <w:spacing w:before="45"/>
        <w:ind w:right="505"/>
      </w:pPr>
      <w:r>
        <w:t>The Designer shall be required to furnish up to 30 sets of complete, approved final plans and specifications for the project. For sets required in excess of the above-mentioned number, the Designer will be paid the actual cost of reproduction. A list of plan deposits not returned to the contractors</w:t>
      </w:r>
      <w:r>
        <w:rPr>
          <w:spacing w:val="-1"/>
        </w:rPr>
        <w:t xml:space="preserve"> </w:t>
      </w:r>
      <w:r>
        <w:t>shall</w:t>
      </w:r>
      <w:r>
        <w:rPr>
          <w:spacing w:val="-2"/>
        </w:rPr>
        <w:t xml:space="preserve"> </w:t>
      </w:r>
      <w:r>
        <w:t>be</w:t>
      </w:r>
      <w:r>
        <w:rPr>
          <w:spacing w:val="-4"/>
        </w:rPr>
        <w:t xml:space="preserve"> </w:t>
      </w:r>
      <w:r>
        <w:t>furnished</w:t>
      </w:r>
      <w:r>
        <w:rPr>
          <w:spacing w:val="-2"/>
        </w:rPr>
        <w:t xml:space="preserve"> </w:t>
      </w:r>
      <w:r>
        <w:t>to</w:t>
      </w:r>
      <w:r>
        <w:rPr>
          <w:spacing w:val="-4"/>
        </w:rPr>
        <w:t xml:space="preserve"> </w:t>
      </w:r>
      <w:r>
        <w:t>the</w:t>
      </w:r>
      <w:r>
        <w:rPr>
          <w:spacing w:val="-7"/>
        </w:rPr>
        <w:t xml:space="preserve"> </w:t>
      </w:r>
      <w:r>
        <w:t>Owner.</w:t>
      </w:r>
      <w:r>
        <w:rPr>
          <w:spacing w:val="-3"/>
        </w:rPr>
        <w:t xml:space="preserve"> </w:t>
      </w:r>
      <w:r>
        <w:t>These</w:t>
      </w:r>
      <w:r>
        <w:rPr>
          <w:spacing w:val="-2"/>
        </w:rPr>
        <w:t xml:space="preserve"> </w:t>
      </w:r>
      <w:r>
        <w:t>deposits, as</w:t>
      </w:r>
      <w:r>
        <w:rPr>
          <w:spacing w:val="-4"/>
        </w:rPr>
        <w:t xml:space="preserve"> </w:t>
      </w:r>
      <w:r>
        <w:t>set</w:t>
      </w:r>
      <w:r>
        <w:rPr>
          <w:spacing w:val="-3"/>
        </w:rPr>
        <w:t xml:space="preserve"> </w:t>
      </w:r>
      <w:r>
        <w:t>forth</w:t>
      </w:r>
      <w:r>
        <w:rPr>
          <w:spacing w:val="-2"/>
        </w:rPr>
        <w:t xml:space="preserve"> </w:t>
      </w:r>
      <w:r>
        <w:t>in</w:t>
      </w:r>
      <w:r>
        <w:rPr>
          <w:spacing w:val="-4"/>
        </w:rPr>
        <w:t xml:space="preserve"> </w:t>
      </w:r>
      <w:r>
        <w:t>Notice</w:t>
      </w:r>
      <w:r>
        <w:rPr>
          <w:spacing w:val="-4"/>
        </w:rPr>
        <w:t xml:space="preserve"> </w:t>
      </w:r>
      <w:r>
        <w:t>to</w:t>
      </w:r>
      <w:r>
        <w:rPr>
          <w:spacing w:val="-2"/>
        </w:rPr>
        <w:t xml:space="preserve"> </w:t>
      </w:r>
      <w:r>
        <w:t>Bidders,</w:t>
      </w:r>
      <w:r>
        <w:rPr>
          <w:spacing w:val="-3"/>
        </w:rPr>
        <w:t xml:space="preserve"> </w:t>
      </w:r>
      <w:r>
        <w:t>shall</w:t>
      </w:r>
      <w:r>
        <w:rPr>
          <w:spacing w:val="-5"/>
        </w:rPr>
        <w:t xml:space="preserve"> </w:t>
      </w:r>
      <w:r>
        <w:t>be credited to the Owner.</w:t>
      </w:r>
    </w:p>
    <w:p w14:paraId="478D9689" w14:textId="77777777" w:rsidR="00C75904" w:rsidRDefault="00C75904">
      <w:pPr>
        <w:pStyle w:val="BodyText"/>
        <w:spacing w:before="73"/>
      </w:pPr>
    </w:p>
    <w:p w14:paraId="478D968A" w14:textId="77777777" w:rsidR="00C75904" w:rsidRDefault="00770308">
      <w:pPr>
        <w:pStyle w:val="Heading1"/>
        <w:spacing w:before="1" w:line="362" w:lineRule="auto"/>
        <w:ind w:left="4109" w:right="3989" w:firstLine="1082"/>
        <w:jc w:val="left"/>
      </w:pPr>
      <w:r>
        <w:t>ARTICLE 7 PAYMENTS</w:t>
      </w:r>
      <w:r>
        <w:rPr>
          <w:spacing w:val="-12"/>
        </w:rPr>
        <w:t xml:space="preserve"> </w:t>
      </w:r>
      <w:r>
        <w:t>TO</w:t>
      </w:r>
      <w:r>
        <w:rPr>
          <w:spacing w:val="-11"/>
        </w:rPr>
        <w:t xml:space="preserve"> </w:t>
      </w:r>
      <w:r>
        <w:t>THE</w:t>
      </w:r>
      <w:r>
        <w:rPr>
          <w:spacing w:val="-13"/>
        </w:rPr>
        <w:t xml:space="preserve"> </w:t>
      </w:r>
      <w:r>
        <w:t>DESIGNER</w:t>
      </w:r>
    </w:p>
    <w:p w14:paraId="478D968B" w14:textId="77777777" w:rsidR="00C75904" w:rsidRDefault="00C75904">
      <w:pPr>
        <w:pStyle w:val="BodyText"/>
        <w:spacing w:before="65"/>
        <w:rPr>
          <w:b/>
        </w:rPr>
      </w:pPr>
    </w:p>
    <w:p w14:paraId="478D968C" w14:textId="77777777" w:rsidR="00C75904" w:rsidRDefault="00770308">
      <w:pPr>
        <w:pStyle w:val="ListParagraph"/>
        <w:numPr>
          <w:ilvl w:val="1"/>
          <w:numId w:val="7"/>
        </w:numPr>
        <w:tabs>
          <w:tab w:val="left" w:pos="1147"/>
        </w:tabs>
        <w:ind w:right="453"/>
      </w:pPr>
      <w:r>
        <w:t>Payments on account of the designer's basic services shall become due and payable in an amount sufficient</w:t>
      </w:r>
      <w:r>
        <w:rPr>
          <w:spacing w:val="-3"/>
        </w:rPr>
        <w:t xml:space="preserve"> </w:t>
      </w:r>
      <w:r>
        <w:t>to</w:t>
      </w:r>
      <w:r>
        <w:rPr>
          <w:spacing w:val="-4"/>
        </w:rPr>
        <w:t xml:space="preserve"> </w:t>
      </w:r>
      <w:r>
        <w:t>increase</w:t>
      </w:r>
      <w:r>
        <w:rPr>
          <w:spacing w:val="-4"/>
        </w:rPr>
        <w:t xml:space="preserve"> </w:t>
      </w:r>
      <w:r>
        <w:t>the</w:t>
      </w:r>
      <w:r>
        <w:rPr>
          <w:spacing w:val="-7"/>
        </w:rPr>
        <w:t xml:space="preserve"> </w:t>
      </w:r>
      <w:r>
        <w:t>compensation</w:t>
      </w:r>
      <w:r>
        <w:rPr>
          <w:spacing w:val="-2"/>
        </w:rPr>
        <w:t xml:space="preserve"> </w:t>
      </w:r>
      <w:r>
        <w:t>for</w:t>
      </w:r>
      <w:r>
        <w:rPr>
          <w:spacing w:val="-1"/>
        </w:rPr>
        <w:t xml:space="preserve"> </w:t>
      </w:r>
      <w:r>
        <w:t>basic</w:t>
      </w:r>
      <w:r>
        <w:rPr>
          <w:spacing w:val="-1"/>
        </w:rPr>
        <w:t xml:space="preserve"> </w:t>
      </w:r>
      <w:r>
        <w:t>services</w:t>
      </w:r>
      <w:r>
        <w:rPr>
          <w:spacing w:val="-4"/>
        </w:rPr>
        <w:t xml:space="preserve"> </w:t>
      </w:r>
      <w:r>
        <w:t>to</w:t>
      </w:r>
      <w:r>
        <w:rPr>
          <w:spacing w:val="-4"/>
        </w:rPr>
        <w:t xml:space="preserve"> </w:t>
      </w:r>
      <w:r>
        <w:t>the</w:t>
      </w:r>
      <w:r>
        <w:rPr>
          <w:spacing w:val="-4"/>
        </w:rPr>
        <w:t xml:space="preserve"> </w:t>
      </w:r>
      <w:r>
        <w:t>following</w:t>
      </w:r>
      <w:r>
        <w:rPr>
          <w:spacing w:val="-2"/>
        </w:rPr>
        <w:t xml:space="preserve"> </w:t>
      </w:r>
      <w:r>
        <w:t>percentages</w:t>
      </w:r>
      <w:r>
        <w:rPr>
          <w:spacing w:val="-4"/>
        </w:rPr>
        <w:t xml:space="preserve"> </w:t>
      </w:r>
      <w:r>
        <w:t>of</w:t>
      </w:r>
      <w:r>
        <w:rPr>
          <w:spacing w:val="-5"/>
        </w:rPr>
        <w:t xml:space="preserve"> </w:t>
      </w:r>
      <w:r>
        <w:t>the</w:t>
      </w:r>
      <w:r>
        <w:rPr>
          <w:spacing w:val="-2"/>
        </w:rPr>
        <w:t xml:space="preserve"> </w:t>
      </w:r>
      <w:r>
        <w:t>basic</w:t>
      </w:r>
      <w:r>
        <w:rPr>
          <w:spacing w:val="-4"/>
        </w:rPr>
        <w:t xml:space="preserve"> </w:t>
      </w:r>
      <w:r>
        <w:t>fee upon completion of the phases of work as indicated hereinafter; monthly payments may be made if progress is satisfactory to the Owner. Payments are not to exceed the stated percentages.</w:t>
      </w:r>
    </w:p>
    <w:p w14:paraId="478D968D" w14:textId="77777777" w:rsidR="00C75904" w:rsidRDefault="00C75904">
      <w:pPr>
        <w:pStyle w:val="BodyText"/>
        <w:spacing w:before="102"/>
        <w:rPr>
          <w:sz w:val="20"/>
        </w:rPr>
      </w:pPr>
    </w:p>
    <w:tbl>
      <w:tblPr>
        <w:tblW w:w="0" w:type="auto"/>
        <w:tblInd w:w="1148" w:type="dxa"/>
        <w:tblLayout w:type="fixed"/>
        <w:tblCellMar>
          <w:left w:w="0" w:type="dxa"/>
          <w:right w:w="0" w:type="dxa"/>
        </w:tblCellMar>
        <w:tblLook w:val="01E0" w:firstRow="1" w:lastRow="1" w:firstColumn="1" w:lastColumn="1" w:noHBand="0" w:noVBand="0"/>
      </w:tblPr>
      <w:tblGrid>
        <w:gridCol w:w="307"/>
        <w:gridCol w:w="8438"/>
        <w:gridCol w:w="969"/>
      </w:tblGrid>
      <w:tr w:rsidR="00C75904" w14:paraId="478D9691" w14:textId="77777777">
        <w:trPr>
          <w:trHeight w:val="280"/>
        </w:trPr>
        <w:tc>
          <w:tcPr>
            <w:tcW w:w="307" w:type="dxa"/>
          </w:tcPr>
          <w:p w14:paraId="478D968E" w14:textId="77777777" w:rsidR="00C75904" w:rsidRDefault="00770308">
            <w:pPr>
              <w:pStyle w:val="TableParagraph"/>
              <w:spacing w:before="0" w:line="247" w:lineRule="exact"/>
            </w:pPr>
            <w:r>
              <w:rPr>
                <w:spacing w:val="-5"/>
              </w:rPr>
              <w:t>a)</w:t>
            </w:r>
          </w:p>
        </w:tc>
        <w:tc>
          <w:tcPr>
            <w:tcW w:w="8438" w:type="dxa"/>
          </w:tcPr>
          <w:p w14:paraId="478D968F" w14:textId="77777777" w:rsidR="00C75904" w:rsidRDefault="00770308">
            <w:pPr>
              <w:pStyle w:val="TableParagraph"/>
              <w:tabs>
                <w:tab w:val="left" w:pos="7861"/>
              </w:tabs>
              <w:spacing w:before="0" w:line="247" w:lineRule="exact"/>
              <w:ind w:left="59"/>
            </w:pPr>
            <w:r>
              <w:t>Upon</w:t>
            </w:r>
            <w:r>
              <w:rPr>
                <w:spacing w:val="-8"/>
              </w:rPr>
              <w:t xml:space="preserve"> </w:t>
            </w:r>
            <w:r>
              <w:t>approval</w:t>
            </w:r>
            <w:r>
              <w:rPr>
                <w:spacing w:val="-7"/>
              </w:rPr>
              <w:t xml:space="preserve"> </w:t>
            </w:r>
            <w:r>
              <w:t>of</w:t>
            </w:r>
            <w:r>
              <w:rPr>
                <w:spacing w:val="-4"/>
              </w:rPr>
              <w:t xml:space="preserve"> </w:t>
            </w:r>
            <w:r>
              <w:t>Schematic</w:t>
            </w:r>
            <w:r>
              <w:rPr>
                <w:spacing w:val="-6"/>
              </w:rPr>
              <w:t xml:space="preserve"> </w:t>
            </w:r>
            <w:r>
              <w:t>Design</w:t>
            </w:r>
            <w:r>
              <w:rPr>
                <w:spacing w:val="-5"/>
              </w:rPr>
              <w:t xml:space="preserve"> </w:t>
            </w:r>
            <w:r>
              <w:rPr>
                <w:spacing w:val="-2"/>
              </w:rPr>
              <w:t>Phase</w:t>
            </w:r>
            <w:r>
              <w:rPr>
                <w:u w:val="single"/>
              </w:rPr>
              <w:tab/>
            </w:r>
          </w:p>
        </w:tc>
        <w:tc>
          <w:tcPr>
            <w:tcW w:w="969" w:type="dxa"/>
          </w:tcPr>
          <w:p w14:paraId="478D9690" w14:textId="77777777" w:rsidR="00C75904" w:rsidRDefault="00770308">
            <w:pPr>
              <w:pStyle w:val="TableParagraph"/>
              <w:spacing w:before="0" w:line="247" w:lineRule="exact"/>
              <w:ind w:left="0" w:right="49"/>
              <w:jc w:val="right"/>
            </w:pPr>
            <w:r>
              <w:rPr>
                <w:spacing w:val="-5"/>
              </w:rPr>
              <w:t>15%</w:t>
            </w:r>
          </w:p>
        </w:tc>
      </w:tr>
      <w:tr w:rsidR="00C75904" w14:paraId="478D9695" w14:textId="77777777">
        <w:trPr>
          <w:trHeight w:val="313"/>
        </w:trPr>
        <w:tc>
          <w:tcPr>
            <w:tcW w:w="307" w:type="dxa"/>
          </w:tcPr>
          <w:p w14:paraId="478D9692" w14:textId="77777777" w:rsidR="00C75904" w:rsidRDefault="00770308">
            <w:pPr>
              <w:pStyle w:val="TableParagraph"/>
              <w:spacing w:before="27"/>
            </w:pPr>
            <w:r>
              <w:rPr>
                <w:spacing w:val="-5"/>
              </w:rPr>
              <w:t>b)</w:t>
            </w:r>
          </w:p>
        </w:tc>
        <w:tc>
          <w:tcPr>
            <w:tcW w:w="8438" w:type="dxa"/>
          </w:tcPr>
          <w:p w14:paraId="478D9693" w14:textId="77777777" w:rsidR="00C75904" w:rsidRDefault="00770308">
            <w:pPr>
              <w:pStyle w:val="TableParagraph"/>
              <w:tabs>
                <w:tab w:val="left" w:pos="7884"/>
              </w:tabs>
              <w:spacing w:before="27"/>
              <w:ind w:left="59"/>
            </w:pPr>
            <w:r>
              <w:t>Upon</w:t>
            </w:r>
            <w:r>
              <w:rPr>
                <w:spacing w:val="-7"/>
              </w:rPr>
              <w:t xml:space="preserve"> </w:t>
            </w:r>
            <w:r>
              <w:t>approval</w:t>
            </w:r>
            <w:r>
              <w:rPr>
                <w:spacing w:val="-7"/>
              </w:rPr>
              <w:t xml:space="preserve"> </w:t>
            </w:r>
            <w:r>
              <w:t>of</w:t>
            </w:r>
            <w:r>
              <w:rPr>
                <w:spacing w:val="-5"/>
              </w:rPr>
              <w:t xml:space="preserve"> </w:t>
            </w:r>
            <w:r>
              <w:t>Design</w:t>
            </w:r>
            <w:r>
              <w:rPr>
                <w:spacing w:val="-8"/>
              </w:rPr>
              <w:t xml:space="preserve"> </w:t>
            </w:r>
            <w:r>
              <w:t>Development</w:t>
            </w:r>
            <w:r>
              <w:rPr>
                <w:spacing w:val="-7"/>
              </w:rPr>
              <w:t xml:space="preserve"> </w:t>
            </w:r>
            <w:r>
              <w:rPr>
                <w:spacing w:val="-2"/>
              </w:rPr>
              <w:t>Phase</w:t>
            </w:r>
            <w:r>
              <w:rPr>
                <w:u w:val="single"/>
              </w:rPr>
              <w:tab/>
            </w:r>
          </w:p>
        </w:tc>
        <w:tc>
          <w:tcPr>
            <w:tcW w:w="969" w:type="dxa"/>
          </w:tcPr>
          <w:p w14:paraId="478D9694" w14:textId="77777777" w:rsidR="00C75904" w:rsidRDefault="00770308">
            <w:pPr>
              <w:pStyle w:val="TableParagraph"/>
              <w:spacing w:before="27"/>
              <w:ind w:left="0" w:right="49"/>
              <w:jc w:val="right"/>
            </w:pPr>
            <w:r>
              <w:rPr>
                <w:spacing w:val="-5"/>
              </w:rPr>
              <w:t>20%</w:t>
            </w:r>
          </w:p>
        </w:tc>
      </w:tr>
      <w:tr w:rsidR="00C75904" w14:paraId="478D9699" w14:textId="77777777">
        <w:trPr>
          <w:trHeight w:val="312"/>
        </w:trPr>
        <w:tc>
          <w:tcPr>
            <w:tcW w:w="307" w:type="dxa"/>
          </w:tcPr>
          <w:p w14:paraId="478D9696" w14:textId="77777777" w:rsidR="00C75904" w:rsidRDefault="00770308">
            <w:pPr>
              <w:pStyle w:val="TableParagraph"/>
            </w:pPr>
            <w:r>
              <w:rPr>
                <w:spacing w:val="-5"/>
              </w:rPr>
              <w:t>c)</w:t>
            </w:r>
          </w:p>
        </w:tc>
        <w:tc>
          <w:tcPr>
            <w:tcW w:w="8438" w:type="dxa"/>
          </w:tcPr>
          <w:p w14:paraId="478D9697" w14:textId="77777777" w:rsidR="00C75904" w:rsidRDefault="00770308">
            <w:pPr>
              <w:pStyle w:val="TableParagraph"/>
              <w:tabs>
                <w:tab w:val="left" w:pos="7929"/>
              </w:tabs>
              <w:ind w:left="59"/>
            </w:pPr>
            <w:r>
              <w:t>Upon</w:t>
            </w:r>
            <w:r>
              <w:rPr>
                <w:spacing w:val="-6"/>
              </w:rPr>
              <w:t xml:space="preserve"> </w:t>
            </w:r>
            <w:r>
              <w:t>approval</w:t>
            </w:r>
            <w:r>
              <w:rPr>
                <w:spacing w:val="-5"/>
              </w:rPr>
              <w:t xml:space="preserve"> </w:t>
            </w:r>
            <w:r>
              <w:t>of</w:t>
            </w:r>
            <w:r>
              <w:rPr>
                <w:spacing w:val="-6"/>
              </w:rPr>
              <w:t xml:space="preserve"> </w:t>
            </w:r>
            <w:r>
              <w:t>Working</w:t>
            </w:r>
            <w:r>
              <w:rPr>
                <w:spacing w:val="-5"/>
              </w:rPr>
              <w:t xml:space="preserve"> </w:t>
            </w:r>
            <w:r>
              <w:t>Drawings</w:t>
            </w:r>
            <w:r>
              <w:rPr>
                <w:spacing w:val="-5"/>
              </w:rPr>
              <w:t xml:space="preserve"> </w:t>
            </w:r>
            <w:r>
              <w:t>and</w:t>
            </w:r>
            <w:r>
              <w:rPr>
                <w:spacing w:val="-6"/>
              </w:rPr>
              <w:t xml:space="preserve"> </w:t>
            </w:r>
            <w:r>
              <w:rPr>
                <w:spacing w:val="-2"/>
              </w:rPr>
              <w:t>Specifications</w:t>
            </w:r>
            <w:r>
              <w:rPr>
                <w:u w:val="single"/>
              </w:rPr>
              <w:tab/>
            </w:r>
          </w:p>
        </w:tc>
        <w:tc>
          <w:tcPr>
            <w:tcW w:w="969" w:type="dxa"/>
          </w:tcPr>
          <w:p w14:paraId="478D9698" w14:textId="77777777" w:rsidR="00C75904" w:rsidRDefault="00770308">
            <w:pPr>
              <w:pStyle w:val="TableParagraph"/>
              <w:ind w:left="0" w:right="49"/>
              <w:jc w:val="right"/>
            </w:pPr>
            <w:r>
              <w:rPr>
                <w:spacing w:val="-5"/>
              </w:rPr>
              <w:t>30%</w:t>
            </w:r>
          </w:p>
        </w:tc>
      </w:tr>
      <w:tr w:rsidR="00C75904" w14:paraId="478D969D" w14:textId="77777777">
        <w:trPr>
          <w:trHeight w:val="313"/>
        </w:trPr>
        <w:tc>
          <w:tcPr>
            <w:tcW w:w="307" w:type="dxa"/>
          </w:tcPr>
          <w:p w14:paraId="478D969A" w14:textId="77777777" w:rsidR="00C75904" w:rsidRDefault="00770308">
            <w:pPr>
              <w:pStyle w:val="TableParagraph"/>
            </w:pPr>
            <w:r>
              <w:rPr>
                <w:spacing w:val="-5"/>
              </w:rPr>
              <w:t>d)</w:t>
            </w:r>
          </w:p>
        </w:tc>
        <w:tc>
          <w:tcPr>
            <w:tcW w:w="8438" w:type="dxa"/>
          </w:tcPr>
          <w:p w14:paraId="478D969B" w14:textId="77777777" w:rsidR="00C75904" w:rsidRDefault="00770308">
            <w:pPr>
              <w:pStyle w:val="TableParagraph"/>
              <w:tabs>
                <w:tab w:val="left" w:pos="7936"/>
              </w:tabs>
              <w:ind w:left="59"/>
            </w:pPr>
            <w:r>
              <w:t>Upon</w:t>
            </w:r>
            <w:r>
              <w:rPr>
                <w:spacing w:val="-7"/>
              </w:rPr>
              <w:t xml:space="preserve"> </w:t>
            </w:r>
            <w:r>
              <w:t>Receipt</w:t>
            </w:r>
            <w:r>
              <w:rPr>
                <w:spacing w:val="-3"/>
              </w:rPr>
              <w:t xml:space="preserve"> </w:t>
            </w:r>
            <w:r>
              <w:t>of</w:t>
            </w:r>
            <w:r>
              <w:rPr>
                <w:spacing w:val="-2"/>
              </w:rPr>
              <w:t xml:space="preserve"> </w:t>
            </w:r>
            <w:r>
              <w:rPr>
                <w:spacing w:val="-4"/>
              </w:rPr>
              <w:t>Bids</w:t>
            </w:r>
            <w:r>
              <w:rPr>
                <w:u w:val="single"/>
              </w:rPr>
              <w:tab/>
            </w:r>
          </w:p>
        </w:tc>
        <w:tc>
          <w:tcPr>
            <w:tcW w:w="969" w:type="dxa"/>
          </w:tcPr>
          <w:p w14:paraId="478D969C" w14:textId="77777777" w:rsidR="00C75904" w:rsidRDefault="00770308">
            <w:pPr>
              <w:pStyle w:val="TableParagraph"/>
              <w:ind w:left="0" w:right="49"/>
              <w:jc w:val="right"/>
            </w:pPr>
            <w:r>
              <w:rPr>
                <w:spacing w:val="-5"/>
              </w:rPr>
              <w:t>5%</w:t>
            </w:r>
          </w:p>
        </w:tc>
      </w:tr>
      <w:tr w:rsidR="00C75904" w14:paraId="478D96A1" w14:textId="77777777">
        <w:trPr>
          <w:trHeight w:val="566"/>
        </w:trPr>
        <w:tc>
          <w:tcPr>
            <w:tcW w:w="307" w:type="dxa"/>
          </w:tcPr>
          <w:p w14:paraId="478D969E" w14:textId="77777777" w:rsidR="00C75904" w:rsidRDefault="00770308">
            <w:pPr>
              <w:pStyle w:val="TableParagraph"/>
              <w:spacing w:before="27"/>
            </w:pPr>
            <w:r>
              <w:rPr>
                <w:spacing w:val="-5"/>
              </w:rPr>
              <w:t>e)</w:t>
            </w:r>
          </w:p>
        </w:tc>
        <w:tc>
          <w:tcPr>
            <w:tcW w:w="8438" w:type="dxa"/>
          </w:tcPr>
          <w:p w14:paraId="478D969F" w14:textId="77777777" w:rsidR="00C75904" w:rsidRDefault="00770308">
            <w:pPr>
              <w:pStyle w:val="TableParagraph"/>
              <w:tabs>
                <w:tab w:val="left" w:pos="7908"/>
              </w:tabs>
              <w:spacing w:before="27"/>
              <w:ind w:left="59" w:right="478"/>
            </w:pPr>
            <w:r>
              <w:t>During</w:t>
            </w:r>
            <w:r>
              <w:rPr>
                <w:spacing w:val="-3"/>
              </w:rPr>
              <w:t xml:space="preserve"> </w:t>
            </w:r>
            <w:r>
              <w:t>the</w:t>
            </w:r>
            <w:r>
              <w:rPr>
                <w:spacing w:val="-5"/>
              </w:rPr>
              <w:t xml:space="preserve"> </w:t>
            </w:r>
            <w:r>
              <w:t>Construction</w:t>
            </w:r>
            <w:r>
              <w:rPr>
                <w:spacing w:val="-5"/>
              </w:rPr>
              <w:t xml:space="preserve"> </w:t>
            </w:r>
            <w:r>
              <w:t>Phase,</w:t>
            </w:r>
            <w:r>
              <w:rPr>
                <w:spacing w:val="-4"/>
              </w:rPr>
              <w:t xml:space="preserve"> </w:t>
            </w:r>
            <w:r>
              <w:t>monthly</w:t>
            </w:r>
            <w:r>
              <w:rPr>
                <w:spacing w:val="-5"/>
              </w:rPr>
              <w:t xml:space="preserve"> </w:t>
            </w:r>
            <w:r>
              <w:t>in</w:t>
            </w:r>
            <w:r>
              <w:rPr>
                <w:spacing w:val="-3"/>
              </w:rPr>
              <w:t xml:space="preserve"> </w:t>
            </w:r>
            <w:r>
              <w:t>proportion</w:t>
            </w:r>
            <w:r>
              <w:rPr>
                <w:spacing w:val="-3"/>
              </w:rPr>
              <w:t xml:space="preserve"> </w:t>
            </w:r>
            <w:r>
              <w:t>to</w:t>
            </w:r>
            <w:r>
              <w:rPr>
                <w:spacing w:val="-5"/>
              </w:rPr>
              <w:t xml:space="preserve"> </w:t>
            </w:r>
            <w:r>
              <w:t>the</w:t>
            </w:r>
            <w:r>
              <w:rPr>
                <w:spacing w:val="-5"/>
              </w:rPr>
              <w:t xml:space="preserve"> </w:t>
            </w:r>
            <w:r>
              <w:t>progress</w:t>
            </w:r>
            <w:r>
              <w:rPr>
                <w:spacing w:val="-5"/>
              </w:rPr>
              <w:t xml:space="preserve"> </w:t>
            </w:r>
            <w:r>
              <w:t>of</w:t>
            </w:r>
            <w:r>
              <w:rPr>
                <w:spacing w:val="-4"/>
              </w:rPr>
              <w:t xml:space="preserve"> </w:t>
            </w:r>
            <w:r>
              <w:t>the</w:t>
            </w:r>
            <w:r>
              <w:rPr>
                <w:spacing w:val="-3"/>
              </w:rPr>
              <w:t xml:space="preserve"> </w:t>
            </w:r>
            <w:r>
              <w:t>work, up</w:t>
            </w:r>
            <w:r>
              <w:rPr>
                <w:spacing w:val="-5"/>
              </w:rPr>
              <w:t xml:space="preserve"> </w:t>
            </w:r>
            <w:r>
              <w:t>to</w:t>
            </w:r>
            <w:r>
              <w:rPr>
                <w:spacing w:val="-6"/>
              </w:rPr>
              <w:t xml:space="preserve"> </w:t>
            </w:r>
            <w:r>
              <w:t>and</w:t>
            </w:r>
            <w:r>
              <w:rPr>
                <w:spacing w:val="-5"/>
              </w:rPr>
              <w:t xml:space="preserve"> </w:t>
            </w:r>
            <w:r>
              <w:t>including</w:t>
            </w:r>
            <w:r>
              <w:rPr>
                <w:spacing w:val="-4"/>
              </w:rPr>
              <w:t xml:space="preserve"> </w:t>
            </w:r>
            <w:r>
              <w:t>final</w:t>
            </w:r>
            <w:r>
              <w:rPr>
                <w:spacing w:val="-5"/>
              </w:rPr>
              <w:t xml:space="preserve"> </w:t>
            </w:r>
            <w:r>
              <w:t>inspection</w:t>
            </w:r>
            <w:r>
              <w:rPr>
                <w:spacing w:val="-4"/>
              </w:rPr>
              <w:t xml:space="preserve"> </w:t>
            </w:r>
            <w:r>
              <w:t>and</w:t>
            </w:r>
            <w:r>
              <w:rPr>
                <w:spacing w:val="-6"/>
              </w:rPr>
              <w:t xml:space="preserve"> </w:t>
            </w:r>
            <w:r>
              <w:rPr>
                <w:spacing w:val="-2"/>
              </w:rPr>
              <w:t>acceptance</w:t>
            </w:r>
            <w:r>
              <w:rPr>
                <w:u w:val="single"/>
              </w:rPr>
              <w:tab/>
            </w:r>
          </w:p>
        </w:tc>
        <w:tc>
          <w:tcPr>
            <w:tcW w:w="969" w:type="dxa"/>
          </w:tcPr>
          <w:p w14:paraId="478D96A0" w14:textId="77777777" w:rsidR="00C75904" w:rsidRDefault="00770308">
            <w:pPr>
              <w:pStyle w:val="TableParagraph"/>
              <w:spacing w:before="152"/>
              <w:ind w:left="0" w:right="49"/>
              <w:jc w:val="right"/>
            </w:pPr>
            <w:r>
              <w:rPr>
                <w:spacing w:val="-5"/>
              </w:rPr>
              <w:t>25%</w:t>
            </w:r>
          </w:p>
        </w:tc>
      </w:tr>
      <w:tr w:rsidR="00C75904" w14:paraId="478D96A5" w14:textId="77777777">
        <w:trPr>
          <w:trHeight w:val="532"/>
        </w:trPr>
        <w:tc>
          <w:tcPr>
            <w:tcW w:w="307" w:type="dxa"/>
          </w:tcPr>
          <w:p w14:paraId="478D96A2" w14:textId="77777777" w:rsidR="00C75904" w:rsidRDefault="00770308">
            <w:pPr>
              <w:pStyle w:val="TableParagraph"/>
              <w:spacing w:before="27"/>
            </w:pPr>
            <w:r>
              <w:rPr>
                <w:spacing w:val="-5"/>
              </w:rPr>
              <w:t>f)</w:t>
            </w:r>
          </w:p>
        </w:tc>
        <w:tc>
          <w:tcPr>
            <w:tcW w:w="8438" w:type="dxa"/>
          </w:tcPr>
          <w:p w14:paraId="478D96A3" w14:textId="77777777" w:rsidR="00C75904" w:rsidRDefault="00770308">
            <w:pPr>
              <w:pStyle w:val="TableParagraph"/>
              <w:tabs>
                <w:tab w:val="left" w:pos="7789"/>
              </w:tabs>
              <w:spacing w:before="8" w:line="252" w:lineRule="exact"/>
              <w:ind w:left="59" w:right="646"/>
            </w:pPr>
            <w:r>
              <w:t>Upon the closing of all construction contracts and the approval of record drawings and final report</w:t>
            </w:r>
            <w:r>
              <w:rPr>
                <w:u w:val="single"/>
              </w:rPr>
              <w:tab/>
            </w:r>
          </w:p>
        </w:tc>
        <w:tc>
          <w:tcPr>
            <w:tcW w:w="969" w:type="dxa"/>
          </w:tcPr>
          <w:p w14:paraId="478D96A4" w14:textId="77777777" w:rsidR="00C75904" w:rsidRDefault="00770308">
            <w:pPr>
              <w:pStyle w:val="TableParagraph"/>
              <w:spacing w:before="152"/>
              <w:ind w:left="0" w:right="49"/>
              <w:jc w:val="right"/>
            </w:pPr>
            <w:r>
              <w:rPr>
                <w:spacing w:val="-5"/>
              </w:rPr>
              <w:t>5%</w:t>
            </w:r>
          </w:p>
        </w:tc>
      </w:tr>
    </w:tbl>
    <w:p w14:paraId="478D96A6" w14:textId="1CD5AEF7" w:rsidR="00C75904" w:rsidRDefault="00770308">
      <w:pPr>
        <w:pStyle w:val="ListParagraph"/>
        <w:numPr>
          <w:ilvl w:val="1"/>
          <w:numId w:val="7"/>
        </w:numPr>
        <w:tabs>
          <w:tab w:val="left" w:pos="1147"/>
        </w:tabs>
        <w:spacing w:before="106"/>
        <w:ind w:right="602"/>
      </w:pPr>
      <w:r>
        <w:t>Payments</w:t>
      </w:r>
      <w:r>
        <w:rPr>
          <w:spacing w:val="-4"/>
        </w:rPr>
        <w:t xml:space="preserve"> </w:t>
      </w:r>
      <w:r>
        <w:t>for</w:t>
      </w:r>
      <w:r>
        <w:rPr>
          <w:spacing w:val="-1"/>
        </w:rPr>
        <w:t xml:space="preserve"> </w:t>
      </w:r>
      <w:r>
        <w:t>additional</w:t>
      </w:r>
      <w:r>
        <w:rPr>
          <w:spacing w:val="-5"/>
        </w:rPr>
        <w:t xml:space="preserve"> </w:t>
      </w:r>
      <w:r>
        <w:t>services</w:t>
      </w:r>
      <w:r>
        <w:rPr>
          <w:spacing w:val="-1"/>
        </w:rPr>
        <w:t xml:space="preserve"> </w:t>
      </w:r>
      <w:r>
        <w:t>of</w:t>
      </w:r>
      <w:r>
        <w:rPr>
          <w:spacing w:val="-3"/>
        </w:rPr>
        <w:t xml:space="preserve"> </w:t>
      </w:r>
      <w:r>
        <w:t>the</w:t>
      </w:r>
      <w:r>
        <w:rPr>
          <w:spacing w:val="-2"/>
        </w:rPr>
        <w:t xml:space="preserve"> </w:t>
      </w:r>
      <w:r>
        <w:t>Designer,</w:t>
      </w:r>
      <w:r>
        <w:rPr>
          <w:spacing w:val="-3"/>
        </w:rPr>
        <w:t xml:space="preserve"> </w:t>
      </w:r>
      <w:r>
        <w:t>as</w:t>
      </w:r>
      <w:r>
        <w:rPr>
          <w:spacing w:val="-2"/>
        </w:rPr>
        <w:t xml:space="preserve"> </w:t>
      </w:r>
      <w:r>
        <w:t>defined</w:t>
      </w:r>
      <w:r>
        <w:rPr>
          <w:spacing w:val="-2"/>
        </w:rPr>
        <w:t xml:space="preserve"> </w:t>
      </w:r>
      <w:r>
        <w:t>in</w:t>
      </w:r>
      <w:r>
        <w:rPr>
          <w:spacing w:val="-2"/>
        </w:rPr>
        <w:t xml:space="preserve"> </w:t>
      </w:r>
      <w:r>
        <w:t>Article</w:t>
      </w:r>
      <w:r>
        <w:rPr>
          <w:spacing w:val="-2"/>
        </w:rPr>
        <w:t xml:space="preserve"> </w:t>
      </w:r>
      <w:r>
        <w:t>2, shall</w:t>
      </w:r>
      <w:r>
        <w:rPr>
          <w:spacing w:val="-2"/>
        </w:rPr>
        <w:t xml:space="preserve"> </w:t>
      </w:r>
      <w:r>
        <w:t>be</w:t>
      </w:r>
      <w:r>
        <w:rPr>
          <w:spacing w:val="-2"/>
        </w:rPr>
        <w:t xml:space="preserve"> </w:t>
      </w:r>
      <w:r>
        <w:t>made</w:t>
      </w:r>
      <w:r>
        <w:rPr>
          <w:spacing w:val="-4"/>
        </w:rPr>
        <w:t xml:space="preserve"> </w:t>
      </w:r>
      <w:r>
        <w:t>at</w:t>
      </w:r>
      <w:r>
        <w:rPr>
          <w:spacing w:val="-3"/>
        </w:rPr>
        <w:t xml:space="preserve"> </w:t>
      </w:r>
      <w:r>
        <w:t>the</w:t>
      </w:r>
      <w:r>
        <w:rPr>
          <w:spacing w:val="-4"/>
        </w:rPr>
        <w:t xml:space="preserve"> </w:t>
      </w:r>
      <w:r>
        <w:t>time</w:t>
      </w:r>
      <w:r>
        <w:rPr>
          <w:spacing w:val="-4"/>
        </w:rPr>
        <w:t xml:space="preserve"> </w:t>
      </w:r>
      <w:r>
        <w:t>of the next payment due under schedule of payments for basic services above.</w:t>
      </w:r>
    </w:p>
    <w:p w14:paraId="478D96A7" w14:textId="77777777" w:rsidR="00C75904" w:rsidRDefault="00C75904">
      <w:pPr>
        <w:pStyle w:val="BodyText"/>
        <w:spacing w:before="74"/>
      </w:pPr>
    </w:p>
    <w:p w14:paraId="478D96A8" w14:textId="77777777" w:rsidR="00C75904" w:rsidRDefault="00770308">
      <w:pPr>
        <w:pStyle w:val="Heading1"/>
      </w:pPr>
      <w:r>
        <w:t>ARTICLE</w:t>
      </w:r>
      <w:r>
        <w:rPr>
          <w:spacing w:val="-5"/>
        </w:rPr>
        <w:t xml:space="preserve"> </w:t>
      </w:r>
      <w:r>
        <w:rPr>
          <w:spacing w:val="-10"/>
        </w:rPr>
        <w:t>8</w:t>
      </w:r>
    </w:p>
    <w:p w14:paraId="478D96A9" w14:textId="77777777" w:rsidR="00C75904" w:rsidRDefault="00770308">
      <w:pPr>
        <w:spacing w:before="127"/>
        <w:ind w:left="2086" w:right="2086"/>
        <w:jc w:val="center"/>
        <w:rPr>
          <w:b/>
        </w:rPr>
      </w:pPr>
      <w:r>
        <w:rPr>
          <w:b/>
        </w:rPr>
        <w:t>ACCOUNTING</w:t>
      </w:r>
      <w:r>
        <w:rPr>
          <w:b/>
          <w:spacing w:val="-5"/>
        </w:rPr>
        <w:t xml:space="preserve"> </w:t>
      </w:r>
      <w:r>
        <w:rPr>
          <w:b/>
        </w:rPr>
        <w:t>RECORDS</w:t>
      </w:r>
      <w:r>
        <w:rPr>
          <w:b/>
          <w:spacing w:val="-6"/>
        </w:rPr>
        <w:t xml:space="preserve"> </w:t>
      </w:r>
      <w:r>
        <w:rPr>
          <w:b/>
        </w:rPr>
        <w:t>OF</w:t>
      </w:r>
      <w:r>
        <w:rPr>
          <w:b/>
          <w:spacing w:val="-8"/>
        </w:rPr>
        <w:t xml:space="preserve"> </w:t>
      </w:r>
      <w:r>
        <w:rPr>
          <w:b/>
        </w:rPr>
        <w:t>THE</w:t>
      </w:r>
      <w:r>
        <w:rPr>
          <w:b/>
          <w:spacing w:val="-8"/>
        </w:rPr>
        <w:t xml:space="preserve"> </w:t>
      </w:r>
      <w:r>
        <w:rPr>
          <w:b/>
          <w:spacing w:val="-2"/>
        </w:rPr>
        <w:t>DESIGNER</w:t>
      </w:r>
    </w:p>
    <w:p w14:paraId="478D96AA" w14:textId="77777777" w:rsidR="00C75904" w:rsidRDefault="00C75904">
      <w:pPr>
        <w:pStyle w:val="BodyText"/>
        <w:spacing w:before="197"/>
        <w:rPr>
          <w:b/>
        </w:rPr>
      </w:pPr>
    </w:p>
    <w:p w14:paraId="478D96AB" w14:textId="77777777" w:rsidR="00C75904" w:rsidRDefault="00770308">
      <w:pPr>
        <w:pStyle w:val="ListParagraph"/>
        <w:numPr>
          <w:ilvl w:val="1"/>
          <w:numId w:val="6"/>
        </w:numPr>
        <w:tabs>
          <w:tab w:val="left" w:pos="1147"/>
        </w:tabs>
        <w:ind w:right="554"/>
      </w:pPr>
      <w:r>
        <w:t>Records of the designer's personnel, consultants, additional services and reimbursable expenses pertaining to the project, and records of accounts between the Owner and the contractors, shall be kept on</w:t>
      </w:r>
      <w:r>
        <w:rPr>
          <w:spacing w:val="-4"/>
        </w:rPr>
        <w:t xml:space="preserve"> </w:t>
      </w:r>
      <w:r>
        <w:t>a</w:t>
      </w:r>
      <w:r>
        <w:rPr>
          <w:spacing w:val="-2"/>
        </w:rPr>
        <w:t xml:space="preserve"> </w:t>
      </w:r>
      <w:r>
        <w:t>generally</w:t>
      </w:r>
      <w:r>
        <w:rPr>
          <w:spacing w:val="-1"/>
        </w:rPr>
        <w:t xml:space="preserve"> </w:t>
      </w:r>
      <w:r>
        <w:t>recognized</w:t>
      </w:r>
      <w:r>
        <w:rPr>
          <w:spacing w:val="-2"/>
        </w:rPr>
        <w:t xml:space="preserve"> </w:t>
      </w:r>
      <w:r>
        <w:t>account</w:t>
      </w:r>
      <w:r>
        <w:rPr>
          <w:spacing w:val="-3"/>
        </w:rPr>
        <w:t xml:space="preserve"> </w:t>
      </w:r>
      <w:r>
        <w:t>basis,</w:t>
      </w:r>
      <w:r>
        <w:rPr>
          <w:spacing w:val="-3"/>
        </w:rPr>
        <w:t xml:space="preserve"> </w:t>
      </w:r>
      <w:r>
        <w:t>and</w:t>
      </w:r>
      <w:r>
        <w:rPr>
          <w:spacing w:val="-2"/>
        </w:rPr>
        <w:t xml:space="preserve"> </w:t>
      </w:r>
      <w:r>
        <w:t>all</w:t>
      </w:r>
      <w:r>
        <w:rPr>
          <w:spacing w:val="-2"/>
        </w:rPr>
        <w:t xml:space="preserve"> </w:t>
      </w:r>
      <w:r>
        <w:t>such</w:t>
      </w:r>
      <w:r>
        <w:rPr>
          <w:spacing w:val="-4"/>
        </w:rPr>
        <w:t xml:space="preserve"> </w:t>
      </w:r>
      <w:r>
        <w:t>records</w:t>
      </w:r>
      <w:r>
        <w:rPr>
          <w:spacing w:val="-1"/>
        </w:rPr>
        <w:t xml:space="preserve"> </w:t>
      </w:r>
      <w:r>
        <w:t>shall</w:t>
      </w:r>
      <w:r>
        <w:rPr>
          <w:spacing w:val="-2"/>
        </w:rPr>
        <w:t xml:space="preserve"> </w:t>
      </w:r>
      <w:r>
        <w:t>be</w:t>
      </w:r>
      <w:r>
        <w:rPr>
          <w:spacing w:val="-2"/>
        </w:rPr>
        <w:t xml:space="preserve"> </w:t>
      </w:r>
      <w:r>
        <w:t>available</w:t>
      </w:r>
      <w:r>
        <w:rPr>
          <w:spacing w:val="-2"/>
        </w:rPr>
        <w:t xml:space="preserve"> </w:t>
      </w:r>
      <w:r>
        <w:t>to</w:t>
      </w:r>
      <w:r>
        <w:rPr>
          <w:spacing w:val="-4"/>
        </w:rPr>
        <w:t xml:space="preserve"> </w:t>
      </w:r>
      <w:r>
        <w:t>the</w:t>
      </w:r>
      <w:r>
        <w:rPr>
          <w:spacing w:val="-4"/>
        </w:rPr>
        <w:t xml:space="preserve"> </w:t>
      </w:r>
      <w:r>
        <w:t>Owner</w:t>
      </w:r>
      <w:r>
        <w:rPr>
          <w:spacing w:val="-5"/>
        </w:rPr>
        <w:t xml:space="preserve"> </w:t>
      </w:r>
      <w:r>
        <w:t>or his authorized representative at mutually convenient times.</w:t>
      </w:r>
    </w:p>
    <w:p w14:paraId="478D96AC" w14:textId="77777777" w:rsidR="00C75904" w:rsidRDefault="00C75904">
      <w:pPr>
        <w:pStyle w:val="BodyText"/>
        <w:spacing w:before="71"/>
      </w:pPr>
    </w:p>
    <w:p w14:paraId="478D96AD" w14:textId="77777777" w:rsidR="00C75904" w:rsidRDefault="00770308">
      <w:pPr>
        <w:pStyle w:val="Heading1"/>
        <w:spacing w:before="1"/>
      </w:pPr>
      <w:r>
        <w:t>ARTICLE</w:t>
      </w:r>
      <w:r>
        <w:rPr>
          <w:spacing w:val="-5"/>
        </w:rPr>
        <w:t xml:space="preserve"> </w:t>
      </w:r>
      <w:r>
        <w:rPr>
          <w:spacing w:val="-10"/>
        </w:rPr>
        <w:t>9</w:t>
      </w:r>
    </w:p>
    <w:p w14:paraId="478D96AE" w14:textId="77777777" w:rsidR="00C75904" w:rsidRDefault="00770308">
      <w:pPr>
        <w:spacing w:before="128"/>
        <w:ind w:left="2086" w:right="2087"/>
        <w:jc w:val="center"/>
        <w:rPr>
          <w:b/>
        </w:rPr>
      </w:pPr>
      <w:r>
        <w:rPr>
          <w:b/>
        </w:rPr>
        <w:t>OWNERSHIP</w:t>
      </w:r>
      <w:r>
        <w:rPr>
          <w:b/>
          <w:spacing w:val="-6"/>
        </w:rPr>
        <w:t xml:space="preserve"> </w:t>
      </w:r>
      <w:r>
        <w:rPr>
          <w:b/>
        </w:rPr>
        <w:t>OF</w:t>
      </w:r>
      <w:r>
        <w:rPr>
          <w:b/>
          <w:spacing w:val="-4"/>
        </w:rPr>
        <w:t xml:space="preserve"> </w:t>
      </w:r>
      <w:r>
        <w:rPr>
          <w:b/>
        </w:rPr>
        <w:t>PLANS</w:t>
      </w:r>
      <w:r>
        <w:rPr>
          <w:b/>
          <w:spacing w:val="-4"/>
        </w:rPr>
        <w:t xml:space="preserve"> </w:t>
      </w:r>
      <w:r>
        <w:rPr>
          <w:b/>
        </w:rPr>
        <w:t>AND</w:t>
      </w:r>
      <w:r>
        <w:rPr>
          <w:b/>
          <w:spacing w:val="-3"/>
        </w:rPr>
        <w:t xml:space="preserve"> </w:t>
      </w:r>
      <w:r>
        <w:rPr>
          <w:b/>
          <w:spacing w:val="-2"/>
        </w:rPr>
        <w:t>SPECIFICATIONS</w:t>
      </w:r>
    </w:p>
    <w:p w14:paraId="478D96AF" w14:textId="77777777" w:rsidR="00C75904" w:rsidRDefault="00C75904">
      <w:pPr>
        <w:pStyle w:val="BodyText"/>
        <w:spacing w:before="198"/>
        <w:rPr>
          <w:b/>
        </w:rPr>
      </w:pPr>
    </w:p>
    <w:p w14:paraId="478D96B0" w14:textId="673A5038" w:rsidR="00C75904" w:rsidRDefault="00770308">
      <w:pPr>
        <w:pStyle w:val="ListParagraph"/>
        <w:numPr>
          <w:ilvl w:val="1"/>
          <w:numId w:val="5"/>
        </w:numPr>
        <w:tabs>
          <w:tab w:val="left" w:pos="1147"/>
        </w:tabs>
        <w:ind w:right="468"/>
      </w:pPr>
      <w:r>
        <w:t>All designs, drawings, specifications, design calculations, notes and other works developed in the performance</w:t>
      </w:r>
      <w:r>
        <w:rPr>
          <w:spacing w:val="-4"/>
        </w:rPr>
        <w:t xml:space="preserve"> </w:t>
      </w:r>
      <w:r>
        <w:t>of</w:t>
      </w:r>
      <w:r>
        <w:rPr>
          <w:spacing w:val="-3"/>
        </w:rPr>
        <w:t xml:space="preserve"> </w:t>
      </w:r>
      <w:r>
        <w:t>this</w:t>
      </w:r>
      <w:r>
        <w:rPr>
          <w:spacing w:val="-1"/>
        </w:rPr>
        <w:t xml:space="preserve"> </w:t>
      </w:r>
      <w:r>
        <w:t>contract</w:t>
      </w:r>
      <w:r>
        <w:rPr>
          <w:spacing w:val="-1"/>
        </w:rPr>
        <w:t xml:space="preserve"> </w:t>
      </w:r>
      <w:r>
        <w:t>shall</w:t>
      </w:r>
      <w:r>
        <w:rPr>
          <w:spacing w:val="-2"/>
        </w:rPr>
        <w:t xml:space="preserve"> </w:t>
      </w:r>
      <w:r>
        <w:t>become</w:t>
      </w:r>
      <w:r>
        <w:rPr>
          <w:spacing w:val="-4"/>
        </w:rPr>
        <w:t xml:space="preserve"> </w:t>
      </w:r>
      <w:r>
        <w:t>the</w:t>
      </w:r>
      <w:r>
        <w:rPr>
          <w:spacing w:val="-4"/>
        </w:rPr>
        <w:t xml:space="preserve"> </w:t>
      </w:r>
      <w:r>
        <w:t>sole</w:t>
      </w:r>
      <w:r>
        <w:rPr>
          <w:spacing w:val="-2"/>
        </w:rPr>
        <w:t xml:space="preserve"> </w:t>
      </w:r>
      <w:r>
        <w:t>property</w:t>
      </w:r>
      <w:r>
        <w:rPr>
          <w:spacing w:val="-4"/>
        </w:rPr>
        <w:t xml:space="preserve"> </w:t>
      </w:r>
      <w:r>
        <w:t>of</w:t>
      </w:r>
      <w:r>
        <w:rPr>
          <w:spacing w:val="-3"/>
        </w:rPr>
        <w:t xml:space="preserve"> </w:t>
      </w:r>
      <w:r>
        <w:t>the</w:t>
      </w:r>
      <w:r>
        <w:rPr>
          <w:spacing w:val="-4"/>
        </w:rPr>
        <w:t xml:space="preserve"> </w:t>
      </w:r>
      <w:r w:rsidR="00E57AA6">
        <w:t xml:space="preserve">Trustees of </w:t>
      </w:r>
      <w:r w:rsidR="00E57AA6">
        <w:rPr>
          <w:u w:val="single"/>
        </w:rPr>
        <w:tab/>
      </w:r>
      <w:r w:rsidR="00E57AA6">
        <w:rPr>
          <w:u w:val="single"/>
        </w:rPr>
        <w:tab/>
      </w:r>
      <w:r w:rsidR="00E57AA6">
        <w:rPr>
          <w:u w:val="single"/>
        </w:rPr>
        <w:tab/>
      </w:r>
      <w:r>
        <w:rPr>
          <w:spacing w:val="-2"/>
        </w:rPr>
        <w:t xml:space="preserve"> </w:t>
      </w:r>
      <w:r>
        <w:t>and</w:t>
      </w:r>
      <w:r>
        <w:rPr>
          <w:spacing w:val="-4"/>
        </w:rPr>
        <w:t xml:space="preserve"> </w:t>
      </w:r>
      <w:r>
        <w:t>may</w:t>
      </w:r>
      <w:r>
        <w:rPr>
          <w:spacing w:val="-6"/>
        </w:rPr>
        <w:t xml:space="preserve"> </w:t>
      </w:r>
      <w:r>
        <w:t>be used</w:t>
      </w:r>
      <w:r>
        <w:rPr>
          <w:spacing w:val="-1"/>
        </w:rPr>
        <w:t xml:space="preserve"> </w:t>
      </w:r>
      <w:r>
        <w:t>on</w:t>
      </w:r>
      <w:r>
        <w:rPr>
          <w:spacing w:val="-1"/>
        </w:rPr>
        <w:t xml:space="preserve"> </w:t>
      </w:r>
      <w:r>
        <w:t>any</w:t>
      </w:r>
      <w:r>
        <w:rPr>
          <w:spacing w:val="-3"/>
        </w:rPr>
        <w:t xml:space="preserve"> </w:t>
      </w:r>
      <w:r>
        <w:t>other</w:t>
      </w:r>
      <w:r>
        <w:rPr>
          <w:spacing w:val="-2"/>
        </w:rPr>
        <w:t xml:space="preserve"> </w:t>
      </w:r>
      <w:r>
        <w:t>design</w:t>
      </w:r>
      <w:r>
        <w:rPr>
          <w:spacing w:val="-1"/>
        </w:rPr>
        <w:t xml:space="preserve"> </w:t>
      </w:r>
      <w:r>
        <w:t>or</w:t>
      </w:r>
      <w:r>
        <w:rPr>
          <w:spacing w:val="-2"/>
        </w:rPr>
        <w:t xml:space="preserve"> </w:t>
      </w:r>
      <w:r>
        <w:t>construction</w:t>
      </w:r>
      <w:r>
        <w:rPr>
          <w:spacing w:val="-1"/>
        </w:rPr>
        <w:t xml:space="preserve"> </w:t>
      </w:r>
      <w:r>
        <w:t>without</w:t>
      </w:r>
      <w:r>
        <w:rPr>
          <w:spacing w:val="-4"/>
        </w:rPr>
        <w:t xml:space="preserve"> </w:t>
      </w:r>
      <w:r>
        <w:t>additional</w:t>
      </w:r>
      <w:r>
        <w:rPr>
          <w:spacing w:val="-2"/>
        </w:rPr>
        <w:t xml:space="preserve"> </w:t>
      </w:r>
      <w:r>
        <w:t>compensation</w:t>
      </w:r>
      <w:r>
        <w:rPr>
          <w:spacing w:val="-3"/>
        </w:rPr>
        <w:t xml:space="preserve"> </w:t>
      </w:r>
      <w:r>
        <w:t>to</w:t>
      </w:r>
      <w:r>
        <w:rPr>
          <w:spacing w:val="-3"/>
        </w:rPr>
        <w:t xml:space="preserve"> </w:t>
      </w:r>
      <w:r>
        <w:t>the</w:t>
      </w:r>
      <w:r>
        <w:rPr>
          <w:spacing w:val="-1"/>
        </w:rPr>
        <w:t xml:space="preserve"> </w:t>
      </w:r>
      <w:r>
        <w:t>Designer. The</w:t>
      </w:r>
      <w:r>
        <w:rPr>
          <w:spacing w:val="-3"/>
        </w:rPr>
        <w:t xml:space="preserve"> </w:t>
      </w:r>
      <w:r>
        <w:t>use</w:t>
      </w:r>
      <w:r>
        <w:rPr>
          <w:spacing w:val="-3"/>
        </w:rPr>
        <w:t xml:space="preserve"> </w:t>
      </w:r>
      <w:r>
        <w:t>of the design, including tracings and specifications, by any person or entity, for the purpose other than the</w:t>
      </w:r>
      <w:r>
        <w:rPr>
          <w:spacing w:val="-2"/>
        </w:rPr>
        <w:t xml:space="preserve"> </w:t>
      </w:r>
      <w:r>
        <w:t>project as</w:t>
      </w:r>
      <w:r>
        <w:rPr>
          <w:spacing w:val="-1"/>
        </w:rPr>
        <w:t xml:space="preserve"> </w:t>
      </w:r>
      <w:r>
        <w:t>set</w:t>
      </w:r>
      <w:r>
        <w:rPr>
          <w:spacing w:val="-3"/>
        </w:rPr>
        <w:t xml:space="preserve"> </w:t>
      </w:r>
      <w:r>
        <w:t>forth</w:t>
      </w:r>
      <w:r>
        <w:rPr>
          <w:spacing w:val="-4"/>
        </w:rPr>
        <w:t xml:space="preserve"> </w:t>
      </w:r>
      <w:r>
        <w:t>in</w:t>
      </w:r>
      <w:r>
        <w:rPr>
          <w:spacing w:val="-2"/>
        </w:rPr>
        <w:t xml:space="preserve"> </w:t>
      </w:r>
      <w:r>
        <w:t>the</w:t>
      </w:r>
      <w:r>
        <w:rPr>
          <w:spacing w:val="-4"/>
        </w:rPr>
        <w:t xml:space="preserve"> </w:t>
      </w:r>
      <w:r>
        <w:t>body</w:t>
      </w:r>
      <w:r>
        <w:rPr>
          <w:spacing w:val="-2"/>
        </w:rPr>
        <w:t xml:space="preserve"> </w:t>
      </w:r>
      <w:r>
        <w:t>on</w:t>
      </w:r>
      <w:r>
        <w:rPr>
          <w:spacing w:val="-4"/>
        </w:rPr>
        <w:t xml:space="preserve"> </w:t>
      </w:r>
      <w:r>
        <w:t>Page</w:t>
      </w:r>
      <w:r>
        <w:rPr>
          <w:spacing w:val="-2"/>
        </w:rPr>
        <w:t xml:space="preserve"> </w:t>
      </w:r>
      <w:r>
        <w:t>1</w:t>
      </w:r>
      <w:r>
        <w:rPr>
          <w:spacing w:val="-4"/>
        </w:rPr>
        <w:t xml:space="preserve"> </w:t>
      </w:r>
      <w:r>
        <w:t>of</w:t>
      </w:r>
      <w:r>
        <w:rPr>
          <w:spacing w:val="-5"/>
        </w:rPr>
        <w:t xml:space="preserve"> </w:t>
      </w:r>
      <w:r>
        <w:t>this</w:t>
      </w:r>
      <w:r>
        <w:rPr>
          <w:spacing w:val="-1"/>
        </w:rPr>
        <w:t xml:space="preserve"> </w:t>
      </w:r>
      <w:r>
        <w:t>Agreement,</w:t>
      </w:r>
      <w:r>
        <w:rPr>
          <w:spacing w:val="-3"/>
        </w:rPr>
        <w:t xml:space="preserve"> </w:t>
      </w:r>
      <w:r>
        <w:t>shall</w:t>
      </w:r>
      <w:r>
        <w:rPr>
          <w:spacing w:val="-2"/>
        </w:rPr>
        <w:t xml:space="preserve"> </w:t>
      </w:r>
      <w:r>
        <w:t>be</w:t>
      </w:r>
      <w:r>
        <w:rPr>
          <w:spacing w:val="-6"/>
        </w:rPr>
        <w:t xml:space="preserve"> </w:t>
      </w:r>
      <w:r>
        <w:t>at</w:t>
      </w:r>
      <w:r>
        <w:rPr>
          <w:spacing w:val="-3"/>
        </w:rPr>
        <w:t xml:space="preserve"> </w:t>
      </w:r>
      <w:r>
        <w:t>the</w:t>
      </w:r>
      <w:r>
        <w:rPr>
          <w:spacing w:val="-4"/>
        </w:rPr>
        <w:t xml:space="preserve"> </w:t>
      </w:r>
      <w:r>
        <w:t>full</w:t>
      </w:r>
      <w:r>
        <w:rPr>
          <w:spacing w:val="-2"/>
        </w:rPr>
        <w:t xml:space="preserve"> </w:t>
      </w:r>
      <w:r>
        <w:t>risk</w:t>
      </w:r>
      <w:r>
        <w:rPr>
          <w:spacing w:val="-1"/>
        </w:rPr>
        <w:t xml:space="preserve"> </w:t>
      </w:r>
      <w:r>
        <w:t>of</w:t>
      </w:r>
      <w:r>
        <w:rPr>
          <w:spacing w:val="-3"/>
        </w:rPr>
        <w:t xml:space="preserve"> </w:t>
      </w:r>
      <w:r>
        <w:t>such</w:t>
      </w:r>
      <w:r>
        <w:rPr>
          <w:spacing w:val="-2"/>
        </w:rPr>
        <w:t xml:space="preserve"> </w:t>
      </w:r>
      <w:r>
        <w:t>person or entity and the Designer shall be relieved of any liability whatsoever, including claims for personal injury, property damage, or death as a result of such other use.</w:t>
      </w:r>
    </w:p>
    <w:p w14:paraId="478D96B1" w14:textId="77777777" w:rsidR="00C75904" w:rsidRDefault="00C75904">
      <w:pPr>
        <w:pStyle w:val="ListParagraph"/>
        <w:sectPr w:rsidR="00C75904">
          <w:pgSz w:w="12240" w:h="15840"/>
          <w:pgMar w:top="780" w:right="360" w:bottom="880" w:left="360" w:header="0" w:footer="687" w:gutter="0"/>
          <w:cols w:space="720"/>
        </w:sectPr>
      </w:pPr>
    </w:p>
    <w:p w14:paraId="478D96B2" w14:textId="77777777" w:rsidR="00C75904" w:rsidRDefault="00770308">
      <w:pPr>
        <w:pStyle w:val="Heading1"/>
        <w:spacing w:before="72" w:line="360" w:lineRule="auto"/>
        <w:ind w:left="4078" w:right="3989" w:firstLine="1051"/>
        <w:jc w:val="left"/>
      </w:pPr>
      <w:r>
        <w:lastRenderedPageBreak/>
        <w:t>ARTICLE 10 TERMINATION</w:t>
      </w:r>
      <w:r>
        <w:rPr>
          <w:spacing w:val="-16"/>
        </w:rPr>
        <w:t xml:space="preserve"> </w:t>
      </w:r>
      <w:r>
        <w:t>OF</w:t>
      </w:r>
      <w:r>
        <w:rPr>
          <w:spacing w:val="-15"/>
        </w:rPr>
        <w:t xml:space="preserve"> </w:t>
      </w:r>
      <w:r>
        <w:t>AGREEMENT</w:t>
      </w:r>
    </w:p>
    <w:p w14:paraId="478D96B3" w14:textId="77777777" w:rsidR="00C75904" w:rsidRDefault="00770308">
      <w:pPr>
        <w:pStyle w:val="ListParagraph"/>
        <w:numPr>
          <w:ilvl w:val="1"/>
          <w:numId w:val="4"/>
        </w:numPr>
        <w:tabs>
          <w:tab w:val="left" w:pos="1147"/>
        </w:tabs>
        <w:spacing w:before="45"/>
        <w:ind w:right="620"/>
      </w:pPr>
      <w:r>
        <w:t>The</w:t>
      </w:r>
      <w:r>
        <w:rPr>
          <w:spacing w:val="-2"/>
        </w:rPr>
        <w:t xml:space="preserve"> </w:t>
      </w:r>
      <w:r>
        <w:t>Owner</w:t>
      </w:r>
      <w:r>
        <w:rPr>
          <w:spacing w:val="-3"/>
        </w:rPr>
        <w:t xml:space="preserve"> </w:t>
      </w:r>
      <w:r>
        <w:t>may</w:t>
      </w:r>
      <w:r>
        <w:rPr>
          <w:spacing w:val="-4"/>
        </w:rPr>
        <w:t xml:space="preserve"> </w:t>
      </w:r>
      <w:r>
        <w:t>terminate</w:t>
      </w:r>
      <w:r>
        <w:rPr>
          <w:spacing w:val="-2"/>
        </w:rPr>
        <w:t xml:space="preserve"> </w:t>
      </w:r>
      <w:r>
        <w:t>this</w:t>
      </w:r>
      <w:r>
        <w:rPr>
          <w:spacing w:val="-1"/>
        </w:rPr>
        <w:t xml:space="preserve"> </w:t>
      </w:r>
      <w:r>
        <w:t>Agreement</w:t>
      </w:r>
      <w:r>
        <w:rPr>
          <w:spacing w:val="-3"/>
        </w:rPr>
        <w:t xml:space="preserve"> </w:t>
      </w:r>
      <w:r>
        <w:t>for</w:t>
      </w:r>
      <w:r>
        <w:rPr>
          <w:spacing w:val="-1"/>
        </w:rPr>
        <w:t xml:space="preserve"> </w:t>
      </w:r>
      <w:r>
        <w:t>any</w:t>
      </w:r>
      <w:r>
        <w:rPr>
          <w:spacing w:val="-4"/>
        </w:rPr>
        <w:t xml:space="preserve"> </w:t>
      </w:r>
      <w:r>
        <w:t>reason</w:t>
      </w:r>
      <w:r>
        <w:rPr>
          <w:spacing w:val="-4"/>
        </w:rPr>
        <w:t xml:space="preserve"> </w:t>
      </w:r>
      <w:r>
        <w:t>upon</w:t>
      </w:r>
      <w:r>
        <w:rPr>
          <w:spacing w:val="-4"/>
        </w:rPr>
        <w:t xml:space="preserve"> </w:t>
      </w:r>
      <w:r>
        <w:t>ten</w:t>
      </w:r>
      <w:r>
        <w:rPr>
          <w:spacing w:val="-4"/>
        </w:rPr>
        <w:t xml:space="preserve"> </w:t>
      </w:r>
      <w:r>
        <w:t>(10)</w:t>
      </w:r>
      <w:r>
        <w:rPr>
          <w:spacing w:val="-3"/>
        </w:rPr>
        <w:t xml:space="preserve"> </w:t>
      </w:r>
      <w:r>
        <w:t>calendar</w:t>
      </w:r>
      <w:r>
        <w:rPr>
          <w:spacing w:val="-1"/>
        </w:rPr>
        <w:t xml:space="preserve"> </w:t>
      </w:r>
      <w:r>
        <w:t>days' written</w:t>
      </w:r>
      <w:r>
        <w:rPr>
          <w:spacing w:val="-4"/>
        </w:rPr>
        <w:t xml:space="preserve"> </w:t>
      </w:r>
      <w:r>
        <w:t>notice (delivered by certified mail, return receipt requested).</w:t>
      </w:r>
    </w:p>
    <w:p w14:paraId="478D96B4" w14:textId="69C099B5" w:rsidR="00C75904" w:rsidRDefault="00770308">
      <w:pPr>
        <w:pStyle w:val="ListParagraph"/>
        <w:numPr>
          <w:ilvl w:val="1"/>
          <w:numId w:val="4"/>
        </w:numPr>
        <w:tabs>
          <w:tab w:val="left" w:pos="1147"/>
        </w:tabs>
        <w:spacing w:before="61"/>
        <w:ind w:right="759"/>
      </w:pPr>
      <w:r>
        <w:t>This Agreement may be terminated by either party upon seven (7) calendar days' written notice (delivered</w:t>
      </w:r>
      <w:r>
        <w:rPr>
          <w:spacing w:val="-2"/>
        </w:rPr>
        <w:t xml:space="preserve"> </w:t>
      </w:r>
      <w:r>
        <w:t>by</w:t>
      </w:r>
      <w:r>
        <w:rPr>
          <w:spacing w:val="-4"/>
        </w:rPr>
        <w:t xml:space="preserve"> </w:t>
      </w:r>
      <w:r>
        <w:t>certified</w:t>
      </w:r>
      <w:r>
        <w:rPr>
          <w:spacing w:val="-4"/>
        </w:rPr>
        <w:t xml:space="preserve"> </w:t>
      </w:r>
      <w:r>
        <w:t>mail, return</w:t>
      </w:r>
      <w:r>
        <w:rPr>
          <w:spacing w:val="-4"/>
        </w:rPr>
        <w:t xml:space="preserve"> </w:t>
      </w:r>
      <w:r>
        <w:t>receipt</w:t>
      </w:r>
      <w:r>
        <w:rPr>
          <w:spacing w:val="-3"/>
        </w:rPr>
        <w:t xml:space="preserve"> </w:t>
      </w:r>
      <w:r>
        <w:t>requested)</w:t>
      </w:r>
      <w:r>
        <w:rPr>
          <w:spacing w:val="-1"/>
        </w:rPr>
        <w:t xml:space="preserve"> </w:t>
      </w:r>
      <w:r>
        <w:t>should</w:t>
      </w:r>
      <w:r>
        <w:rPr>
          <w:spacing w:val="-2"/>
        </w:rPr>
        <w:t xml:space="preserve"> </w:t>
      </w:r>
      <w:r>
        <w:t>one</w:t>
      </w:r>
      <w:r>
        <w:rPr>
          <w:spacing w:val="-4"/>
        </w:rPr>
        <w:t xml:space="preserve"> </w:t>
      </w:r>
      <w:r>
        <w:t>party</w:t>
      </w:r>
      <w:r>
        <w:rPr>
          <w:spacing w:val="-4"/>
        </w:rPr>
        <w:t xml:space="preserve"> </w:t>
      </w:r>
      <w:r>
        <w:t>fail</w:t>
      </w:r>
      <w:r>
        <w:rPr>
          <w:spacing w:val="-5"/>
        </w:rPr>
        <w:t xml:space="preserve"> </w:t>
      </w:r>
      <w:r>
        <w:t>to</w:t>
      </w:r>
      <w:r>
        <w:rPr>
          <w:spacing w:val="-2"/>
        </w:rPr>
        <w:t xml:space="preserve"> </w:t>
      </w:r>
      <w:r>
        <w:t>perform</w:t>
      </w:r>
      <w:r>
        <w:rPr>
          <w:spacing w:val="-3"/>
        </w:rPr>
        <w:t xml:space="preserve"> </w:t>
      </w:r>
      <w:r>
        <w:t>in</w:t>
      </w:r>
      <w:r>
        <w:rPr>
          <w:spacing w:val="-2"/>
        </w:rPr>
        <w:t xml:space="preserve"> </w:t>
      </w:r>
      <w:r>
        <w:t>accordance with its terms through no fault of the other.</w:t>
      </w:r>
    </w:p>
    <w:p w14:paraId="478D96B5" w14:textId="77777777" w:rsidR="00C75904" w:rsidRDefault="00770308">
      <w:pPr>
        <w:pStyle w:val="ListParagraph"/>
        <w:numPr>
          <w:ilvl w:val="1"/>
          <w:numId w:val="4"/>
        </w:numPr>
        <w:tabs>
          <w:tab w:val="left" w:pos="1147"/>
        </w:tabs>
        <w:spacing w:before="59"/>
        <w:ind w:right="366"/>
      </w:pPr>
      <w:r>
        <w:t>In event of termination,</w:t>
      </w:r>
      <w:r>
        <w:rPr>
          <w:spacing w:val="-2"/>
        </w:rPr>
        <w:t xml:space="preserve"> </w:t>
      </w:r>
      <w:r>
        <w:t>the Designer shall</w:t>
      </w:r>
      <w:r>
        <w:rPr>
          <w:spacing w:val="-2"/>
        </w:rPr>
        <w:t xml:space="preserve"> </w:t>
      </w:r>
      <w:r>
        <w:t>receive payment for services rendered prior to the receipt of written termination notice from the Owner. If termination results from abandonment or suspension of the project, then the Designer will receive termination expenses in the amount of five percent (5%) of the</w:t>
      </w:r>
      <w:r>
        <w:rPr>
          <w:spacing w:val="-2"/>
        </w:rPr>
        <w:t xml:space="preserve"> </w:t>
      </w:r>
      <w:r>
        <w:t>above</w:t>
      </w:r>
      <w:r>
        <w:rPr>
          <w:spacing w:val="-4"/>
        </w:rPr>
        <w:t xml:space="preserve"> </w:t>
      </w:r>
      <w:r>
        <w:t>due</w:t>
      </w:r>
      <w:r>
        <w:rPr>
          <w:spacing w:val="-2"/>
        </w:rPr>
        <w:t xml:space="preserve"> </w:t>
      </w:r>
      <w:r>
        <w:t>payment.</w:t>
      </w:r>
      <w:r>
        <w:rPr>
          <w:spacing w:val="-5"/>
        </w:rPr>
        <w:t xml:space="preserve"> </w:t>
      </w:r>
      <w:r>
        <w:t>If</w:t>
      </w:r>
      <w:r>
        <w:rPr>
          <w:spacing w:val="-3"/>
        </w:rPr>
        <w:t xml:space="preserve"> </w:t>
      </w:r>
      <w:r>
        <w:t>termination</w:t>
      </w:r>
      <w:r>
        <w:rPr>
          <w:spacing w:val="-4"/>
        </w:rPr>
        <w:t xml:space="preserve"> </w:t>
      </w:r>
      <w:r>
        <w:t>results</w:t>
      </w:r>
      <w:r>
        <w:rPr>
          <w:spacing w:val="-4"/>
        </w:rPr>
        <w:t xml:space="preserve"> </w:t>
      </w:r>
      <w:r>
        <w:t>from</w:t>
      </w:r>
      <w:r>
        <w:rPr>
          <w:spacing w:val="-1"/>
        </w:rPr>
        <w:t xml:space="preserve"> </w:t>
      </w:r>
      <w:r>
        <w:t>non-performance</w:t>
      </w:r>
      <w:r>
        <w:rPr>
          <w:spacing w:val="-4"/>
        </w:rPr>
        <w:t xml:space="preserve"> </w:t>
      </w:r>
      <w:r>
        <w:t>of</w:t>
      </w:r>
      <w:r>
        <w:rPr>
          <w:spacing w:val="-3"/>
        </w:rPr>
        <w:t xml:space="preserve"> </w:t>
      </w:r>
      <w:r>
        <w:t>work,</w:t>
      </w:r>
      <w:r>
        <w:rPr>
          <w:spacing w:val="-2"/>
        </w:rPr>
        <w:t xml:space="preserve"> </w:t>
      </w:r>
      <w:r>
        <w:t>then</w:t>
      </w:r>
      <w:r>
        <w:rPr>
          <w:spacing w:val="-4"/>
        </w:rPr>
        <w:t xml:space="preserve"> </w:t>
      </w:r>
      <w:r>
        <w:t>the</w:t>
      </w:r>
      <w:r>
        <w:rPr>
          <w:spacing w:val="-4"/>
        </w:rPr>
        <w:t xml:space="preserve"> </w:t>
      </w:r>
      <w:r>
        <w:t>Designer</w:t>
      </w:r>
      <w:r>
        <w:rPr>
          <w:spacing w:val="-3"/>
        </w:rPr>
        <w:t xml:space="preserve"> </w:t>
      </w:r>
      <w:r>
        <w:t>will</w:t>
      </w:r>
      <w:r>
        <w:rPr>
          <w:spacing w:val="-2"/>
        </w:rPr>
        <w:t xml:space="preserve"> </w:t>
      </w:r>
      <w:r>
        <w:t>not receive termination expenses. Any work done by the Designer prior to termination shall become the property of the Owner.</w:t>
      </w:r>
    </w:p>
    <w:p w14:paraId="478D96B6" w14:textId="77777777" w:rsidR="00C75904" w:rsidRDefault="00770308">
      <w:pPr>
        <w:pStyle w:val="ListParagraph"/>
        <w:numPr>
          <w:ilvl w:val="1"/>
          <w:numId w:val="4"/>
        </w:numPr>
        <w:tabs>
          <w:tab w:val="left" w:pos="1147"/>
        </w:tabs>
        <w:spacing w:before="59"/>
        <w:ind w:hanging="787"/>
      </w:pPr>
      <w:r>
        <w:t>For</w:t>
      </w:r>
      <w:r>
        <w:rPr>
          <w:spacing w:val="-9"/>
        </w:rPr>
        <w:t xml:space="preserve"> </w:t>
      </w:r>
      <w:r>
        <w:t>the</w:t>
      </w:r>
      <w:r>
        <w:rPr>
          <w:spacing w:val="-5"/>
        </w:rPr>
        <w:t xml:space="preserve"> </w:t>
      </w:r>
      <w:r>
        <w:t>purpose</w:t>
      </w:r>
      <w:r>
        <w:rPr>
          <w:spacing w:val="-6"/>
        </w:rPr>
        <w:t xml:space="preserve"> </w:t>
      </w:r>
      <w:r>
        <w:t>of</w:t>
      </w:r>
      <w:r>
        <w:rPr>
          <w:spacing w:val="-3"/>
        </w:rPr>
        <w:t xml:space="preserve"> </w:t>
      </w:r>
      <w:r>
        <w:t>evaluating</w:t>
      </w:r>
      <w:r>
        <w:rPr>
          <w:spacing w:val="-6"/>
        </w:rPr>
        <w:t xml:space="preserve"> </w:t>
      </w:r>
      <w:r>
        <w:t>services</w:t>
      </w:r>
      <w:r>
        <w:rPr>
          <w:spacing w:val="-7"/>
        </w:rPr>
        <w:t xml:space="preserve"> </w:t>
      </w:r>
      <w:r>
        <w:t>rendered</w:t>
      </w:r>
      <w:r>
        <w:rPr>
          <w:spacing w:val="-7"/>
        </w:rPr>
        <w:t xml:space="preserve"> </w:t>
      </w:r>
      <w:r>
        <w:t>to</w:t>
      </w:r>
      <w:r>
        <w:rPr>
          <w:spacing w:val="-6"/>
        </w:rPr>
        <w:t xml:space="preserve"> </w:t>
      </w:r>
      <w:r>
        <w:t>termination,</w:t>
      </w:r>
      <w:r>
        <w:rPr>
          <w:spacing w:val="-6"/>
        </w:rPr>
        <w:t xml:space="preserve"> </w:t>
      </w:r>
      <w:r>
        <w:t>the</w:t>
      </w:r>
      <w:r>
        <w:rPr>
          <w:spacing w:val="-8"/>
        </w:rPr>
        <w:t xml:space="preserve"> </w:t>
      </w:r>
      <w:r>
        <w:t>following</w:t>
      </w:r>
      <w:r>
        <w:rPr>
          <w:spacing w:val="-5"/>
        </w:rPr>
        <w:t xml:space="preserve"> </w:t>
      </w:r>
      <w:r>
        <w:t>shall</w:t>
      </w:r>
      <w:r>
        <w:rPr>
          <w:spacing w:val="-5"/>
        </w:rPr>
        <w:t xml:space="preserve"> </w:t>
      </w:r>
      <w:r>
        <w:rPr>
          <w:spacing w:val="-2"/>
        </w:rPr>
        <w:t>apply:</w:t>
      </w:r>
    </w:p>
    <w:p w14:paraId="478D96B7" w14:textId="77777777" w:rsidR="00C75904" w:rsidRDefault="00C75904">
      <w:pPr>
        <w:pStyle w:val="BodyText"/>
        <w:spacing w:before="102" w:after="1"/>
        <w:rPr>
          <w:sz w:val="20"/>
        </w:rPr>
      </w:pPr>
    </w:p>
    <w:tbl>
      <w:tblPr>
        <w:tblW w:w="0" w:type="auto"/>
        <w:tblInd w:w="1148" w:type="dxa"/>
        <w:tblLayout w:type="fixed"/>
        <w:tblCellMar>
          <w:left w:w="0" w:type="dxa"/>
          <w:right w:w="0" w:type="dxa"/>
        </w:tblCellMar>
        <w:tblLook w:val="01E0" w:firstRow="1" w:lastRow="1" w:firstColumn="1" w:lastColumn="1" w:noHBand="0" w:noVBand="0"/>
      </w:tblPr>
      <w:tblGrid>
        <w:gridCol w:w="307"/>
        <w:gridCol w:w="8276"/>
        <w:gridCol w:w="1130"/>
      </w:tblGrid>
      <w:tr w:rsidR="00C75904" w14:paraId="478D96BB" w14:textId="77777777">
        <w:trPr>
          <w:trHeight w:val="280"/>
        </w:trPr>
        <w:tc>
          <w:tcPr>
            <w:tcW w:w="307" w:type="dxa"/>
          </w:tcPr>
          <w:p w14:paraId="478D96B8" w14:textId="77777777" w:rsidR="00C75904" w:rsidRDefault="00770308">
            <w:pPr>
              <w:pStyle w:val="TableParagraph"/>
              <w:spacing w:before="0" w:line="247" w:lineRule="exact"/>
            </w:pPr>
            <w:r>
              <w:rPr>
                <w:spacing w:val="-5"/>
              </w:rPr>
              <w:t>a)</w:t>
            </w:r>
          </w:p>
        </w:tc>
        <w:tc>
          <w:tcPr>
            <w:tcW w:w="8276" w:type="dxa"/>
          </w:tcPr>
          <w:p w14:paraId="478D96B9" w14:textId="77777777" w:rsidR="00C75904" w:rsidRDefault="00770308">
            <w:pPr>
              <w:pStyle w:val="TableParagraph"/>
              <w:tabs>
                <w:tab w:val="left" w:pos="7593"/>
              </w:tabs>
              <w:spacing w:before="0" w:line="247" w:lineRule="exact"/>
              <w:ind w:left="59"/>
            </w:pPr>
            <w:r>
              <w:t>Schematic</w:t>
            </w:r>
            <w:r>
              <w:rPr>
                <w:spacing w:val="-8"/>
              </w:rPr>
              <w:t xml:space="preserve"> </w:t>
            </w:r>
            <w:r>
              <w:t>Design</w:t>
            </w:r>
            <w:r>
              <w:rPr>
                <w:spacing w:val="-5"/>
              </w:rPr>
              <w:t xml:space="preserve"> </w:t>
            </w:r>
            <w:r>
              <w:rPr>
                <w:spacing w:val="-2"/>
              </w:rPr>
              <w:t>Phase</w:t>
            </w:r>
            <w:r>
              <w:rPr>
                <w:u w:val="single"/>
              </w:rPr>
              <w:tab/>
            </w:r>
          </w:p>
        </w:tc>
        <w:tc>
          <w:tcPr>
            <w:tcW w:w="1130" w:type="dxa"/>
          </w:tcPr>
          <w:p w14:paraId="478D96BA" w14:textId="77777777" w:rsidR="00C75904" w:rsidRDefault="00770308">
            <w:pPr>
              <w:pStyle w:val="TableParagraph"/>
              <w:spacing w:before="0" w:line="247" w:lineRule="exact"/>
              <w:ind w:left="0" w:right="48"/>
              <w:jc w:val="right"/>
            </w:pPr>
            <w:r>
              <w:rPr>
                <w:spacing w:val="-5"/>
              </w:rPr>
              <w:t>15%</w:t>
            </w:r>
          </w:p>
        </w:tc>
      </w:tr>
      <w:tr w:rsidR="00C75904" w14:paraId="478D96BF" w14:textId="77777777">
        <w:trPr>
          <w:trHeight w:val="313"/>
        </w:trPr>
        <w:tc>
          <w:tcPr>
            <w:tcW w:w="307" w:type="dxa"/>
          </w:tcPr>
          <w:p w14:paraId="478D96BC" w14:textId="77777777" w:rsidR="00C75904" w:rsidRDefault="00770308">
            <w:pPr>
              <w:pStyle w:val="TableParagraph"/>
              <w:spacing w:before="27"/>
            </w:pPr>
            <w:r>
              <w:rPr>
                <w:spacing w:val="-5"/>
              </w:rPr>
              <w:t>b)</w:t>
            </w:r>
          </w:p>
        </w:tc>
        <w:tc>
          <w:tcPr>
            <w:tcW w:w="8276" w:type="dxa"/>
          </w:tcPr>
          <w:p w14:paraId="478D96BD" w14:textId="77777777" w:rsidR="00C75904" w:rsidRDefault="00770308">
            <w:pPr>
              <w:pStyle w:val="TableParagraph"/>
              <w:tabs>
                <w:tab w:val="left" w:pos="7565"/>
              </w:tabs>
              <w:spacing w:before="27"/>
              <w:ind w:left="59"/>
            </w:pPr>
            <w:r>
              <w:t>Completion</w:t>
            </w:r>
            <w:r>
              <w:rPr>
                <w:spacing w:val="-8"/>
              </w:rPr>
              <w:t xml:space="preserve"> </w:t>
            </w:r>
            <w:r>
              <w:t>of</w:t>
            </w:r>
            <w:r>
              <w:rPr>
                <w:spacing w:val="-8"/>
              </w:rPr>
              <w:t xml:space="preserve"> </w:t>
            </w:r>
            <w:r>
              <w:t>Design</w:t>
            </w:r>
            <w:r>
              <w:rPr>
                <w:spacing w:val="-7"/>
              </w:rPr>
              <w:t xml:space="preserve"> </w:t>
            </w:r>
            <w:r>
              <w:t>Development</w:t>
            </w:r>
            <w:r>
              <w:rPr>
                <w:spacing w:val="-8"/>
              </w:rPr>
              <w:t xml:space="preserve"> </w:t>
            </w:r>
            <w:r>
              <w:rPr>
                <w:spacing w:val="-2"/>
              </w:rPr>
              <w:t>Phase</w:t>
            </w:r>
            <w:r>
              <w:rPr>
                <w:u w:val="single"/>
              </w:rPr>
              <w:tab/>
            </w:r>
          </w:p>
        </w:tc>
        <w:tc>
          <w:tcPr>
            <w:tcW w:w="1130" w:type="dxa"/>
          </w:tcPr>
          <w:p w14:paraId="478D96BE" w14:textId="77777777" w:rsidR="00C75904" w:rsidRDefault="00770308">
            <w:pPr>
              <w:pStyle w:val="TableParagraph"/>
              <w:spacing w:before="27"/>
              <w:ind w:left="0" w:right="48"/>
              <w:jc w:val="right"/>
            </w:pPr>
            <w:r>
              <w:rPr>
                <w:spacing w:val="-5"/>
              </w:rPr>
              <w:t>20%</w:t>
            </w:r>
          </w:p>
        </w:tc>
      </w:tr>
      <w:tr w:rsidR="00C75904" w14:paraId="478D96C3" w14:textId="77777777">
        <w:trPr>
          <w:trHeight w:val="312"/>
        </w:trPr>
        <w:tc>
          <w:tcPr>
            <w:tcW w:w="307" w:type="dxa"/>
          </w:tcPr>
          <w:p w14:paraId="478D96C0" w14:textId="77777777" w:rsidR="00C75904" w:rsidRDefault="00770308">
            <w:pPr>
              <w:pStyle w:val="TableParagraph"/>
            </w:pPr>
            <w:r>
              <w:rPr>
                <w:spacing w:val="-5"/>
              </w:rPr>
              <w:t>c)</w:t>
            </w:r>
          </w:p>
        </w:tc>
        <w:tc>
          <w:tcPr>
            <w:tcW w:w="8276" w:type="dxa"/>
          </w:tcPr>
          <w:p w14:paraId="478D96C1" w14:textId="77777777" w:rsidR="00C75904" w:rsidRDefault="00770308">
            <w:pPr>
              <w:pStyle w:val="TableParagraph"/>
              <w:tabs>
                <w:tab w:val="left" w:pos="7576"/>
              </w:tabs>
              <w:ind w:left="59"/>
            </w:pPr>
            <w:r>
              <w:t>Delivery</w:t>
            </w:r>
            <w:r>
              <w:rPr>
                <w:spacing w:val="-8"/>
              </w:rPr>
              <w:t xml:space="preserve"> </w:t>
            </w:r>
            <w:r>
              <w:t>of</w:t>
            </w:r>
            <w:r>
              <w:rPr>
                <w:spacing w:val="-7"/>
              </w:rPr>
              <w:t xml:space="preserve"> </w:t>
            </w:r>
            <w:r>
              <w:t>Working</w:t>
            </w:r>
            <w:r>
              <w:rPr>
                <w:spacing w:val="-6"/>
              </w:rPr>
              <w:t xml:space="preserve"> </w:t>
            </w:r>
            <w:r>
              <w:t>Drawings</w:t>
            </w:r>
            <w:r>
              <w:rPr>
                <w:spacing w:val="-5"/>
              </w:rPr>
              <w:t xml:space="preserve"> </w:t>
            </w:r>
            <w:r>
              <w:t>and</w:t>
            </w:r>
            <w:r>
              <w:rPr>
                <w:spacing w:val="-6"/>
              </w:rPr>
              <w:t xml:space="preserve"> </w:t>
            </w:r>
            <w:r>
              <w:t>Specifications</w:t>
            </w:r>
            <w:r>
              <w:rPr>
                <w:spacing w:val="-8"/>
              </w:rPr>
              <w:t xml:space="preserve"> </w:t>
            </w:r>
            <w:r>
              <w:t>for</w:t>
            </w:r>
            <w:r>
              <w:rPr>
                <w:spacing w:val="-6"/>
              </w:rPr>
              <w:t xml:space="preserve"> </w:t>
            </w:r>
            <w:r>
              <w:rPr>
                <w:spacing w:val="-2"/>
              </w:rPr>
              <w:t>review</w:t>
            </w:r>
            <w:r>
              <w:rPr>
                <w:u w:val="single"/>
              </w:rPr>
              <w:tab/>
            </w:r>
          </w:p>
        </w:tc>
        <w:tc>
          <w:tcPr>
            <w:tcW w:w="1130" w:type="dxa"/>
          </w:tcPr>
          <w:p w14:paraId="478D96C2" w14:textId="77777777" w:rsidR="00C75904" w:rsidRDefault="00770308">
            <w:pPr>
              <w:pStyle w:val="TableParagraph"/>
              <w:ind w:left="0" w:right="48"/>
              <w:jc w:val="right"/>
            </w:pPr>
            <w:r>
              <w:rPr>
                <w:spacing w:val="-5"/>
              </w:rPr>
              <w:t>25%</w:t>
            </w:r>
          </w:p>
        </w:tc>
      </w:tr>
      <w:tr w:rsidR="00C75904" w14:paraId="478D96C7" w14:textId="77777777">
        <w:trPr>
          <w:trHeight w:val="313"/>
        </w:trPr>
        <w:tc>
          <w:tcPr>
            <w:tcW w:w="307" w:type="dxa"/>
          </w:tcPr>
          <w:p w14:paraId="478D96C4" w14:textId="77777777" w:rsidR="00C75904" w:rsidRDefault="00770308">
            <w:pPr>
              <w:pStyle w:val="TableParagraph"/>
            </w:pPr>
            <w:r>
              <w:rPr>
                <w:spacing w:val="-5"/>
              </w:rPr>
              <w:t>d)</w:t>
            </w:r>
          </w:p>
        </w:tc>
        <w:tc>
          <w:tcPr>
            <w:tcW w:w="8276" w:type="dxa"/>
          </w:tcPr>
          <w:p w14:paraId="478D96C5" w14:textId="77777777" w:rsidR="00C75904" w:rsidRDefault="00770308">
            <w:pPr>
              <w:pStyle w:val="TableParagraph"/>
              <w:tabs>
                <w:tab w:val="left" w:pos="7627"/>
              </w:tabs>
              <w:ind w:left="59"/>
            </w:pPr>
            <w:r>
              <w:t>Approval</w:t>
            </w:r>
            <w:r>
              <w:rPr>
                <w:spacing w:val="-5"/>
              </w:rPr>
              <w:t xml:space="preserve"> </w:t>
            </w:r>
            <w:r>
              <w:t>of</w:t>
            </w:r>
            <w:r>
              <w:rPr>
                <w:spacing w:val="-5"/>
              </w:rPr>
              <w:t xml:space="preserve"> </w:t>
            </w:r>
            <w:r>
              <w:t>final</w:t>
            </w:r>
            <w:r>
              <w:rPr>
                <w:spacing w:val="-5"/>
              </w:rPr>
              <w:t xml:space="preserve"> </w:t>
            </w:r>
            <w:r>
              <w:t>drawings</w:t>
            </w:r>
            <w:r>
              <w:rPr>
                <w:spacing w:val="-3"/>
              </w:rPr>
              <w:t xml:space="preserve"> </w:t>
            </w:r>
            <w:r>
              <w:t>and</w:t>
            </w:r>
            <w:r>
              <w:rPr>
                <w:spacing w:val="-4"/>
              </w:rPr>
              <w:t xml:space="preserve"> </w:t>
            </w:r>
            <w:r>
              <w:rPr>
                <w:spacing w:val="-2"/>
              </w:rPr>
              <w:t>specifications</w:t>
            </w:r>
            <w:r>
              <w:rPr>
                <w:u w:val="single"/>
              </w:rPr>
              <w:tab/>
            </w:r>
          </w:p>
        </w:tc>
        <w:tc>
          <w:tcPr>
            <w:tcW w:w="1130" w:type="dxa"/>
          </w:tcPr>
          <w:p w14:paraId="478D96C6" w14:textId="77777777" w:rsidR="00C75904" w:rsidRDefault="00770308">
            <w:pPr>
              <w:pStyle w:val="TableParagraph"/>
              <w:ind w:left="0" w:right="48"/>
              <w:jc w:val="right"/>
            </w:pPr>
            <w:r>
              <w:rPr>
                <w:spacing w:val="-5"/>
              </w:rPr>
              <w:t>5%</w:t>
            </w:r>
          </w:p>
        </w:tc>
      </w:tr>
      <w:tr w:rsidR="00C75904" w14:paraId="478D96CB" w14:textId="77777777">
        <w:trPr>
          <w:trHeight w:val="313"/>
        </w:trPr>
        <w:tc>
          <w:tcPr>
            <w:tcW w:w="307" w:type="dxa"/>
          </w:tcPr>
          <w:p w14:paraId="478D96C8" w14:textId="77777777" w:rsidR="00C75904" w:rsidRDefault="00770308">
            <w:pPr>
              <w:pStyle w:val="TableParagraph"/>
              <w:spacing w:before="27"/>
            </w:pPr>
            <w:r>
              <w:rPr>
                <w:spacing w:val="-5"/>
              </w:rPr>
              <w:t>e)</w:t>
            </w:r>
          </w:p>
        </w:tc>
        <w:tc>
          <w:tcPr>
            <w:tcW w:w="8276" w:type="dxa"/>
          </w:tcPr>
          <w:p w14:paraId="478D96C9" w14:textId="77777777" w:rsidR="00C75904" w:rsidRDefault="00770308">
            <w:pPr>
              <w:pStyle w:val="TableParagraph"/>
              <w:tabs>
                <w:tab w:val="left" w:pos="7691"/>
              </w:tabs>
              <w:spacing w:before="27"/>
              <w:ind w:left="59"/>
            </w:pPr>
            <w:r>
              <w:t>Upon</w:t>
            </w:r>
            <w:r>
              <w:rPr>
                <w:spacing w:val="-7"/>
              </w:rPr>
              <w:t xml:space="preserve"> </w:t>
            </w:r>
            <w:r>
              <w:t>Receipt</w:t>
            </w:r>
            <w:r>
              <w:rPr>
                <w:spacing w:val="-3"/>
              </w:rPr>
              <w:t xml:space="preserve"> </w:t>
            </w:r>
            <w:r>
              <w:t>of</w:t>
            </w:r>
            <w:r>
              <w:rPr>
                <w:spacing w:val="-2"/>
              </w:rPr>
              <w:t xml:space="preserve"> </w:t>
            </w:r>
            <w:r>
              <w:rPr>
                <w:spacing w:val="-4"/>
              </w:rPr>
              <w:t>Bids</w:t>
            </w:r>
            <w:r>
              <w:rPr>
                <w:u w:val="single"/>
              </w:rPr>
              <w:tab/>
            </w:r>
          </w:p>
        </w:tc>
        <w:tc>
          <w:tcPr>
            <w:tcW w:w="1130" w:type="dxa"/>
          </w:tcPr>
          <w:p w14:paraId="478D96CA" w14:textId="77777777" w:rsidR="00C75904" w:rsidRDefault="00770308">
            <w:pPr>
              <w:pStyle w:val="TableParagraph"/>
              <w:spacing w:before="27"/>
              <w:ind w:left="0" w:right="48"/>
              <w:jc w:val="right"/>
            </w:pPr>
            <w:r>
              <w:rPr>
                <w:spacing w:val="-5"/>
              </w:rPr>
              <w:t>5%</w:t>
            </w:r>
          </w:p>
        </w:tc>
      </w:tr>
      <w:tr w:rsidR="00C75904" w14:paraId="478D96CF" w14:textId="77777777">
        <w:trPr>
          <w:trHeight w:val="313"/>
        </w:trPr>
        <w:tc>
          <w:tcPr>
            <w:tcW w:w="307" w:type="dxa"/>
          </w:tcPr>
          <w:p w14:paraId="478D96CC" w14:textId="77777777" w:rsidR="00C75904" w:rsidRDefault="00770308">
            <w:pPr>
              <w:pStyle w:val="TableParagraph"/>
            </w:pPr>
            <w:r>
              <w:rPr>
                <w:spacing w:val="-5"/>
              </w:rPr>
              <w:t>f)</w:t>
            </w:r>
          </w:p>
        </w:tc>
        <w:tc>
          <w:tcPr>
            <w:tcW w:w="8276" w:type="dxa"/>
          </w:tcPr>
          <w:p w14:paraId="478D96CD" w14:textId="77777777" w:rsidR="00C75904" w:rsidRDefault="00770308">
            <w:pPr>
              <w:pStyle w:val="TableParagraph"/>
              <w:tabs>
                <w:tab w:val="left" w:pos="7549"/>
              </w:tabs>
              <w:ind w:left="59"/>
            </w:pPr>
            <w:r>
              <w:t>Construction</w:t>
            </w:r>
            <w:r>
              <w:rPr>
                <w:spacing w:val="-6"/>
              </w:rPr>
              <w:t xml:space="preserve"> </w:t>
            </w:r>
            <w:r>
              <w:t>Phase</w:t>
            </w:r>
            <w:r>
              <w:rPr>
                <w:spacing w:val="-7"/>
              </w:rPr>
              <w:t xml:space="preserve"> </w:t>
            </w:r>
            <w:r>
              <w:t>monthly</w:t>
            </w:r>
            <w:r>
              <w:rPr>
                <w:spacing w:val="-4"/>
              </w:rPr>
              <w:t xml:space="preserve"> </w:t>
            </w:r>
            <w:r>
              <w:t>in</w:t>
            </w:r>
            <w:r>
              <w:rPr>
                <w:spacing w:val="-6"/>
              </w:rPr>
              <w:t xml:space="preserve"> </w:t>
            </w:r>
            <w:r>
              <w:t>proportion</w:t>
            </w:r>
            <w:r>
              <w:rPr>
                <w:spacing w:val="-5"/>
              </w:rPr>
              <w:t xml:space="preserve"> </w:t>
            </w:r>
            <w:r>
              <w:t>to</w:t>
            </w:r>
            <w:r>
              <w:rPr>
                <w:spacing w:val="-7"/>
              </w:rPr>
              <w:t xml:space="preserve"> </w:t>
            </w:r>
            <w:r>
              <w:t>progress</w:t>
            </w:r>
            <w:r>
              <w:rPr>
                <w:spacing w:val="-5"/>
              </w:rPr>
              <w:t xml:space="preserve"> </w:t>
            </w:r>
            <w:r>
              <w:t>of</w:t>
            </w:r>
            <w:r>
              <w:rPr>
                <w:spacing w:val="-5"/>
              </w:rPr>
              <w:t xml:space="preserve"> </w:t>
            </w:r>
            <w:r>
              <w:rPr>
                <w:spacing w:val="-4"/>
              </w:rPr>
              <w:t>work</w:t>
            </w:r>
            <w:r>
              <w:rPr>
                <w:u w:val="single"/>
              </w:rPr>
              <w:tab/>
            </w:r>
          </w:p>
        </w:tc>
        <w:tc>
          <w:tcPr>
            <w:tcW w:w="1130" w:type="dxa"/>
          </w:tcPr>
          <w:p w14:paraId="478D96CE" w14:textId="77777777" w:rsidR="00C75904" w:rsidRDefault="00770308">
            <w:pPr>
              <w:pStyle w:val="TableParagraph"/>
              <w:ind w:left="0" w:right="48"/>
              <w:jc w:val="right"/>
            </w:pPr>
            <w:r>
              <w:rPr>
                <w:spacing w:val="-5"/>
              </w:rPr>
              <w:t>25%</w:t>
            </w:r>
          </w:p>
        </w:tc>
      </w:tr>
      <w:tr w:rsidR="00C75904" w14:paraId="478D96D3" w14:textId="77777777">
        <w:trPr>
          <w:trHeight w:val="280"/>
        </w:trPr>
        <w:tc>
          <w:tcPr>
            <w:tcW w:w="307" w:type="dxa"/>
          </w:tcPr>
          <w:p w14:paraId="478D96D0" w14:textId="77777777" w:rsidR="00C75904" w:rsidRDefault="00770308">
            <w:pPr>
              <w:pStyle w:val="TableParagraph"/>
              <w:spacing w:before="27" w:line="233" w:lineRule="exact"/>
            </w:pPr>
            <w:r>
              <w:rPr>
                <w:spacing w:val="-5"/>
              </w:rPr>
              <w:t>g)</w:t>
            </w:r>
          </w:p>
        </w:tc>
        <w:tc>
          <w:tcPr>
            <w:tcW w:w="8276" w:type="dxa"/>
          </w:tcPr>
          <w:p w14:paraId="478D96D1" w14:textId="77777777" w:rsidR="00C75904" w:rsidRDefault="00770308">
            <w:pPr>
              <w:pStyle w:val="TableParagraph"/>
              <w:tabs>
                <w:tab w:val="left" w:pos="7688"/>
              </w:tabs>
              <w:spacing w:before="27" w:line="233" w:lineRule="exact"/>
              <w:ind w:left="59"/>
            </w:pPr>
            <w:r>
              <w:t>Approval</w:t>
            </w:r>
            <w:r>
              <w:rPr>
                <w:spacing w:val="-5"/>
              </w:rPr>
              <w:t xml:space="preserve"> </w:t>
            </w:r>
            <w:r>
              <w:t>of</w:t>
            </w:r>
            <w:r>
              <w:rPr>
                <w:spacing w:val="-6"/>
              </w:rPr>
              <w:t xml:space="preserve"> </w:t>
            </w:r>
            <w:r>
              <w:t>record</w:t>
            </w:r>
            <w:r>
              <w:rPr>
                <w:spacing w:val="-4"/>
              </w:rPr>
              <w:t xml:space="preserve"> </w:t>
            </w:r>
            <w:r>
              <w:t>drawings</w:t>
            </w:r>
            <w:r>
              <w:rPr>
                <w:spacing w:val="-4"/>
              </w:rPr>
              <w:t xml:space="preserve"> </w:t>
            </w:r>
            <w:r>
              <w:t>and</w:t>
            </w:r>
            <w:r>
              <w:rPr>
                <w:spacing w:val="-7"/>
              </w:rPr>
              <w:t xml:space="preserve"> </w:t>
            </w:r>
            <w:r>
              <w:t>final</w:t>
            </w:r>
            <w:r>
              <w:rPr>
                <w:spacing w:val="-4"/>
              </w:rPr>
              <w:t xml:space="preserve"> </w:t>
            </w:r>
            <w:r>
              <w:rPr>
                <w:spacing w:val="-2"/>
              </w:rPr>
              <w:t>report</w:t>
            </w:r>
            <w:r>
              <w:rPr>
                <w:u w:val="single"/>
              </w:rPr>
              <w:tab/>
            </w:r>
          </w:p>
        </w:tc>
        <w:tc>
          <w:tcPr>
            <w:tcW w:w="1130" w:type="dxa"/>
          </w:tcPr>
          <w:p w14:paraId="478D96D2" w14:textId="77777777" w:rsidR="00C75904" w:rsidRDefault="00770308">
            <w:pPr>
              <w:pStyle w:val="TableParagraph"/>
              <w:spacing w:before="27" w:line="233" w:lineRule="exact"/>
              <w:ind w:left="0" w:right="48"/>
              <w:jc w:val="right"/>
            </w:pPr>
            <w:r>
              <w:rPr>
                <w:spacing w:val="-5"/>
              </w:rPr>
              <w:t>5%</w:t>
            </w:r>
          </w:p>
        </w:tc>
      </w:tr>
    </w:tbl>
    <w:p w14:paraId="478D96D4" w14:textId="77777777" w:rsidR="00C75904" w:rsidRDefault="00C75904">
      <w:pPr>
        <w:pStyle w:val="BodyText"/>
        <w:spacing w:before="119"/>
      </w:pPr>
    </w:p>
    <w:p w14:paraId="478D96D5" w14:textId="6A696E7D" w:rsidR="00C75904" w:rsidRDefault="00770308">
      <w:pPr>
        <w:pStyle w:val="Heading1"/>
        <w:spacing w:line="360" w:lineRule="auto"/>
        <w:ind w:left="4196" w:right="3989" w:firstLine="933"/>
        <w:jc w:val="left"/>
      </w:pPr>
      <w:r>
        <w:t>ARTICLE 11 SUCCESSORS</w:t>
      </w:r>
      <w:r>
        <w:rPr>
          <w:spacing w:val="-16"/>
        </w:rPr>
        <w:t xml:space="preserve"> </w:t>
      </w:r>
      <w:r>
        <w:t>AND</w:t>
      </w:r>
      <w:r>
        <w:rPr>
          <w:spacing w:val="-15"/>
        </w:rPr>
        <w:t xml:space="preserve"> </w:t>
      </w:r>
      <w:r>
        <w:t>ASSIGNS</w:t>
      </w:r>
    </w:p>
    <w:p w14:paraId="478D96D6" w14:textId="77777777" w:rsidR="00C75904" w:rsidRDefault="00C75904">
      <w:pPr>
        <w:pStyle w:val="BodyText"/>
        <w:spacing w:before="71"/>
        <w:rPr>
          <w:b/>
        </w:rPr>
      </w:pPr>
    </w:p>
    <w:p w14:paraId="478D96D7" w14:textId="77777777" w:rsidR="00C75904" w:rsidRDefault="00770308">
      <w:pPr>
        <w:pStyle w:val="ListParagraph"/>
        <w:numPr>
          <w:ilvl w:val="1"/>
          <w:numId w:val="3"/>
        </w:numPr>
        <w:tabs>
          <w:tab w:val="left" w:pos="1147"/>
        </w:tabs>
        <w:ind w:right="404"/>
      </w:pPr>
      <w:r>
        <w:t>The Owner and the Designer each binds himself, his partners, successors, legal representatives and assigns</w:t>
      </w:r>
      <w:r>
        <w:rPr>
          <w:spacing w:val="-1"/>
        </w:rPr>
        <w:t xml:space="preserve"> </w:t>
      </w:r>
      <w:r>
        <w:t>to</w:t>
      </w:r>
      <w:r>
        <w:rPr>
          <w:spacing w:val="-4"/>
        </w:rPr>
        <w:t xml:space="preserve"> </w:t>
      </w:r>
      <w:r>
        <w:t>the</w:t>
      </w:r>
      <w:r>
        <w:rPr>
          <w:spacing w:val="-4"/>
        </w:rPr>
        <w:t xml:space="preserve"> </w:t>
      </w:r>
      <w:r>
        <w:t>other</w:t>
      </w:r>
      <w:r>
        <w:rPr>
          <w:spacing w:val="-1"/>
        </w:rPr>
        <w:t xml:space="preserve"> </w:t>
      </w:r>
      <w:r>
        <w:t>party</w:t>
      </w:r>
      <w:r>
        <w:rPr>
          <w:spacing w:val="-1"/>
        </w:rPr>
        <w:t xml:space="preserve"> </w:t>
      </w:r>
      <w:r>
        <w:t>to</w:t>
      </w:r>
      <w:r>
        <w:rPr>
          <w:spacing w:val="-4"/>
        </w:rPr>
        <w:t xml:space="preserve"> </w:t>
      </w:r>
      <w:r>
        <w:t>this</w:t>
      </w:r>
      <w:r>
        <w:rPr>
          <w:spacing w:val="-4"/>
        </w:rPr>
        <w:t xml:space="preserve"> </w:t>
      </w:r>
      <w:r>
        <w:t>Agreement</w:t>
      </w:r>
      <w:r>
        <w:rPr>
          <w:spacing w:val="-3"/>
        </w:rPr>
        <w:t xml:space="preserve"> </w:t>
      </w:r>
      <w:r>
        <w:t>and</w:t>
      </w:r>
      <w:r>
        <w:rPr>
          <w:spacing w:val="-4"/>
        </w:rPr>
        <w:t xml:space="preserve"> </w:t>
      </w:r>
      <w:r>
        <w:t>to</w:t>
      </w:r>
      <w:r>
        <w:rPr>
          <w:spacing w:val="-2"/>
        </w:rPr>
        <w:t xml:space="preserve"> </w:t>
      </w:r>
      <w:r>
        <w:t>the</w:t>
      </w:r>
      <w:r>
        <w:rPr>
          <w:spacing w:val="-4"/>
        </w:rPr>
        <w:t xml:space="preserve"> </w:t>
      </w:r>
      <w:r>
        <w:t>partners,</w:t>
      </w:r>
      <w:r>
        <w:rPr>
          <w:spacing w:val="-3"/>
        </w:rPr>
        <w:t xml:space="preserve"> </w:t>
      </w:r>
      <w:r>
        <w:t>successors,</w:t>
      </w:r>
      <w:r>
        <w:rPr>
          <w:spacing w:val="-3"/>
        </w:rPr>
        <w:t xml:space="preserve"> </w:t>
      </w:r>
      <w:r>
        <w:t>legal</w:t>
      </w:r>
      <w:r>
        <w:rPr>
          <w:spacing w:val="-3"/>
        </w:rPr>
        <w:t xml:space="preserve"> </w:t>
      </w:r>
      <w:r>
        <w:t>representatives</w:t>
      </w:r>
      <w:r>
        <w:rPr>
          <w:spacing w:val="-4"/>
        </w:rPr>
        <w:t xml:space="preserve"> </w:t>
      </w:r>
      <w:r>
        <w:t>and assigns of such other party in respect to all covenants of this Agreement. Neither the Owner nor the Designer shall assign, sublet or transfer his interest in this Agreement without the written consent of the other.</w:t>
      </w:r>
    </w:p>
    <w:p w14:paraId="478D96D8" w14:textId="77777777" w:rsidR="00C75904" w:rsidRDefault="00C75904">
      <w:pPr>
        <w:pStyle w:val="BodyText"/>
        <w:spacing w:before="73"/>
      </w:pPr>
    </w:p>
    <w:p w14:paraId="478D96D9" w14:textId="77777777" w:rsidR="00C75904" w:rsidRDefault="00770308">
      <w:pPr>
        <w:pStyle w:val="Heading1"/>
        <w:spacing w:before="1" w:line="362" w:lineRule="auto"/>
        <w:ind w:left="4409" w:right="4284" w:firstLine="720"/>
        <w:jc w:val="left"/>
      </w:pPr>
      <w:r>
        <w:t>ARTICLE 12 EXTENT</w:t>
      </w:r>
      <w:r>
        <w:rPr>
          <w:spacing w:val="-16"/>
        </w:rPr>
        <w:t xml:space="preserve"> </w:t>
      </w:r>
      <w:r>
        <w:t>OF</w:t>
      </w:r>
      <w:r>
        <w:rPr>
          <w:spacing w:val="-15"/>
        </w:rPr>
        <w:t xml:space="preserve"> </w:t>
      </w:r>
      <w:r>
        <w:t>AGREEMENT</w:t>
      </w:r>
    </w:p>
    <w:p w14:paraId="478D96DA" w14:textId="77777777" w:rsidR="00C75904" w:rsidRDefault="00C75904">
      <w:pPr>
        <w:pStyle w:val="BodyText"/>
        <w:spacing w:before="65"/>
        <w:rPr>
          <w:b/>
        </w:rPr>
      </w:pPr>
    </w:p>
    <w:p w14:paraId="478D96DB" w14:textId="77777777" w:rsidR="00C75904" w:rsidRDefault="00770308">
      <w:pPr>
        <w:pStyle w:val="ListParagraph"/>
        <w:numPr>
          <w:ilvl w:val="1"/>
          <w:numId w:val="2"/>
        </w:numPr>
        <w:tabs>
          <w:tab w:val="left" w:pos="1147"/>
        </w:tabs>
        <w:ind w:right="455"/>
      </w:pPr>
      <w:r>
        <w:t>This</w:t>
      </w:r>
      <w:r>
        <w:rPr>
          <w:spacing w:val="-2"/>
        </w:rPr>
        <w:t xml:space="preserve"> </w:t>
      </w:r>
      <w:r>
        <w:t>Agreement</w:t>
      </w:r>
      <w:r>
        <w:rPr>
          <w:spacing w:val="-4"/>
        </w:rPr>
        <w:t xml:space="preserve"> </w:t>
      </w:r>
      <w:r>
        <w:t>represents</w:t>
      </w:r>
      <w:r>
        <w:rPr>
          <w:spacing w:val="-4"/>
        </w:rPr>
        <w:t xml:space="preserve"> </w:t>
      </w:r>
      <w:r>
        <w:t>the</w:t>
      </w:r>
      <w:r>
        <w:rPr>
          <w:spacing w:val="-3"/>
        </w:rPr>
        <w:t xml:space="preserve"> </w:t>
      </w:r>
      <w:r>
        <w:t>entire</w:t>
      </w:r>
      <w:r>
        <w:rPr>
          <w:spacing w:val="-5"/>
        </w:rPr>
        <w:t xml:space="preserve"> </w:t>
      </w:r>
      <w:r>
        <w:t>and</w:t>
      </w:r>
      <w:r>
        <w:rPr>
          <w:spacing w:val="-3"/>
        </w:rPr>
        <w:t xml:space="preserve"> </w:t>
      </w:r>
      <w:r>
        <w:t>integrated</w:t>
      </w:r>
      <w:r>
        <w:rPr>
          <w:spacing w:val="-3"/>
        </w:rPr>
        <w:t xml:space="preserve"> </w:t>
      </w:r>
      <w:r>
        <w:t>agreement</w:t>
      </w:r>
      <w:r>
        <w:rPr>
          <w:spacing w:val="-1"/>
        </w:rPr>
        <w:t xml:space="preserve"> </w:t>
      </w:r>
      <w:r>
        <w:t>between</w:t>
      </w:r>
      <w:r>
        <w:rPr>
          <w:spacing w:val="-5"/>
        </w:rPr>
        <w:t xml:space="preserve"> </w:t>
      </w:r>
      <w:r>
        <w:t>the</w:t>
      </w:r>
      <w:r>
        <w:rPr>
          <w:spacing w:val="-3"/>
        </w:rPr>
        <w:t xml:space="preserve"> </w:t>
      </w:r>
      <w:r>
        <w:t>Owner</w:t>
      </w:r>
      <w:r>
        <w:rPr>
          <w:spacing w:val="-2"/>
        </w:rPr>
        <w:t xml:space="preserve"> </w:t>
      </w:r>
      <w:r>
        <w:t>and</w:t>
      </w:r>
      <w:r>
        <w:rPr>
          <w:spacing w:val="-5"/>
        </w:rPr>
        <w:t xml:space="preserve"> </w:t>
      </w:r>
      <w:r>
        <w:t>the</w:t>
      </w:r>
      <w:r>
        <w:rPr>
          <w:spacing w:val="-5"/>
        </w:rPr>
        <w:t xml:space="preserve"> </w:t>
      </w:r>
      <w:r>
        <w:t>Designer and supersedes all prior negotiations, representations or agreements, either written or oral. This Agreement may be amended only by written consent.</w:t>
      </w:r>
    </w:p>
    <w:p w14:paraId="478D96DC" w14:textId="77777777" w:rsidR="00C75904" w:rsidRDefault="00C75904">
      <w:pPr>
        <w:pStyle w:val="ListParagraph"/>
        <w:sectPr w:rsidR="00C75904">
          <w:pgSz w:w="12240" w:h="15840"/>
          <w:pgMar w:top="780" w:right="360" w:bottom="880" w:left="360" w:header="0" w:footer="687" w:gutter="0"/>
          <w:cols w:space="720"/>
        </w:sectPr>
      </w:pPr>
    </w:p>
    <w:p w14:paraId="478D96DD" w14:textId="77777777" w:rsidR="00C75904" w:rsidRDefault="00770308">
      <w:pPr>
        <w:pStyle w:val="Heading1"/>
        <w:spacing w:before="72" w:line="360" w:lineRule="auto"/>
        <w:ind w:left="4030" w:right="3989" w:firstLine="1099"/>
        <w:jc w:val="left"/>
      </w:pPr>
      <w:r>
        <w:lastRenderedPageBreak/>
        <w:t>ARTICLE 13 PROFESSIONAL</w:t>
      </w:r>
      <w:r>
        <w:rPr>
          <w:spacing w:val="-16"/>
        </w:rPr>
        <w:t xml:space="preserve"> </w:t>
      </w:r>
      <w:r>
        <w:t>CONSULTANTS</w:t>
      </w:r>
    </w:p>
    <w:p w14:paraId="478D96DE" w14:textId="77777777" w:rsidR="00C75904" w:rsidRDefault="00C75904">
      <w:pPr>
        <w:pStyle w:val="BodyText"/>
        <w:spacing w:before="171"/>
        <w:rPr>
          <w:b/>
        </w:rPr>
      </w:pPr>
    </w:p>
    <w:p w14:paraId="478D96DF" w14:textId="534DCAC9" w:rsidR="00C75904" w:rsidRDefault="00770308">
      <w:pPr>
        <w:pStyle w:val="ListParagraph"/>
        <w:numPr>
          <w:ilvl w:val="1"/>
          <w:numId w:val="1"/>
        </w:numPr>
        <w:tabs>
          <w:tab w:val="left" w:pos="1147"/>
        </w:tabs>
        <w:spacing w:line="360" w:lineRule="auto"/>
        <w:ind w:right="675"/>
      </w:pPr>
      <w:r>
        <w:t>The Designer agrees to contract with the</w:t>
      </w:r>
      <w:r>
        <w:rPr>
          <w:spacing w:val="-1"/>
        </w:rPr>
        <w:t xml:space="preserve"> </w:t>
      </w:r>
      <w:r>
        <w:t>following Consultants for specialized portions of the work. Each</w:t>
      </w:r>
      <w:r>
        <w:rPr>
          <w:spacing w:val="-2"/>
        </w:rPr>
        <w:t xml:space="preserve"> </w:t>
      </w:r>
      <w:r>
        <w:t>such</w:t>
      </w:r>
      <w:r>
        <w:rPr>
          <w:spacing w:val="-2"/>
        </w:rPr>
        <w:t xml:space="preserve"> </w:t>
      </w:r>
      <w:r>
        <w:t>Consultant</w:t>
      </w:r>
      <w:r>
        <w:rPr>
          <w:spacing w:val="-3"/>
        </w:rPr>
        <w:t xml:space="preserve"> </w:t>
      </w:r>
      <w:r>
        <w:t>shall</w:t>
      </w:r>
      <w:r>
        <w:rPr>
          <w:spacing w:val="-2"/>
        </w:rPr>
        <w:t xml:space="preserve"> </w:t>
      </w:r>
      <w:r>
        <w:t>be</w:t>
      </w:r>
      <w:r>
        <w:rPr>
          <w:spacing w:val="-2"/>
        </w:rPr>
        <w:t xml:space="preserve"> </w:t>
      </w:r>
      <w:r>
        <w:t>required</w:t>
      </w:r>
      <w:r>
        <w:rPr>
          <w:spacing w:val="-4"/>
        </w:rPr>
        <w:t xml:space="preserve"> </w:t>
      </w:r>
      <w:r>
        <w:t>to</w:t>
      </w:r>
      <w:r>
        <w:rPr>
          <w:spacing w:val="-4"/>
        </w:rPr>
        <w:t xml:space="preserve"> </w:t>
      </w:r>
      <w:r>
        <w:t>comply</w:t>
      </w:r>
      <w:r>
        <w:rPr>
          <w:spacing w:val="-4"/>
        </w:rPr>
        <w:t xml:space="preserve"> </w:t>
      </w:r>
      <w:r>
        <w:t>with</w:t>
      </w:r>
      <w:r>
        <w:rPr>
          <w:spacing w:val="-4"/>
        </w:rPr>
        <w:t xml:space="preserve"> </w:t>
      </w:r>
      <w:r>
        <w:t>the</w:t>
      </w:r>
      <w:r>
        <w:rPr>
          <w:spacing w:val="-2"/>
        </w:rPr>
        <w:t xml:space="preserve"> </w:t>
      </w:r>
      <w:r>
        <w:t>conditions</w:t>
      </w:r>
      <w:r>
        <w:rPr>
          <w:spacing w:val="-4"/>
        </w:rPr>
        <w:t xml:space="preserve"> </w:t>
      </w:r>
      <w:r>
        <w:t>of</w:t>
      </w:r>
      <w:r>
        <w:rPr>
          <w:spacing w:val="-3"/>
        </w:rPr>
        <w:t xml:space="preserve"> </w:t>
      </w:r>
      <w:r>
        <w:t>this</w:t>
      </w:r>
      <w:r>
        <w:rPr>
          <w:spacing w:val="-1"/>
        </w:rPr>
        <w:t xml:space="preserve"> </w:t>
      </w:r>
      <w:r>
        <w:t>Agreement</w:t>
      </w:r>
      <w:r>
        <w:rPr>
          <w:spacing w:val="-3"/>
        </w:rPr>
        <w:t xml:space="preserve"> </w:t>
      </w:r>
      <w:r>
        <w:t>to</w:t>
      </w:r>
      <w:r>
        <w:rPr>
          <w:spacing w:val="-4"/>
        </w:rPr>
        <w:t xml:space="preserve"> </w:t>
      </w:r>
      <w:r>
        <w:t>the</w:t>
      </w:r>
      <w:r>
        <w:rPr>
          <w:spacing w:val="-4"/>
        </w:rPr>
        <w:t xml:space="preserve"> </w:t>
      </w:r>
      <w:r>
        <w:t>same extent as the Designer.</w:t>
      </w:r>
    </w:p>
    <w:p w14:paraId="478D96E0" w14:textId="77777777" w:rsidR="00C75904" w:rsidRDefault="00C75904">
      <w:pPr>
        <w:pStyle w:val="BodyText"/>
      </w:pPr>
    </w:p>
    <w:p w14:paraId="478D96E1" w14:textId="77777777" w:rsidR="00C75904" w:rsidRDefault="00C75904">
      <w:pPr>
        <w:pStyle w:val="BodyText"/>
      </w:pPr>
    </w:p>
    <w:p w14:paraId="478D96E2" w14:textId="77777777" w:rsidR="00C75904" w:rsidRDefault="00C75904">
      <w:pPr>
        <w:pStyle w:val="BodyText"/>
        <w:spacing w:before="44"/>
      </w:pPr>
    </w:p>
    <w:p w14:paraId="478D96E3" w14:textId="77777777" w:rsidR="00C75904" w:rsidRDefault="00770308">
      <w:pPr>
        <w:pStyle w:val="BodyText"/>
        <w:spacing w:before="1"/>
        <w:ind w:left="2086" w:right="2086"/>
        <w:jc w:val="center"/>
      </w:pPr>
      <w:r>
        <w:t>(List</w:t>
      </w:r>
      <w:r>
        <w:rPr>
          <w:spacing w:val="-2"/>
        </w:rPr>
        <w:t xml:space="preserve"> </w:t>
      </w:r>
      <w:r>
        <w:t>All</w:t>
      </w:r>
      <w:r>
        <w:rPr>
          <w:spacing w:val="-2"/>
        </w:rPr>
        <w:t xml:space="preserve"> Consultants)</w:t>
      </w:r>
    </w:p>
    <w:p w14:paraId="478D96E4" w14:textId="77777777" w:rsidR="00C75904" w:rsidRDefault="00C75904">
      <w:pPr>
        <w:pStyle w:val="BodyText"/>
        <w:jc w:val="center"/>
        <w:sectPr w:rsidR="00C75904">
          <w:pgSz w:w="12240" w:h="15840"/>
          <w:pgMar w:top="780" w:right="360" w:bottom="880" w:left="360" w:header="0" w:footer="687" w:gutter="0"/>
          <w:cols w:space="720"/>
        </w:sectPr>
      </w:pPr>
    </w:p>
    <w:p w14:paraId="478D96E5" w14:textId="77777777" w:rsidR="00C75904" w:rsidRDefault="00770308">
      <w:pPr>
        <w:pStyle w:val="Heading1"/>
        <w:spacing w:before="72" w:line="360" w:lineRule="auto"/>
        <w:ind w:left="4129" w:right="4123" w:firstLine="1000"/>
        <w:jc w:val="left"/>
      </w:pPr>
      <w:r>
        <w:lastRenderedPageBreak/>
        <w:t>ARTICLE 14 SUPPLEMENTAL</w:t>
      </w:r>
      <w:r>
        <w:rPr>
          <w:spacing w:val="-16"/>
        </w:rPr>
        <w:t xml:space="preserve"> </w:t>
      </w:r>
      <w:r>
        <w:t>AGREEMENT</w:t>
      </w:r>
    </w:p>
    <w:p w14:paraId="478D96E6" w14:textId="77777777" w:rsidR="00C75904" w:rsidRDefault="00C75904">
      <w:pPr>
        <w:pStyle w:val="BodyText"/>
        <w:spacing w:before="126"/>
        <w:rPr>
          <w:b/>
        </w:rPr>
      </w:pPr>
    </w:p>
    <w:p w14:paraId="478D96E7" w14:textId="7377BAFF" w:rsidR="00C75904" w:rsidRDefault="00770308">
      <w:pPr>
        <w:pStyle w:val="BodyText"/>
        <w:tabs>
          <w:tab w:val="left" w:pos="9304"/>
        </w:tabs>
        <w:spacing w:line="360" w:lineRule="auto"/>
        <w:ind w:left="360" w:right="363"/>
      </w:pPr>
      <w:r>
        <w:t>The</w:t>
      </w:r>
      <w:r>
        <w:rPr>
          <w:spacing w:val="-2"/>
        </w:rPr>
        <w:t xml:space="preserve"> </w:t>
      </w:r>
      <w:r>
        <w:t>lump</w:t>
      </w:r>
      <w:r>
        <w:rPr>
          <w:spacing w:val="-4"/>
        </w:rPr>
        <w:t xml:space="preserve"> </w:t>
      </w:r>
      <w:r>
        <w:t>sum</w:t>
      </w:r>
      <w:r>
        <w:rPr>
          <w:spacing w:val="-3"/>
        </w:rPr>
        <w:t xml:space="preserve"> </w:t>
      </w:r>
      <w:r>
        <w:t>fee</w:t>
      </w:r>
      <w:r>
        <w:rPr>
          <w:spacing w:val="-4"/>
        </w:rPr>
        <w:t xml:space="preserve"> </w:t>
      </w:r>
      <w:r>
        <w:t>shown</w:t>
      </w:r>
      <w:r>
        <w:rPr>
          <w:spacing w:val="-2"/>
        </w:rPr>
        <w:t xml:space="preserve"> </w:t>
      </w:r>
      <w:r>
        <w:t>on</w:t>
      </w:r>
      <w:r>
        <w:rPr>
          <w:spacing w:val="-2"/>
        </w:rPr>
        <w:t xml:space="preserve"> </w:t>
      </w:r>
      <w:r>
        <w:t>Page</w:t>
      </w:r>
      <w:r>
        <w:rPr>
          <w:spacing w:val="-4"/>
        </w:rPr>
        <w:t xml:space="preserve"> </w:t>
      </w:r>
      <w:r>
        <w:t>2</w:t>
      </w:r>
      <w:r>
        <w:rPr>
          <w:spacing w:val="-2"/>
        </w:rPr>
        <w:t xml:space="preserve"> </w:t>
      </w:r>
      <w:r>
        <w:t>includes</w:t>
      </w:r>
      <w:r>
        <w:rPr>
          <w:spacing w:val="-4"/>
        </w:rPr>
        <w:t xml:space="preserve"> </w:t>
      </w:r>
      <w:r>
        <w:t>fee</w:t>
      </w:r>
      <w:r>
        <w:rPr>
          <w:spacing w:val="-4"/>
        </w:rPr>
        <w:t xml:space="preserve"> </w:t>
      </w:r>
      <w:r>
        <w:t>charges</w:t>
      </w:r>
      <w:r>
        <w:rPr>
          <w:spacing w:val="-4"/>
        </w:rPr>
        <w:t xml:space="preserve"> </w:t>
      </w:r>
      <w:r>
        <w:t>for</w:t>
      </w:r>
      <w:r>
        <w:rPr>
          <w:spacing w:val="-1"/>
        </w:rPr>
        <w:t xml:space="preserve"> </w:t>
      </w:r>
      <w:r>
        <w:t>anticipated</w:t>
      </w:r>
      <w:r>
        <w:rPr>
          <w:spacing w:val="-7"/>
        </w:rPr>
        <w:t xml:space="preserve"> </w:t>
      </w:r>
      <w:r>
        <w:t>change</w:t>
      </w:r>
      <w:r>
        <w:rPr>
          <w:spacing w:val="-2"/>
        </w:rPr>
        <w:t xml:space="preserve"> </w:t>
      </w:r>
      <w:r>
        <w:t>orders</w:t>
      </w:r>
      <w:r>
        <w:rPr>
          <w:spacing w:val="-1"/>
        </w:rPr>
        <w:t xml:space="preserve"> </w:t>
      </w:r>
      <w:r>
        <w:t>during</w:t>
      </w:r>
      <w:r>
        <w:rPr>
          <w:spacing w:val="-4"/>
        </w:rPr>
        <w:t xml:space="preserve"> </w:t>
      </w:r>
      <w:r>
        <w:t>the</w:t>
      </w:r>
      <w:r>
        <w:rPr>
          <w:spacing w:val="-4"/>
        </w:rPr>
        <w:t xml:space="preserve"> </w:t>
      </w:r>
      <w:r>
        <w:t xml:space="preserve">construction phase, utilizing the contingency reserve up to the total project authorization of </w:t>
      </w:r>
      <w:r>
        <w:rPr>
          <w:b/>
        </w:rPr>
        <w:t>$</w:t>
      </w:r>
      <w:r>
        <w:rPr>
          <w:b/>
          <w:u w:val="single"/>
        </w:rPr>
        <w:tab/>
      </w:r>
      <w:r>
        <w:rPr>
          <w:spacing w:val="-10"/>
        </w:rPr>
        <w:t>.</w:t>
      </w:r>
    </w:p>
    <w:p w14:paraId="478D96E8" w14:textId="77777777" w:rsidR="00C75904" w:rsidRDefault="00C75904">
      <w:pPr>
        <w:pStyle w:val="BodyText"/>
      </w:pPr>
    </w:p>
    <w:p w14:paraId="478D96E9" w14:textId="77777777" w:rsidR="00C75904" w:rsidRDefault="00C75904">
      <w:pPr>
        <w:pStyle w:val="BodyText"/>
      </w:pPr>
    </w:p>
    <w:p w14:paraId="478D96EA" w14:textId="77777777" w:rsidR="00C75904" w:rsidRDefault="00C75904">
      <w:pPr>
        <w:pStyle w:val="BodyText"/>
      </w:pPr>
    </w:p>
    <w:p w14:paraId="478D96EB" w14:textId="77777777" w:rsidR="00C75904" w:rsidRDefault="00C75904">
      <w:pPr>
        <w:pStyle w:val="BodyText"/>
      </w:pPr>
    </w:p>
    <w:p w14:paraId="478D96EC" w14:textId="77777777" w:rsidR="00C75904" w:rsidRDefault="00C75904">
      <w:pPr>
        <w:pStyle w:val="BodyText"/>
      </w:pPr>
    </w:p>
    <w:p w14:paraId="478D96ED" w14:textId="77777777" w:rsidR="00C75904" w:rsidRDefault="00C75904">
      <w:pPr>
        <w:pStyle w:val="BodyText"/>
      </w:pPr>
    </w:p>
    <w:p w14:paraId="478D96EE" w14:textId="77777777" w:rsidR="00C75904" w:rsidRDefault="00C75904">
      <w:pPr>
        <w:pStyle w:val="BodyText"/>
      </w:pPr>
    </w:p>
    <w:p w14:paraId="478D96EF" w14:textId="77777777" w:rsidR="00C75904" w:rsidRDefault="00C75904">
      <w:pPr>
        <w:pStyle w:val="BodyText"/>
      </w:pPr>
    </w:p>
    <w:p w14:paraId="478D96F0" w14:textId="77777777" w:rsidR="00C75904" w:rsidRDefault="00C75904">
      <w:pPr>
        <w:pStyle w:val="BodyText"/>
      </w:pPr>
    </w:p>
    <w:p w14:paraId="478D96F1" w14:textId="77777777" w:rsidR="00C75904" w:rsidRDefault="00C75904">
      <w:pPr>
        <w:pStyle w:val="BodyText"/>
        <w:spacing w:before="38"/>
      </w:pPr>
    </w:p>
    <w:p w14:paraId="478D96F2" w14:textId="77777777" w:rsidR="00C75904" w:rsidRDefault="00770308">
      <w:pPr>
        <w:pStyle w:val="BodyText"/>
        <w:spacing w:line="362" w:lineRule="auto"/>
        <w:ind w:left="360" w:right="363"/>
      </w:pPr>
      <w:r>
        <w:rPr>
          <w:b/>
        </w:rPr>
        <w:t>IN</w:t>
      </w:r>
      <w:r>
        <w:rPr>
          <w:b/>
          <w:spacing w:val="-2"/>
        </w:rPr>
        <w:t xml:space="preserve"> </w:t>
      </w:r>
      <w:r>
        <w:rPr>
          <w:b/>
        </w:rPr>
        <w:t>WITNESS</w:t>
      </w:r>
      <w:r>
        <w:rPr>
          <w:b/>
          <w:spacing w:val="-2"/>
        </w:rPr>
        <w:t xml:space="preserve"> </w:t>
      </w:r>
      <w:r>
        <w:rPr>
          <w:b/>
        </w:rPr>
        <w:t>WHEREOF</w:t>
      </w:r>
      <w:r>
        <w:rPr>
          <w:b/>
          <w:spacing w:val="-1"/>
        </w:rPr>
        <w:t xml:space="preserve"> </w:t>
      </w:r>
      <w:r>
        <w:t>the</w:t>
      </w:r>
      <w:r>
        <w:rPr>
          <w:spacing w:val="-4"/>
        </w:rPr>
        <w:t xml:space="preserve"> </w:t>
      </w:r>
      <w:r>
        <w:t>Owner</w:t>
      </w:r>
      <w:r>
        <w:rPr>
          <w:spacing w:val="-1"/>
        </w:rPr>
        <w:t xml:space="preserve"> </w:t>
      </w:r>
      <w:r>
        <w:t>and</w:t>
      </w:r>
      <w:r>
        <w:rPr>
          <w:spacing w:val="-4"/>
        </w:rPr>
        <w:t xml:space="preserve"> </w:t>
      </w:r>
      <w:r>
        <w:t>the</w:t>
      </w:r>
      <w:r>
        <w:rPr>
          <w:spacing w:val="-4"/>
        </w:rPr>
        <w:t xml:space="preserve"> </w:t>
      </w:r>
      <w:r>
        <w:t>Designer</w:t>
      </w:r>
      <w:r>
        <w:rPr>
          <w:spacing w:val="-1"/>
        </w:rPr>
        <w:t xml:space="preserve"> </w:t>
      </w:r>
      <w:r>
        <w:t>have</w:t>
      </w:r>
      <w:r>
        <w:rPr>
          <w:spacing w:val="-4"/>
        </w:rPr>
        <w:t xml:space="preserve"> </w:t>
      </w:r>
      <w:r>
        <w:t>executed</w:t>
      </w:r>
      <w:r>
        <w:rPr>
          <w:spacing w:val="-4"/>
        </w:rPr>
        <w:t xml:space="preserve"> </w:t>
      </w:r>
      <w:r>
        <w:t>this</w:t>
      </w:r>
      <w:r>
        <w:rPr>
          <w:spacing w:val="-1"/>
        </w:rPr>
        <w:t xml:space="preserve"> </w:t>
      </w:r>
      <w:r>
        <w:t>Agreement,</w:t>
      </w:r>
      <w:r>
        <w:rPr>
          <w:spacing w:val="-3"/>
        </w:rPr>
        <w:t xml:space="preserve"> </w:t>
      </w:r>
      <w:r>
        <w:t>the</w:t>
      </w:r>
      <w:r>
        <w:rPr>
          <w:spacing w:val="-2"/>
        </w:rPr>
        <w:t xml:space="preserve"> </w:t>
      </w:r>
      <w:r>
        <w:t>day</w:t>
      </w:r>
      <w:r>
        <w:rPr>
          <w:spacing w:val="-1"/>
        </w:rPr>
        <w:t xml:space="preserve"> </w:t>
      </w:r>
      <w:r>
        <w:t>and</w:t>
      </w:r>
      <w:r>
        <w:rPr>
          <w:spacing w:val="-2"/>
        </w:rPr>
        <w:t xml:space="preserve"> </w:t>
      </w:r>
      <w:r>
        <w:t>year</w:t>
      </w:r>
      <w:r>
        <w:rPr>
          <w:spacing w:val="-3"/>
        </w:rPr>
        <w:t xml:space="preserve"> </w:t>
      </w:r>
      <w:r>
        <w:t>first above written.</w:t>
      </w:r>
    </w:p>
    <w:p w14:paraId="478D96F3" w14:textId="77777777" w:rsidR="00C75904" w:rsidRDefault="00C75904">
      <w:pPr>
        <w:pStyle w:val="BodyText"/>
        <w:spacing w:before="68"/>
      </w:pPr>
    </w:p>
    <w:p w14:paraId="478D96F4" w14:textId="77777777" w:rsidR="00C75904" w:rsidRDefault="00770308">
      <w:pPr>
        <w:tabs>
          <w:tab w:val="left" w:pos="5984"/>
        </w:tabs>
        <w:ind w:left="360"/>
        <w:rPr>
          <w:b/>
        </w:rPr>
      </w:pPr>
      <w:r>
        <w:rPr>
          <w:spacing w:val="-2"/>
        </w:rPr>
        <w:t>Witness:</w:t>
      </w:r>
      <w:r>
        <w:tab/>
      </w:r>
      <w:r>
        <w:rPr>
          <w:b/>
          <w:spacing w:val="-2"/>
        </w:rPr>
        <w:t>Designer</w:t>
      </w:r>
    </w:p>
    <w:p w14:paraId="478D96F5" w14:textId="77777777" w:rsidR="00C75904" w:rsidRDefault="00770308">
      <w:pPr>
        <w:pStyle w:val="BodyText"/>
        <w:spacing w:before="115"/>
        <w:rPr>
          <w:b/>
          <w:sz w:val="20"/>
        </w:rPr>
      </w:pPr>
      <w:r>
        <w:rPr>
          <w:b/>
          <w:noProof/>
          <w:sz w:val="20"/>
        </w:rPr>
        <mc:AlternateContent>
          <mc:Choice Requires="wps">
            <w:drawing>
              <wp:anchor distT="0" distB="0" distL="0" distR="0" simplePos="0" relativeHeight="487603200" behindDoc="1" locked="0" layoutInCell="1" allowOverlap="1" wp14:anchorId="478D9742" wp14:editId="478D9743">
                <wp:simplePos x="0" y="0"/>
                <wp:positionH relativeFrom="page">
                  <wp:posOffset>4028566</wp:posOffset>
                </wp:positionH>
                <wp:positionV relativeFrom="paragraph">
                  <wp:posOffset>234821</wp:posOffset>
                </wp:positionV>
                <wp:extent cx="124396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3965" cy="1270"/>
                        </a:xfrm>
                        <a:custGeom>
                          <a:avLst/>
                          <a:gdLst/>
                          <a:ahLst/>
                          <a:cxnLst/>
                          <a:rect l="l" t="t" r="r" b="b"/>
                          <a:pathLst>
                            <a:path w="1243965">
                              <a:moveTo>
                                <a:pt x="0" y="0"/>
                              </a:moveTo>
                              <a:lnTo>
                                <a:pt x="1243592"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EE5338" id="Graphic 45" o:spid="_x0000_s1026" style="position:absolute;margin-left:317.2pt;margin-top:18.5pt;width:97.9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124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" path="m,l1243592,e" filled="f" strokeweight=".24536mm">
                <v:path arrowok="t"/>
                <w10:wrap type="topAndBottom" anchorx="page"/>
              </v:shape>
            </w:pict>
          </mc:Fallback>
        </mc:AlternateContent>
      </w:r>
      <w:r>
        <w:rPr>
          <w:b/>
          <w:noProof/>
          <w:sz w:val="20"/>
        </w:rPr>
        <mc:AlternateContent>
          <mc:Choice Requires="wps">
            <w:drawing>
              <wp:anchor distT="0" distB="0" distL="0" distR="0" simplePos="0" relativeHeight="487603712" behindDoc="1" locked="0" layoutInCell="1" allowOverlap="1" wp14:anchorId="478D9744" wp14:editId="478D9745">
                <wp:simplePos x="0" y="0"/>
                <wp:positionH relativeFrom="page">
                  <wp:posOffset>457200</wp:posOffset>
                </wp:positionH>
                <wp:positionV relativeFrom="paragraph">
                  <wp:posOffset>413129</wp:posOffset>
                </wp:positionV>
                <wp:extent cx="326453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4535" cy="1270"/>
                        </a:xfrm>
                        <a:custGeom>
                          <a:avLst/>
                          <a:gdLst/>
                          <a:ahLst/>
                          <a:cxnLst/>
                          <a:rect l="l" t="t" r="r" b="b"/>
                          <a:pathLst>
                            <a:path w="3264535">
                              <a:moveTo>
                                <a:pt x="0" y="0"/>
                              </a:moveTo>
                              <a:lnTo>
                                <a:pt x="326442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0BCFEC" id="Graphic 46" o:spid="_x0000_s1026" style="position:absolute;margin-left:36pt;margin-top:32.55pt;width:257.0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3264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" path="m,l3264429,e" filled="f" strokeweight=".24536mm">
                <v:path arrowok="t"/>
                <w10:wrap type="topAndBottom" anchorx="page"/>
              </v:shape>
            </w:pict>
          </mc:Fallback>
        </mc:AlternateContent>
      </w:r>
    </w:p>
    <w:p w14:paraId="478D96F6" w14:textId="77777777" w:rsidR="00C75904" w:rsidRDefault="00C75904">
      <w:pPr>
        <w:pStyle w:val="BodyText"/>
        <w:spacing w:before="19"/>
        <w:rPr>
          <w:b/>
          <w:sz w:val="20"/>
        </w:rPr>
      </w:pPr>
    </w:p>
    <w:p w14:paraId="478D96F7" w14:textId="77777777" w:rsidR="00C75904" w:rsidRDefault="00770308">
      <w:pPr>
        <w:pStyle w:val="BodyText"/>
        <w:tabs>
          <w:tab w:val="left" w:pos="10827"/>
        </w:tabs>
        <w:spacing w:before="129"/>
        <w:ind w:left="5984"/>
      </w:pPr>
      <w:r>
        <w:t xml:space="preserve">By: </w:t>
      </w:r>
      <w:r>
        <w:rPr>
          <w:u w:val="single"/>
        </w:rPr>
        <w:tab/>
      </w:r>
    </w:p>
    <w:p w14:paraId="478D96F8" w14:textId="77777777" w:rsidR="00C75904" w:rsidRDefault="00C75904">
      <w:pPr>
        <w:pStyle w:val="BodyText"/>
        <w:spacing w:before="153"/>
      </w:pPr>
    </w:p>
    <w:p w14:paraId="478D96F9" w14:textId="77777777" w:rsidR="00C75904" w:rsidRDefault="00770308">
      <w:pPr>
        <w:pStyle w:val="BodyText"/>
        <w:tabs>
          <w:tab w:val="left" w:pos="10788"/>
        </w:tabs>
        <w:spacing w:before="1"/>
        <w:ind w:left="5984"/>
      </w:pPr>
      <w:r>
        <w:t xml:space="preserve">Date: </w:t>
      </w:r>
      <w:r>
        <w:rPr>
          <w:u w:val="single"/>
        </w:rPr>
        <w:tab/>
      </w:r>
    </w:p>
    <w:p w14:paraId="478D96FA" w14:textId="77777777" w:rsidR="00C75904" w:rsidRDefault="00C75904">
      <w:pPr>
        <w:pStyle w:val="BodyText"/>
        <w:spacing w:before="113"/>
      </w:pPr>
    </w:p>
    <w:p w14:paraId="478D96FB" w14:textId="3B08861A" w:rsidR="00C75904" w:rsidRDefault="00770308">
      <w:pPr>
        <w:pStyle w:val="Heading2"/>
        <w:tabs>
          <w:tab w:val="left" w:pos="5984"/>
        </w:tabs>
      </w:pPr>
      <w:r>
        <w:rPr>
          <w:b w:val="0"/>
          <w:spacing w:val="-2"/>
        </w:rPr>
        <w:t>Witness:</w:t>
      </w:r>
      <w:r>
        <w:rPr>
          <w:b w:val="0"/>
        </w:rPr>
        <w:tab/>
      </w:r>
      <w:r>
        <w:t>Owner</w:t>
      </w:r>
      <w:r>
        <w:rPr>
          <w:spacing w:val="-5"/>
        </w:rPr>
        <w:t xml:space="preserve"> </w:t>
      </w:r>
      <w:r w:rsidR="00E57AA6">
        <w:t>–</w:t>
      </w:r>
      <w:r>
        <w:rPr>
          <w:spacing w:val="-1"/>
        </w:rPr>
        <w:t xml:space="preserve"> </w:t>
      </w:r>
      <w:r w:rsidR="00E57AA6">
        <w:t>Trustees of</w:t>
      </w:r>
    </w:p>
    <w:p w14:paraId="478D96FC" w14:textId="77777777" w:rsidR="00C75904" w:rsidRDefault="00770308">
      <w:pPr>
        <w:pStyle w:val="BodyText"/>
        <w:spacing w:before="116"/>
        <w:rPr>
          <w:b/>
          <w:sz w:val="20"/>
        </w:rPr>
      </w:pPr>
      <w:r>
        <w:rPr>
          <w:b/>
          <w:noProof/>
          <w:sz w:val="20"/>
        </w:rPr>
        <mc:AlternateContent>
          <mc:Choice Requires="wps">
            <w:drawing>
              <wp:anchor distT="0" distB="0" distL="0" distR="0" simplePos="0" relativeHeight="487604224" behindDoc="1" locked="0" layoutInCell="1" allowOverlap="1" wp14:anchorId="478D9746" wp14:editId="478D9747">
                <wp:simplePos x="0" y="0"/>
                <wp:positionH relativeFrom="page">
                  <wp:posOffset>4028566</wp:posOffset>
                </wp:positionH>
                <wp:positionV relativeFrom="paragraph">
                  <wp:posOffset>235046</wp:posOffset>
                </wp:positionV>
                <wp:extent cx="209867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83C641" id="Graphic 47" o:spid="_x0000_s1026" style="position:absolute;margin-left:317.2pt;margin-top:18.5pt;width:165.2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HU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" path="m,l2098561,e" filled="f" strokeweight=".24536mm">
                <v:path arrowok="t"/>
                <w10:wrap type="topAndBottom" anchorx="page"/>
              </v:shape>
            </w:pict>
          </mc:Fallback>
        </mc:AlternateContent>
      </w:r>
      <w:r>
        <w:rPr>
          <w:b/>
          <w:noProof/>
          <w:sz w:val="20"/>
        </w:rPr>
        <mc:AlternateContent>
          <mc:Choice Requires="wps">
            <w:drawing>
              <wp:anchor distT="0" distB="0" distL="0" distR="0" simplePos="0" relativeHeight="487604736" behindDoc="1" locked="0" layoutInCell="1" allowOverlap="1" wp14:anchorId="478D9748" wp14:editId="478D9749">
                <wp:simplePos x="0" y="0"/>
                <wp:positionH relativeFrom="page">
                  <wp:posOffset>457200</wp:posOffset>
                </wp:positionH>
                <wp:positionV relativeFrom="paragraph">
                  <wp:posOffset>413354</wp:posOffset>
                </wp:positionV>
                <wp:extent cx="326453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4535" cy="1270"/>
                        </a:xfrm>
                        <a:custGeom>
                          <a:avLst/>
                          <a:gdLst/>
                          <a:ahLst/>
                          <a:cxnLst/>
                          <a:rect l="l" t="t" r="r" b="b"/>
                          <a:pathLst>
                            <a:path w="3264535">
                              <a:moveTo>
                                <a:pt x="0" y="0"/>
                              </a:moveTo>
                              <a:lnTo>
                                <a:pt x="326442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955CF1" id="Graphic 48" o:spid="_x0000_s1026" style="position:absolute;margin-left:36pt;margin-top:32.55pt;width:257.0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3264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" path="m,l3264429,e" filled="f" strokeweight=".24536mm">
                <v:path arrowok="t"/>
                <w10:wrap type="topAndBottom" anchorx="page"/>
              </v:shape>
            </w:pict>
          </mc:Fallback>
        </mc:AlternateContent>
      </w:r>
    </w:p>
    <w:p w14:paraId="478D96FD" w14:textId="77777777" w:rsidR="00C75904" w:rsidRDefault="00C75904">
      <w:pPr>
        <w:pStyle w:val="BodyText"/>
        <w:spacing w:before="19"/>
        <w:rPr>
          <w:b/>
          <w:sz w:val="20"/>
        </w:rPr>
      </w:pPr>
    </w:p>
    <w:p w14:paraId="478D96FE" w14:textId="77777777" w:rsidR="00C75904" w:rsidRDefault="00770308">
      <w:pPr>
        <w:pStyle w:val="BodyText"/>
        <w:tabs>
          <w:tab w:val="left" w:pos="10214"/>
        </w:tabs>
        <w:spacing w:before="129"/>
        <w:ind w:left="5984"/>
      </w:pPr>
      <w:r>
        <w:t xml:space="preserve">By: </w:t>
      </w:r>
      <w:r>
        <w:rPr>
          <w:u w:val="single"/>
        </w:rPr>
        <w:tab/>
      </w:r>
    </w:p>
    <w:p w14:paraId="478D96FF" w14:textId="77777777" w:rsidR="00C75904" w:rsidRDefault="00770308">
      <w:pPr>
        <w:spacing w:before="124"/>
        <w:ind w:left="2087" w:right="1"/>
        <w:jc w:val="center"/>
        <w:rPr>
          <w:sz w:val="14"/>
        </w:rPr>
      </w:pPr>
      <w:r>
        <w:rPr>
          <w:sz w:val="14"/>
        </w:rPr>
        <w:t>(Name</w:t>
      </w:r>
      <w:r>
        <w:rPr>
          <w:spacing w:val="-4"/>
          <w:sz w:val="14"/>
        </w:rPr>
        <w:t xml:space="preserve"> </w:t>
      </w:r>
      <w:r>
        <w:rPr>
          <w:sz w:val="14"/>
        </w:rPr>
        <w:t>&amp;</w:t>
      </w:r>
      <w:r>
        <w:rPr>
          <w:spacing w:val="-3"/>
          <w:sz w:val="14"/>
        </w:rPr>
        <w:t xml:space="preserve"> </w:t>
      </w:r>
      <w:r>
        <w:rPr>
          <w:spacing w:val="-2"/>
          <w:sz w:val="14"/>
        </w:rPr>
        <w:t>Title)</w:t>
      </w:r>
    </w:p>
    <w:p w14:paraId="478D9700" w14:textId="77777777" w:rsidR="00C75904" w:rsidRDefault="00C75904">
      <w:pPr>
        <w:pStyle w:val="BodyText"/>
        <w:rPr>
          <w:sz w:val="14"/>
        </w:rPr>
      </w:pPr>
    </w:p>
    <w:p w14:paraId="478D9701" w14:textId="77777777" w:rsidR="00C75904" w:rsidRDefault="00C75904">
      <w:pPr>
        <w:pStyle w:val="BodyText"/>
        <w:rPr>
          <w:sz w:val="14"/>
        </w:rPr>
      </w:pPr>
    </w:p>
    <w:p w14:paraId="478D9702" w14:textId="77777777" w:rsidR="00C75904" w:rsidRDefault="00C75904">
      <w:pPr>
        <w:pStyle w:val="BodyText"/>
        <w:spacing w:before="15"/>
        <w:rPr>
          <w:sz w:val="14"/>
        </w:rPr>
      </w:pPr>
    </w:p>
    <w:p w14:paraId="478D9703" w14:textId="77777777" w:rsidR="00C75904" w:rsidRDefault="00770308">
      <w:pPr>
        <w:pStyle w:val="BodyText"/>
        <w:tabs>
          <w:tab w:val="left" w:pos="10176"/>
        </w:tabs>
        <w:ind w:left="5984"/>
      </w:pPr>
      <w:r>
        <w:t xml:space="preserve">Date: </w:t>
      </w:r>
      <w:r>
        <w:rPr>
          <w:u w:val="single"/>
        </w:rPr>
        <w:tab/>
      </w:r>
    </w:p>
    <w:sectPr w:rsidR="00C75904">
      <w:pgSz w:w="12240" w:h="15840"/>
      <w:pgMar w:top="780" w:right="360" w:bottom="880" w:left="360" w:header="0"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9564" w14:textId="77777777" w:rsidR="009B2642" w:rsidRDefault="009B2642">
      <w:r>
        <w:separator/>
      </w:r>
    </w:p>
  </w:endnote>
  <w:endnote w:type="continuationSeparator" w:id="0">
    <w:p w14:paraId="5CD796A9" w14:textId="77777777" w:rsidR="009B2642" w:rsidRDefault="009B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974A" w14:textId="77777777" w:rsidR="00C75904" w:rsidRDefault="00770308">
    <w:pPr>
      <w:pStyle w:val="BodyText"/>
      <w:spacing w:line="14" w:lineRule="auto"/>
      <w:rPr>
        <w:sz w:val="20"/>
      </w:rPr>
    </w:pPr>
    <w:r>
      <w:rPr>
        <w:noProof/>
        <w:sz w:val="20"/>
      </w:rPr>
      <mc:AlternateContent>
        <mc:Choice Requires="wps">
          <w:drawing>
            <wp:anchor distT="0" distB="0" distL="0" distR="0" simplePos="0" relativeHeight="487226880" behindDoc="1" locked="0" layoutInCell="1" allowOverlap="1" wp14:anchorId="478D974B" wp14:editId="478D974C">
              <wp:simplePos x="0" y="0"/>
              <wp:positionH relativeFrom="page">
                <wp:posOffset>3694303</wp:posOffset>
              </wp:positionH>
              <wp:positionV relativeFrom="page">
                <wp:posOffset>9482235</wp:posOffset>
              </wp:positionV>
              <wp:extent cx="38290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 cy="196215"/>
                      </a:xfrm>
                      <a:prstGeom prst="rect">
                        <a:avLst/>
                      </a:prstGeom>
                    </wps:spPr>
                    <wps:txbx>
                      <w:txbxContent>
                        <w:p w14:paraId="478D974F" w14:textId="77777777" w:rsidR="00C75904" w:rsidRDefault="00770308">
                          <w:pPr>
                            <w:spacing w:before="12"/>
                            <w:ind w:left="20"/>
                            <w:rPr>
                              <w:b/>
                              <w:sz w:val="24"/>
                            </w:rPr>
                          </w:pPr>
                          <w:r>
                            <w:rPr>
                              <w:b/>
                              <w:sz w:val="24"/>
                            </w:rPr>
                            <w:t>-</w:t>
                          </w:r>
                          <w:r>
                            <w:rPr>
                              <w:b/>
                              <w:spacing w:val="-1"/>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b/>
                              <w:spacing w:val="-10"/>
                              <w:sz w:val="24"/>
                            </w:rPr>
                            <w:t>-</w:t>
                          </w:r>
                        </w:p>
                      </w:txbxContent>
                    </wps:txbx>
                    <wps:bodyPr wrap="square" lIns="0" tIns="0" rIns="0" bIns="0" rtlCol="0">
                      <a:noAutofit/>
                    </wps:bodyPr>
                  </wps:wsp>
                </a:graphicData>
              </a:graphic>
            </wp:anchor>
          </w:drawing>
        </mc:Choice>
        <mc:Fallback>
          <w:pict>
            <v:shapetype w14:anchorId="478D974B" id="_x0000_t202" coordsize="21600,21600" o:spt="202" path="m,l,21600r21600,l21600,xe">
              <v:stroke joinstyle="miter"/>
              <v:path gradientshapeok="t" o:connecttype="rect"/>
            </v:shapetype>
            <v:shape id="Textbox 1" o:spid="_x0000_s1026" type="#_x0000_t202" style="position:absolute;margin-left:290.9pt;margin-top:746.65pt;width:30.15pt;height:15.45pt;z-index:-1608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" filled="f" stroked="f">
              <v:textbox inset="0,0,0,0">
                <w:txbxContent>
                  <w:p w14:paraId="478D974F" w14:textId="77777777" w:rsidR="00C75904" w:rsidRDefault="00770308">
                    <w:pPr>
                      <w:spacing w:before="12"/>
                      <w:ind w:left="20"/>
                      <w:rPr>
                        <w:b/>
                        <w:sz w:val="24"/>
                      </w:rPr>
                    </w:pPr>
                    <w:r>
                      <w:rPr>
                        <w:b/>
                        <w:sz w:val="24"/>
                      </w:rPr>
                      <w:t>-</w:t>
                    </w:r>
                    <w:r>
                      <w:rPr>
                        <w:b/>
                        <w:spacing w:val="-1"/>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pacing w:val="1"/>
                        <w:sz w:val="24"/>
                      </w:rPr>
                      <w:t xml:space="preserve"> </w:t>
                    </w:r>
                    <w:r>
                      <w:rPr>
                        <w:b/>
                        <w:spacing w:val="-10"/>
                        <w:sz w:val="24"/>
                      </w:rPr>
                      <w:t>-</w:t>
                    </w:r>
                  </w:p>
                </w:txbxContent>
              </v:textbox>
              <w10:wrap anchorx="page" anchory="page"/>
            </v:shape>
          </w:pict>
        </mc:Fallback>
      </mc:AlternateContent>
    </w:r>
    <w:r>
      <w:rPr>
        <w:noProof/>
        <w:sz w:val="20"/>
      </w:rPr>
      <mc:AlternateContent>
        <mc:Choice Requires="wps">
          <w:drawing>
            <wp:anchor distT="0" distB="0" distL="0" distR="0" simplePos="0" relativeHeight="487227392" behindDoc="1" locked="0" layoutInCell="1" allowOverlap="1" wp14:anchorId="478D974D" wp14:editId="478D974E">
              <wp:simplePos x="0" y="0"/>
              <wp:positionH relativeFrom="page">
                <wp:posOffset>6145529</wp:posOffset>
              </wp:positionH>
              <wp:positionV relativeFrom="page">
                <wp:posOffset>9509475</wp:posOffset>
              </wp:positionV>
              <wp:extent cx="118364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3640" cy="139700"/>
                      </a:xfrm>
                      <a:prstGeom prst="rect">
                        <a:avLst/>
                      </a:prstGeom>
                    </wps:spPr>
                    <wps:txbx>
                      <w:txbxContent>
                        <w:p w14:paraId="478D9750" w14:textId="77777777" w:rsidR="00C75904" w:rsidRDefault="00770308">
                          <w:pPr>
                            <w:spacing w:before="15"/>
                            <w:ind w:left="20"/>
                            <w:rPr>
                              <w:i/>
                              <w:sz w:val="16"/>
                            </w:rPr>
                          </w:pPr>
                          <w:r>
                            <w:rPr>
                              <w:i/>
                              <w:sz w:val="16"/>
                            </w:rPr>
                            <w:t>OC-22</w:t>
                          </w:r>
                          <w:r>
                            <w:rPr>
                              <w:i/>
                              <w:spacing w:val="-3"/>
                              <w:sz w:val="16"/>
                            </w:rPr>
                            <w:t xml:space="preserve"> </w:t>
                          </w:r>
                          <w:r>
                            <w:rPr>
                              <w:i/>
                              <w:sz w:val="16"/>
                            </w:rPr>
                            <w:t>Revised</w:t>
                          </w:r>
                          <w:r>
                            <w:rPr>
                              <w:i/>
                              <w:spacing w:val="-6"/>
                              <w:sz w:val="16"/>
                            </w:rPr>
                            <w:t xml:space="preserve"> </w:t>
                          </w:r>
                          <w:r>
                            <w:rPr>
                              <w:i/>
                              <w:sz w:val="16"/>
                            </w:rPr>
                            <w:t>July</w:t>
                          </w:r>
                          <w:r>
                            <w:rPr>
                              <w:i/>
                              <w:spacing w:val="-3"/>
                              <w:sz w:val="16"/>
                            </w:rPr>
                            <w:t xml:space="preserve"> </w:t>
                          </w:r>
                          <w:r>
                            <w:rPr>
                              <w:i/>
                              <w:spacing w:val="-4"/>
                              <w:sz w:val="16"/>
                            </w:rPr>
                            <w:t>2026</w:t>
                          </w:r>
                        </w:p>
                      </w:txbxContent>
                    </wps:txbx>
                    <wps:bodyPr wrap="square" lIns="0" tIns="0" rIns="0" bIns="0" rtlCol="0">
                      <a:noAutofit/>
                    </wps:bodyPr>
                  </wps:wsp>
                </a:graphicData>
              </a:graphic>
            </wp:anchor>
          </w:drawing>
        </mc:Choice>
        <mc:Fallback>
          <w:pict>
            <v:shape w14:anchorId="478D974D" id="Textbox 2" o:spid="_x0000_s1027" type="#_x0000_t202" style="position:absolute;margin-left:483.9pt;margin-top:748.8pt;width:93.2pt;height:11pt;z-index:-1608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" filled="f" stroked="f">
              <v:textbox inset="0,0,0,0">
                <w:txbxContent>
                  <w:p w14:paraId="478D9750" w14:textId="77777777" w:rsidR="00C75904" w:rsidRDefault="00770308">
                    <w:pPr>
                      <w:spacing w:before="15"/>
                      <w:ind w:left="20"/>
                      <w:rPr>
                        <w:i/>
                        <w:sz w:val="16"/>
                      </w:rPr>
                    </w:pPr>
                    <w:r>
                      <w:rPr>
                        <w:i/>
                        <w:sz w:val="16"/>
                      </w:rPr>
                      <w:t>OC-22</w:t>
                    </w:r>
                    <w:r>
                      <w:rPr>
                        <w:i/>
                        <w:spacing w:val="-3"/>
                        <w:sz w:val="16"/>
                      </w:rPr>
                      <w:t xml:space="preserve"> </w:t>
                    </w:r>
                    <w:r>
                      <w:rPr>
                        <w:i/>
                        <w:sz w:val="16"/>
                      </w:rPr>
                      <w:t>Revised</w:t>
                    </w:r>
                    <w:r>
                      <w:rPr>
                        <w:i/>
                        <w:spacing w:val="-6"/>
                        <w:sz w:val="16"/>
                      </w:rPr>
                      <w:t xml:space="preserve"> </w:t>
                    </w:r>
                    <w:r>
                      <w:rPr>
                        <w:i/>
                        <w:sz w:val="16"/>
                      </w:rPr>
                      <w:t>July</w:t>
                    </w:r>
                    <w:r>
                      <w:rPr>
                        <w:i/>
                        <w:spacing w:val="-3"/>
                        <w:sz w:val="16"/>
                      </w:rPr>
                      <w:t xml:space="preserve"> </w:t>
                    </w:r>
                    <w:r>
                      <w:rPr>
                        <w:i/>
                        <w:spacing w:val="-4"/>
                        <w:sz w:val="16"/>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2CA2" w14:textId="77777777" w:rsidR="009B2642" w:rsidRDefault="009B2642">
      <w:r>
        <w:separator/>
      </w:r>
    </w:p>
  </w:footnote>
  <w:footnote w:type="continuationSeparator" w:id="0">
    <w:p w14:paraId="78CDF73A" w14:textId="77777777" w:rsidR="009B2642" w:rsidRDefault="009B2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AB6"/>
    <w:multiLevelType w:val="multilevel"/>
    <w:tmpl w:val="F99EEBA0"/>
    <w:lvl w:ilvl="0">
      <w:start w:val="6"/>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1" w15:restartNumberingAfterBreak="0">
    <w:nsid w:val="04EA30AF"/>
    <w:multiLevelType w:val="multilevel"/>
    <w:tmpl w:val="B4FA741E"/>
    <w:lvl w:ilvl="0">
      <w:start w:val="11"/>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2" w15:restartNumberingAfterBreak="0">
    <w:nsid w:val="1DAD1E94"/>
    <w:multiLevelType w:val="multilevel"/>
    <w:tmpl w:val="AD5AE2C8"/>
    <w:lvl w:ilvl="0">
      <w:start w:val="13"/>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3" w15:restartNumberingAfterBreak="0">
    <w:nsid w:val="1F4F4BFD"/>
    <w:multiLevelType w:val="multilevel"/>
    <w:tmpl w:val="B798CC44"/>
    <w:lvl w:ilvl="0">
      <w:start w:val="2"/>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4" w15:restartNumberingAfterBreak="0">
    <w:nsid w:val="2DBA7EF3"/>
    <w:multiLevelType w:val="multilevel"/>
    <w:tmpl w:val="2EDCF346"/>
    <w:lvl w:ilvl="0">
      <w:start w:val="12"/>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5" w15:restartNumberingAfterBreak="0">
    <w:nsid w:val="39E6727F"/>
    <w:multiLevelType w:val="multilevel"/>
    <w:tmpl w:val="62B2E10E"/>
    <w:lvl w:ilvl="0">
      <w:start w:val="7"/>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6" w15:restartNumberingAfterBreak="0">
    <w:nsid w:val="45326472"/>
    <w:multiLevelType w:val="multilevel"/>
    <w:tmpl w:val="534E65DA"/>
    <w:lvl w:ilvl="0">
      <w:start w:val="1"/>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hint="default"/>
        <w:spacing w:val="-1"/>
        <w:w w:val="100"/>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7" w15:restartNumberingAfterBreak="0">
    <w:nsid w:val="58F208EA"/>
    <w:multiLevelType w:val="hybridMultilevel"/>
    <w:tmpl w:val="64907A8A"/>
    <w:lvl w:ilvl="0" w:tplc="A0D6C9E2">
      <w:start w:val="1"/>
      <w:numFmt w:val="upperLetter"/>
      <w:lvlText w:val="%1."/>
      <w:lvlJc w:val="left"/>
      <w:pPr>
        <w:ind w:left="628" w:hanging="269"/>
        <w:jc w:val="left"/>
      </w:pPr>
      <w:rPr>
        <w:rFonts w:ascii="Arial" w:eastAsia="Arial" w:hAnsi="Arial" w:cs="Arial" w:hint="default"/>
        <w:b w:val="0"/>
        <w:bCs w:val="0"/>
        <w:i w:val="0"/>
        <w:iCs w:val="0"/>
        <w:spacing w:val="-1"/>
        <w:w w:val="100"/>
        <w:sz w:val="22"/>
        <w:szCs w:val="22"/>
        <w:lang w:val="en-US" w:eastAsia="en-US" w:bidi="ar-SA"/>
      </w:rPr>
    </w:lvl>
    <w:lvl w:ilvl="1" w:tplc="589815AA">
      <w:start w:val="2"/>
      <w:numFmt w:val="decimal"/>
      <w:lvlText w:val="(%2)"/>
      <w:lvlJc w:val="left"/>
      <w:pPr>
        <w:ind w:left="1001" w:hanging="330"/>
        <w:jc w:val="left"/>
      </w:pPr>
      <w:rPr>
        <w:rFonts w:ascii="Arial" w:eastAsia="Arial" w:hAnsi="Arial" w:cs="Arial" w:hint="default"/>
        <w:b w:val="0"/>
        <w:bCs w:val="0"/>
        <w:i w:val="0"/>
        <w:iCs w:val="0"/>
        <w:spacing w:val="0"/>
        <w:w w:val="100"/>
        <w:sz w:val="22"/>
        <w:szCs w:val="22"/>
        <w:lang w:val="en-US" w:eastAsia="en-US" w:bidi="ar-SA"/>
      </w:rPr>
    </w:lvl>
    <w:lvl w:ilvl="2" w:tplc="79D8B550">
      <w:numFmt w:val="bullet"/>
      <w:lvlText w:val="•"/>
      <w:lvlJc w:val="left"/>
      <w:pPr>
        <w:ind w:left="2168" w:hanging="330"/>
      </w:pPr>
      <w:rPr>
        <w:rFonts w:hint="default"/>
        <w:lang w:val="en-US" w:eastAsia="en-US" w:bidi="ar-SA"/>
      </w:rPr>
    </w:lvl>
    <w:lvl w:ilvl="3" w:tplc="4EDE1B84">
      <w:numFmt w:val="bullet"/>
      <w:lvlText w:val="•"/>
      <w:lvlJc w:val="left"/>
      <w:pPr>
        <w:ind w:left="3337" w:hanging="330"/>
      </w:pPr>
      <w:rPr>
        <w:rFonts w:hint="default"/>
        <w:lang w:val="en-US" w:eastAsia="en-US" w:bidi="ar-SA"/>
      </w:rPr>
    </w:lvl>
    <w:lvl w:ilvl="4" w:tplc="19CCE5BE">
      <w:numFmt w:val="bullet"/>
      <w:lvlText w:val="•"/>
      <w:lvlJc w:val="left"/>
      <w:pPr>
        <w:ind w:left="4506" w:hanging="330"/>
      </w:pPr>
      <w:rPr>
        <w:rFonts w:hint="default"/>
        <w:lang w:val="en-US" w:eastAsia="en-US" w:bidi="ar-SA"/>
      </w:rPr>
    </w:lvl>
    <w:lvl w:ilvl="5" w:tplc="5A667078">
      <w:numFmt w:val="bullet"/>
      <w:lvlText w:val="•"/>
      <w:lvlJc w:val="left"/>
      <w:pPr>
        <w:ind w:left="5675" w:hanging="330"/>
      </w:pPr>
      <w:rPr>
        <w:rFonts w:hint="default"/>
        <w:lang w:val="en-US" w:eastAsia="en-US" w:bidi="ar-SA"/>
      </w:rPr>
    </w:lvl>
    <w:lvl w:ilvl="6" w:tplc="2F3ED8D8">
      <w:numFmt w:val="bullet"/>
      <w:lvlText w:val="•"/>
      <w:lvlJc w:val="left"/>
      <w:pPr>
        <w:ind w:left="6844" w:hanging="330"/>
      </w:pPr>
      <w:rPr>
        <w:rFonts w:hint="default"/>
        <w:lang w:val="en-US" w:eastAsia="en-US" w:bidi="ar-SA"/>
      </w:rPr>
    </w:lvl>
    <w:lvl w:ilvl="7" w:tplc="558A0A80">
      <w:numFmt w:val="bullet"/>
      <w:lvlText w:val="•"/>
      <w:lvlJc w:val="left"/>
      <w:pPr>
        <w:ind w:left="8013" w:hanging="330"/>
      </w:pPr>
      <w:rPr>
        <w:rFonts w:hint="default"/>
        <w:lang w:val="en-US" w:eastAsia="en-US" w:bidi="ar-SA"/>
      </w:rPr>
    </w:lvl>
    <w:lvl w:ilvl="8" w:tplc="10D64E2A">
      <w:numFmt w:val="bullet"/>
      <w:lvlText w:val="•"/>
      <w:lvlJc w:val="left"/>
      <w:pPr>
        <w:ind w:left="9182" w:hanging="330"/>
      </w:pPr>
      <w:rPr>
        <w:rFonts w:hint="default"/>
        <w:lang w:val="en-US" w:eastAsia="en-US" w:bidi="ar-SA"/>
      </w:rPr>
    </w:lvl>
  </w:abstractNum>
  <w:abstractNum w:abstractNumId="8" w15:restartNumberingAfterBreak="0">
    <w:nsid w:val="60C8332F"/>
    <w:multiLevelType w:val="multilevel"/>
    <w:tmpl w:val="A9443814"/>
    <w:lvl w:ilvl="0">
      <w:start w:val="4"/>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9" w15:restartNumberingAfterBreak="0">
    <w:nsid w:val="685D0ECE"/>
    <w:multiLevelType w:val="multilevel"/>
    <w:tmpl w:val="3468FFEE"/>
    <w:lvl w:ilvl="0">
      <w:start w:val="3"/>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10" w15:restartNumberingAfterBreak="0">
    <w:nsid w:val="6EAE5711"/>
    <w:multiLevelType w:val="multilevel"/>
    <w:tmpl w:val="C3842D3A"/>
    <w:lvl w:ilvl="0">
      <w:start w:val="9"/>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11" w15:restartNumberingAfterBreak="0">
    <w:nsid w:val="755F0C4B"/>
    <w:multiLevelType w:val="multilevel"/>
    <w:tmpl w:val="B06E0338"/>
    <w:lvl w:ilvl="0">
      <w:start w:val="8"/>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12" w15:restartNumberingAfterBreak="0">
    <w:nsid w:val="76F0348D"/>
    <w:multiLevelType w:val="multilevel"/>
    <w:tmpl w:val="69FEA2F8"/>
    <w:lvl w:ilvl="0">
      <w:start w:val="10"/>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abstractNum w:abstractNumId="13" w15:restartNumberingAfterBreak="0">
    <w:nsid w:val="78D26404"/>
    <w:multiLevelType w:val="multilevel"/>
    <w:tmpl w:val="659A3DBE"/>
    <w:lvl w:ilvl="0">
      <w:start w:val="5"/>
      <w:numFmt w:val="decimal"/>
      <w:lvlText w:val="%1"/>
      <w:lvlJc w:val="left"/>
      <w:pPr>
        <w:ind w:left="1147" w:hanging="788"/>
        <w:jc w:val="left"/>
      </w:pPr>
      <w:rPr>
        <w:rFonts w:hint="default"/>
        <w:lang w:val="en-US" w:eastAsia="en-US" w:bidi="ar-SA"/>
      </w:rPr>
    </w:lvl>
    <w:lvl w:ilvl="1">
      <w:start w:val="1"/>
      <w:numFmt w:val="decimal"/>
      <w:lvlText w:val="%1-%2"/>
      <w:lvlJc w:val="left"/>
      <w:pPr>
        <w:ind w:left="1147" w:hanging="788"/>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216" w:hanging="788"/>
      </w:pPr>
      <w:rPr>
        <w:rFonts w:hint="default"/>
        <w:lang w:val="en-US" w:eastAsia="en-US" w:bidi="ar-SA"/>
      </w:rPr>
    </w:lvl>
    <w:lvl w:ilvl="3">
      <w:numFmt w:val="bullet"/>
      <w:lvlText w:val="•"/>
      <w:lvlJc w:val="left"/>
      <w:pPr>
        <w:ind w:left="4254" w:hanging="788"/>
      </w:pPr>
      <w:rPr>
        <w:rFonts w:hint="default"/>
        <w:lang w:val="en-US" w:eastAsia="en-US" w:bidi="ar-SA"/>
      </w:rPr>
    </w:lvl>
    <w:lvl w:ilvl="4">
      <w:numFmt w:val="bullet"/>
      <w:lvlText w:val="•"/>
      <w:lvlJc w:val="left"/>
      <w:pPr>
        <w:ind w:left="5292" w:hanging="788"/>
      </w:pPr>
      <w:rPr>
        <w:rFonts w:hint="default"/>
        <w:lang w:val="en-US" w:eastAsia="en-US" w:bidi="ar-SA"/>
      </w:rPr>
    </w:lvl>
    <w:lvl w:ilvl="5">
      <w:numFmt w:val="bullet"/>
      <w:lvlText w:val="•"/>
      <w:lvlJc w:val="left"/>
      <w:pPr>
        <w:ind w:left="6330" w:hanging="788"/>
      </w:pPr>
      <w:rPr>
        <w:rFonts w:hint="default"/>
        <w:lang w:val="en-US" w:eastAsia="en-US" w:bidi="ar-SA"/>
      </w:rPr>
    </w:lvl>
    <w:lvl w:ilvl="6">
      <w:numFmt w:val="bullet"/>
      <w:lvlText w:val="•"/>
      <w:lvlJc w:val="left"/>
      <w:pPr>
        <w:ind w:left="7368" w:hanging="788"/>
      </w:pPr>
      <w:rPr>
        <w:rFonts w:hint="default"/>
        <w:lang w:val="en-US" w:eastAsia="en-US" w:bidi="ar-SA"/>
      </w:rPr>
    </w:lvl>
    <w:lvl w:ilvl="7">
      <w:numFmt w:val="bullet"/>
      <w:lvlText w:val="•"/>
      <w:lvlJc w:val="left"/>
      <w:pPr>
        <w:ind w:left="8406" w:hanging="788"/>
      </w:pPr>
      <w:rPr>
        <w:rFonts w:hint="default"/>
        <w:lang w:val="en-US" w:eastAsia="en-US" w:bidi="ar-SA"/>
      </w:rPr>
    </w:lvl>
    <w:lvl w:ilvl="8">
      <w:numFmt w:val="bullet"/>
      <w:lvlText w:val="•"/>
      <w:lvlJc w:val="left"/>
      <w:pPr>
        <w:ind w:left="9444" w:hanging="788"/>
      </w:pPr>
      <w:rPr>
        <w:rFonts w:hint="default"/>
        <w:lang w:val="en-US" w:eastAsia="en-US" w:bidi="ar-SA"/>
      </w:rPr>
    </w:lvl>
  </w:abstractNum>
  <w:num w:numId="1" w16cid:durableId="1075400451">
    <w:abstractNumId w:val="2"/>
  </w:num>
  <w:num w:numId="2" w16cid:durableId="1911504295">
    <w:abstractNumId w:val="4"/>
  </w:num>
  <w:num w:numId="3" w16cid:durableId="54864258">
    <w:abstractNumId w:val="1"/>
  </w:num>
  <w:num w:numId="4" w16cid:durableId="1726224501">
    <w:abstractNumId w:val="12"/>
  </w:num>
  <w:num w:numId="5" w16cid:durableId="1625190827">
    <w:abstractNumId w:val="10"/>
  </w:num>
  <w:num w:numId="6" w16cid:durableId="1123769424">
    <w:abstractNumId w:val="11"/>
  </w:num>
  <w:num w:numId="7" w16cid:durableId="1764764983">
    <w:abstractNumId w:val="5"/>
  </w:num>
  <w:num w:numId="8" w16cid:durableId="560288316">
    <w:abstractNumId w:val="0"/>
  </w:num>
  <w:num w:numId="9" w16cid:durableId="729615852">
    <w:abstractNumId w:val="13"/>
  </w:num>
  <w:num w:numId="10" w16cid:durableId="1233542979">
    <w:abstractNumId w:val="8"/>
  </w:num>
  <w:num w:numId="11" w16cid:durableId="1993218384">
    <w:abstractNumId w:val="9"/>
  </w:num>
  <w:num w:numId="12" w16cid:durableId="831801905">
    <w:abstractNumId w:val="3"/>
  </w:num>
  <w:num w:numId="13" w16cid:durableId="679937139">
    <w:abstractNumId w:val="6"/>
  </w:num>
  <w:num w:numId="14" w16cid:durableId="1798909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04"/>
    <w:rsid w:val="00237940"/>
    <w:rsid w:val="00653221"/>
    <w:rsid w:val="00770308"/>
    <w:rsid w:val="00884E57"/>
    <w:rsid w:val="009B2642"/>
    <w:rsid w:val="00C75904"/>
    <w:rsid w:val="00E57AA6"/>
    <w:rsid w:val="00F10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9581"/>
  <w15:docId w15:val="{9F3DC149-FC02-4CA7-925A-16BC8854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86" w:right="2082"/>
      <w:jc w:val="center"/>
      <w:outlineLvl w:val="0"/>
    </w:pPr>
    <w:rPr>
      <w:b/>
      <w:bCs/>
    </w:rPr>
  </w:style>
  <w:style w:type="paragraph" w:styleId="Heading2">
    <w:name w:val="heading 2"/>
    <w:basedOn w:val="Normal"/>
    <w:uiPriority w:val="9"/>
    <w:unhideWhenUsed/>
    <w:qFormat/>
    <w:pPr>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2"/>
      <w:ind w:left="3012" w:right="1692" w:firstLine="454"/>
    </w:pPr>
    <w:rPr>
      <w:b/>
      <w:bCs/>
      <w:sz w:val="32"/>
      <w:szCs w:val="32"/>
    </w:rPr>
  </w:style>
  <w:style w:type="paragraph" w:styleId="ListParagraph">
    <w:name w:val="List Paragraph"/>
    <w:basedOn w:val="Normal"/>
    <w:uiPriority w:val="1"/>
    <w:qFormat/>
    <w:pPr>
      <w:ind w:left="1147" w:hanging="788"/>
    </w:pPr>
  </w:style>
  <w:style w:type="paragraph" w:customStyle="1" w:styleId="TableParagraph">
    <w:name w:val="Table Paragraph"/>
    <w:basedOn w:val="Normal"/>
    <w:uiPriority w:val="1"/>
    <w:qFormat/>
    <w:pPr>
      <w:spacing w:before="26"/>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4006</Words>
  <Characters>22839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NC State Construction Office Design Contract</vt:lpstr>
    </vt:vector>
  </TitlesOfParts>
  <Company/>
  <LinksUpToDate>false</LinksUpToDate>
  <CharactersWithSpaces>26792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State Construction Office Design Contract</dc:title>
  <dc:creator>North Carolina State Construction Office</dc:creator>
  <cp:lastModifiedBy>Angela Dorman</cp:lastModifiedBy>
  <cp:revision>3</cp:revision>
  <dcterms:created xsi:type="dcterms:W3CDTF">2026-08-03T14:19:00Z</dcterms:created>
  <dcterms:modified xsi:type="dcterms:W3CDTF">2026-08-03T14:34:00Z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2026-07-08T00:00:00Z</vt:filetime>
  </property>
  <property fmtid="{D5CDD505-2E9C-101B-9397-08002B2CF9AE}" pid="3" name="Creator">
    <vt:lpwstr>Microsoft® Word for Microsoft 365</vt:lpwstr>
  </property>
  <property fmtid="{D5CDD505-2E9C-101B-9397-08002B2CF9AE}" pid="4" name="LastSaved">
    <vt:filetime>2026-08-03T00:00:00Z</vt:filetime>
  </property>
  <property fmtid="{D5CDD505-2E9C-101B-9397-08002B2CF9AE}" pid="5" name="Producer">
    <vt:lpwstr>Microsoft® Word for Microsoft 365</vt:lpwstr>
  </property>
</Properties>
</file>